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34533" w14:textId="77777777" w:rsidR="0022465F" w:rsidRDefault="00000000">
      <w:pPr>
        <w:pStyle w:val="Heading1"/>
        <w:spacing w:before="157"/>
        <w:ind w:left="521" w:right="876" w:firstLine="0"/>
        <w:jc w:val="center"/>
      </w:pPr>
      <w:r>
        <w:rPr>
          <w:noProof/>
        </w:rPr>
        <mc:AlternateContent>
          <mc:Choice Requires="wps">
            <w:drawing>
              <wp:anchor distT="0" distB="0" distL="0" distR="0" simplePos="0" relativeHeight="15728640" behindDoc="0" locked="0" layoutInCell="1" allowOverlap="1" wp14:anchorId="5E5DC097" wp14:editId="4DB24004">
                <wp:simplePos x="0" y="0"/>
                <wp:positionH relativeFrom="page">
                  <wp:posOffset>5514975</wp:posOffset>
                </wp:positionH>
                <wp:positionV relativeFrom="paragraph">
                  <wp:posOffset>6350</wp:posOffset>
                </wp:positionV>
                <wp:extent cx="1333500" cy="4883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488315"/>
                        </a:xfrm>
                        <a:prstGeom prst="rect">
                          <a:avLst/>
                        </a:prstGeom>
                        <a:ln w="6350">
                          <a:solidFill>
                            <a:srgbClr val="000000"/>
                          </a:solidFill>
                          <a:prstDash val="solid"/>
                        </a:ln>
                      </wps:spPr>
                      <wps:txbx>
                        <w:txbxContent>
                          <w:p w14:paraId="4A8259B4" w14:textId="77777777" w:rsidR="0022465F" w:rsidRDefault="00000000">
                            <w:pPr>
                              <w:spacing w:before="143"/>
                              <w:ind w:left="181"/>
                              <w:rPr>
                                <w:sz w:val="16"/>
                              </w:rPr>
                            </w:pPr>
                            <w:r>
                              <w:rPr>
                                <w:sz w:val="16"/>
                              </w:rPr>
                              <w:t>5453F</w:t>
                            </w:r>
                            <w:r>
                              <w:rPr>
                                <w:spacing w:val="-4"/>
                                <w:sz w:val="16"/>
                              </w:rPr>
                              <w:t xml:space="preserve"> </w:t>
                            </w:r>
                            <w:r>
                              <w:rPr>
                                <w:sz w:val="16"/>
                              </w:rPr>
                              <w:t>QC</w:t>
                            </w:r>
                            <w:r>
                              <w:rPr>
                                <w:spacing w:val="-4"/>
                                <w:sz w:val="16"/>
                              </w:rPr>
                              <w:t xml:space="preserve"> </w:t>
                            </w:r>
                            <w:r>
                              <w:rPr>
                                <w:sz w:val="16"/>
                              </w:rPr>
                              <w:t>FR-</w:t>
                            </w:r>
                            <w:r>
                              <w:rPr>
                                <w:spacing w:val="-2"/>
                                <w:sz w:val="16"/>
                              </w:rPr>
                              <w:t>2026/04</w:t>
                            </w:r>
                          </w:p>
                          <w:p w14:paraId="05B82815" w14:textId="77777777" w:rsidR="0022465F" w:rsidRDefault="00000000">
                            <w:pPr>
                              <w:spacing w:before="1"/>
                              <w:ind w:left="181"/>
                              <w:rPr>
                                <w:sz w:val="16"/>
                              </w:rPr>
                            </w:pPr>
                            <w:r>
                              <w:rPr>
                                <w:sz w:val="16"/>
                              </w:rPr>
                              <w:t>Taux</w:t>
                            </w:r>
                            <w:r>
                              <w:rPr>
                                <w:spacing w:val="-4"/>
                                <w:sz w:val="16"/>
                              </w:rPr>
                              <w:t xml:space="preserve"> fixe</w:t>
                            </w:r>
                          </w:p>
                        </w:txbxContent>
                      </wps:txbx>
                      <wps:bodyPr wrap="square" lIns="0" tIns="0" rIns="0" bIns="0" rtlCol="0">
                        <a:noAutofit/>
                      </wps:bodyPr>
                    </wps:wsp>
                  </a:graphicData>
                </a:graphic>
              </wp:anchor>
            </w:drawing>
          </mc:Choice>
          <mc:Fallback>
            <w:pict>
              <v:shapetype w14:anchorId="5E5DC097" id="_x0000_t202" coordsize="21600,21600" o:spt="202" path="m,l,21600r21600,l21600,xe">
                <v:stroke joinstyle="miter"/>
                <v:path gradientshapeok="t" o:connecttype="rect"/>
              </v:shapetype>
              <v:shape id="Textbox 2" o:spid="_x0000_s1026" type="#_x0000_t202" style="position:absolute;left:0;text-align:left;margin-left:434.25pt;margin-top:.5pt;width:105pt;height:38.4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" filled="f" strokeweight=".5pt">
                <v:path arrowok="t"/>
                <v:textbox inset="0,0,0,0">
                  <w:txbxContent>
                    <w:p w14:paraId="4A8259B4" w14:textId="77777777" w:rsidR="0022465F" w:rsidRDefault="00000000">
                      <w:pPr>
                        <w:spacing w:before="143"/>
                        <w:ind w:left="181"/>
                        <w:rPr>
                          <w:sz w:val="16"/>
                        </w:rPr>
                      </w:pPr>
                      <w:r>
                        <w:rPr>
                          <w:sz w:val="16"/>
                        </w:rPr>
                        <w:t>5453F</w:t>
                      </w:r>
                      <w:r>
                        <w:rPr>
                          <w:spacing w:val="-4"/>
                          <w:sz w:val="16"/>
                        </w:rPr>
                        <w:t xml:space="preserve"> </w:t>
                      </w:r>
                      <w:r>
                        <w:rPr>
                          <w:sz w:val="16"/>
                        </w:rPr>
                        <w:t>QC</w:t>
                      </w:r>
                      <w:r>
                        <w:rPr>
                          <w:spacing w:val="-4"/>
                          <w:sz w:val="16"/>
                        </w:rPr>
                        <w:t xml:space="preserve"> </w:t>
                      </w:r>
                      <w:r>
                        <w:rPr>
                          <w:sz w:val="16"/>
                        </w:rPr>
                        <w:t>FR-</w:t>
                      </w:r>
                      <w:r>
                        <w:rPr>
                          <w:spacing w:val="-2"/>
                          <w:sz w:val="16"/>
                        </w:rPr>
                        <w:t>2026/04</w:t>
                      </w:r>
                    </w:p>
                    <w:p w14:paraId="05B82815" w14:textId="77777777" w:rsidR="0022465F" w:rsidRDefault="00000000">
                      <w:pPr>
                        <w:spacing w:before="1"/>
                        <w:ind w:left="181"/>
                        <w:rPr>
                          <w:sz w:val="16"/>
                        </w:rPr>
                      </w:pPr>
                      <w:r>
                        <w:rPr>
                          <w:sz w:val="16"/>
                        </w:rPr>
                        <w:t>Taux</w:t>
                      </w:r>
                      <w:r>
                        <w:rPr>
                          <w:spacing w:val="-4"/>
                          <w:sz w:val="16"/>
                        </w:rPr>
                        <w:t xml:space="preserve"> fixe</w:t>
                      </w:r>
                    </w:p>
                  </w:txbxContent>
                </v:textbox>
                <w10:wrap anchorx="page"/>
              </v:shape>
            </w:pict>
          </mc:Fallback>
        </mc:AlternateContent>
      </w:r>
      <w:r>
        <w:t>ACTE</w:t>
      </w:r>
      <w:r>
        <w:rPr>
          <w:spacing w:val="-3"/>
        </w:rPr>
        <w:t xml:space="preserve"> </w:t>
      </w:r>
      <w:r>
        <w:t>DE</w:t>
      </w:r>
      <w:r>
        <w:rPr>
          <w:spacing w:val="-3"/>
        </w:rPr>
        <w:t xml:space="preserve"> </w:t>
      </w:r>
      <w:r>
        <w:t>PRÊT</w:t>
      </w:r>
      <w:r>
        <w:rPr>
          <w:spacing w:val="-1"/>
        </w:rPr>
        <w:t xml:space="preserve"> </w:t>
      </w:r>
      <w:r>
        <w:rPr>
          <w:spacing w:val="-2"/>
        </w:rPr>
        <w:t>HYPOTHÉCAIRE</w:t>
      </w:r>
    </w:p>
    <w:p w14:paraId="5A827584" w14:textId="77777777" w:rsidR="0022465F" w:rsidRDefault="0022465F">
      <w:pPr>
        <w:pStyle w:val="BodyText"/>
        <w:spacing w:before="126"/>
        <w:rPr>
          <w:b/>
        </w:rPr>
      </w:pPr>
    </w:p>
    <w:p w14:paraId="59E32770" w14:textId="77777777" w:rsidR="0022465F" w:rsidRDefault="00000000">
      <w:pPr>
        <w:pStyle w:val="BodyText"/>
      </w:pPr>
      <w:r>
        <w:t>Le</w:t>
      </w:r>
      <w:r>
        <w:rPr>
          <w:spacing w:val="-4"/>
        </w:rPr>
        <w:t xml:space="preserve"> </w:t>
      </w:r>
      <w:r>
        <w:rPr>
          <w:rFonts w:ascii="Marlett" w:hAnsi="Marlett"/>
        </w:rPr>
        <w:t></w:t>
      </w:r>
      <w:r>
        <w:rPr>
          <w:rFonts w:ascii="Times New Roman" w:hAnsi="Times New Roman"/>
          <w:spacing w:val="9"/>
        </w:rPr>
        <w:t xml:space="preserve"> </w:t>
      </w:r>
      <w:r>
        <w:rPr>
          <w:rFonts w:ascii="Marlett" w:hAnsi="Marlett"/>
          <w:spacing w:val="-5"/>
        </w:rPr>
        <w:t></w:t>
      </w:r>
      <w:r>
        <w:rPr>
          <w:spacing w:val="-5"/>
        </w:rPr>
        <w:t>.</w:t>
      </w:r>
    </w:p>
    <w:p w14:paraId="7A6CCF66" w14:textId="77777777" w:rsidR="0022465F" w:rsidRDefault="0022465F">
      <w:pPr>
        <w:pStyle w:val="BodyText"/>
      </w:pPr>
    </w:p>
    <w:p w14:paraId="3B5D627B" w14:textId="77777777" w:rsidR="0022465F" w:rsidRDefault="0022465F">
      <w:pPr>
        <w:pStyle w:val="BodyText"/>
        <w:spacing w:before="136"/>
      </w:pPr>
    </w:p>
    <w:p w14:paraId="0897EE37" w14:textId="77777777" w:rsidR="0022465F" w:rsidRDefault="00000000">
      <w:pPr>
        <w:pStyle w:val="BodyText"/>
      </w:pPr>
      <w:r>
        <w:t>Devant</w:t>
      </w:r>
      <w:r>
        <w:rPr>
          <w:spacing w:val="-7"/>
        </w:rPr>
        <w:t xml:space="preserve"> </w:t>
      </w:r>
      <w:r>
        <w:t>M</w:t>
      </w:r>
      <w:r>
        <w:rPr>
          <w:vertAlign w:val="superscript"/>
        </w:rPr>
        <w:t>e</w:t>
      </w:r>
      <w:r>
        <w:rPr>
          <w:rFonts w:ascii="Marlett" w:hAnsi="Marlett"/>
        </w:rPr>
        <w:t></w:t>
      </w:r>
      <w:r>
        <w:t>,</w:t>
      </w:r>
      <w:r>
        <w:rPr>
          <w:spacing w:val="-6"/>
        </w:rPr>
        <w:t xml:space="preserve"> </w:t>
      </w:r>
      <w:r>
        <w:t>notaire</w:t>
      </w:r>
      <w:r>
        <w:rPr>
          <w:spacing w:val="-7"/>
        </w:rPr>
        <w:t xml:space="preserve"> </w:t>
      </w:r>
      <w:r>
        <w:t>soussigné</w:t>
      </w:r>
      <w:r>
        <w:rPr>
          <w:spacing w:val="-6"/>
        </w:rPr>
        <w:t xml:space="preserve"> </w:t>
      </w:r>
      <w:r>
        <w:t>pour</w:t>
      </w:r>
      <w:r>
        <w:rPr>
          <w:spacing w:val="-7"/>
        </w:rPr>
        <w:t xml:space="preserve"> </w:t>
      </w:r>
      <w:r>
        <w:t>la</w:t>
      </w:r>
      <w:r>
        <w:rPr>
          <w:spacing w:val="-6"/>
        </w:rPr>
        <w:t xml:space="preserve"> </w:t>
      </w:r>
      <w:r>
        <w:t>province</w:t>
      </w:r>
      <w:r>
        <w:rPr>
          <w:spacing w:val="-5"/>
        </w:rPr>
        <w:t xml:space="preserve"> </w:t>
      </w:r>
      <w:r>
        <w:t>de</w:t>
      </w:r>
      <w:r>
        <w:rPr>
          <w:spacing w:val="-7"/>
        </w:rPr>
        <w:t xml:space="preserve"> </w:t>
      </w:r>
      <w:r>
        <w:t>Québec,</w:t>
      </w:r>
      <w:r>
        <w:rPr>
          <w:spacing w:val="-6"/>
        </w:rPr>
        <w:t xml:space="preserve"> </w:t>
      </w:r>
      <w:r>
        <w:t>exerçant</w:t>
      </w:r>
      <w:r>
        <w:rPr>
          <w:spacing w:val="-7"/>
        </w:rPr>
        <w:t xml:space="preserve"> </w:t>
      </w:r>
      <w:r>
        <w:t xml:space="preserve">à </w:t>
      </w:r>
      <w:r>
        <w:rPr>
          <w:rFonts w:ascii="Marlett" w:hAnsi="Marlett"/>
          <w:spacing w:val="-5"/>
        </w:rPr>
        <w:t></w:t>
      </w:r>
      <w:r>
        <w:rPr>
          <w:spacing w:val="-5"/>
        </w:rPr>
        <w:t>.</w:t>
      </w:r>
    </w:p>
    <w:p w14:paraId="479A6C2D" w14:textId="77777777" w:rsidR="0022465F" w:rsidRDefault="0022465F">
      <w:pPr>
        <w:pStyle w:val="BodyText"/>
        <w:spacing w:before="8"/>
      </w:pPr>
    </w:p>
    <w:p w14:paraId="0A34DD08" w14:textId="77777777" w:rsidR="0022465F" w:rsidRDefault="00000000">
      <w:pPr>
        <w:pStyle w:val="Heading4"/>
        <w:ind w:left="0"/>
      </w:pPr>
      <w:r>
        <w:t>ONT</w:t>
      </w:r>
      <w:r>
        <w:rPr>
          <w:spacing w:val="-8"/>
        </w:rPr>
        <w:t xml:space="preserve"> </w:t>
      </w:r>
      <w:r>
        <w:t>COMPARU</w:t>
      </w:r>
      <w:r>
        <w:rPr>
          <w:spacing w:val="-8"/>
        </w:rPr>
        <w:t xml:space="preserve"> </w:t>
      </w:r>
      <w:r>
        <w:rPr>
          <w:spacing w:val="-10"/>
        </w:rPr>
        <w:t>:</w:t>
      </w:r>
    </w:p>
    <w:p w14:paraId="291037DA" w14:textId="77777777" w:rsidR="0022465F" w:rsidRDefault="00000000">
      <w:pPr>
        <w:spacing w:before="181"/>
        <w:ind w:left="106"/>
        <w:rPr>
          <w:rFonts w:ascii="Marlett" w:hAnsi="Marlett"/>
          <w:sz w:val="20"/>
        </w:rPr>
      </w:pPr>
      <w:r>
        <w:rPr>
          <w:rFonts w:ascii="Marlett" w:hAnsi="Marlett"/>
          <w:spacing w:val="-10"/>
          <w:sz w:val="20"/>
        </w:rPr>
        <w:t></w:t>
      </w:r>
    </w:p>
    <w:p w14:paraId="6E3B65A8" w14:textId="77777777" w:rsidR="0022465F" w:rsidRDefault="00000000">
      <w:pPr>
        <w:spacing w:before="179"/>
        <w:ind w:right="461"/>
        <w:jc w:val="right"/>
        <w:rPr>
          <w:sz w:val="20"/>
        </w:rPr>
      </w:pPr>
      <w:r>
        <w:rPr>
          <w:sz w:val="20"/>
        </w:rPr>
        <w:t>(Ci-après</w:t>
      </w:r>
      <w:r>
        <w:rPr>
          <w:spacing w:val="-6"/>
          <w:sz w:val="20"/>
        </w:rPr>
        <w:t xml:space="preserve"> </w:t>
      </w:r>
      <w:r>
        <w:rPr>
          <w:sz w:val="20"/>
        </w:rPr>
        <w:t>parfois</w:t>
      </w:r>
      <w:r>
        <w:rPr>
          <w:spacing w:val="-4"/>
          <w:sz w:val="20"/>
        </w:rPr>
        <w:t xml:space="preserve"> </w:t>
      </w:r>
      <w:r>
        <w:rPr>
          <w:sz w:val="20"/>
        </w:rPr>
        <w:t>appelé</w:t>
      </w:r>
      <w:r>
        <w:rPr>
          <w:spacing w:val="-5"/>
          <w:sz w:val="20"/>
        </w:rPr>
        <w:t xml:space="preserve"> </w:t>
      </w:r>
      <w:r>
        <w:rPr>
          <w:sz w:val="20"/>
        </w:rPr>
        <w:t>dans</w:t>
      </w:r>
      <w:r>
        <w:rPr>
          <w:spacing w:val="-4"/>
          <w:sz w:val="20"/>
        </w:rPr>
        <w:t xml:space="preserve"> </w:t>
      </w:r>
      <w:r>
        <w:rPr>
          <w:sz w:val="20"/>
        </w:rPr>
        <w:t>le</w:t>
      </w:r>
      <w:r>
        <w:rPr>
          <w:spacing w:val="-6"/>
          <w:sz w:val="20"/>
        </w:rPr>
        <w:t xml:space="preserve"> </w:t>
      </w:r>
      <w:r>
        <w:rPr>
          <w:sz w:val="20"/>
        </w:rPr>
        <w:t>présent</w:t>
      </w:r>
      <w:r>
        <w:rPr>
          <w:spacing w:val="-5"/>
          <w:sz w:val="20"/>
        </w:rPr>
        <w:t xml:space="preserve"> </w:t>
      </w:r>
      <w:r>
        <w:rPr>
          <w:sz w:val="20"/>
        </w:rPr>
        <w:t>Acte</w:t>
      </w:r>
      <w:r>
        <w:rPr>
          <w:spacing w:val="-5"/>
          <w:sz w:val="20"/>
        </w:rPr>
        <w:t xml:space="preserve"> </w:t>
      </w:r>
      <w:r>
        <w:rPr>
          <w:sz w:val="20"/>
        </w:rPr>
        <w:t>l’ «</w:t>
      </w:r>
      <w:r>
        <w:rPr>
          <w:spacing w:val="-5"/>
          <w:sz w:val="20"/>
        </w:rPr>
        <w:t xml:space="preserve"> </w:t>
      </w:r>
      <w:r>
        <w:rPr>
          <w:b/>
          <w:sz w:val="20"/>
        </w:rPr>
        <w:t>emprunteur</w:t>
      </w:r>
      <w:r>
        <w:rPr>
          <w:b/>
          <w:spacing w:val="-3"/>
          <w:sz w:val="20"/>
        </w:rPr>
        <w:t xml:space="preserve"> </w:t>
      </w:r>
      <w:r>
        <w:rPr>
          <w:sz w:val="20"/>
        </w:rPr>
        <w:t>»</w:t>
      </w:r>
      <w:r>
        <w:rPr>
          <w:spacing w:val="-4"/>
          <w:sz w:val="20"/>
        </w:rPr>
        <w:t xml:space="preserve"> </w:t>
      </w:r>
      <w:r>
        <w:rPr>
          <w:sz w:val="20"/>
        </w:rPr>
        <w:t>ou</w:t>
      </w:r>
      <w:r>
        <w:rPr>
          <w:spacing w:val="-6"/>
          <w:sz w:val="20"/>
        </w:rPr>
        <w:t xml:space="preserve"> </w:t>
      </w:r>
      <w:r>
        <w:rPr>
          <w:sz w:val="20"/>
        </w:rPr>
        <w:t>«</w:t>
      </w:r>
      <w:r>
        <w:rPr>
          <w:spacing w:val="-4"/>
          <w:sz w:val="20"/>
        </w:rPr>
        <w:t xml:space="preserve"> </w:t>
      </w:r>
      <w:r>
        <w:rPr>
          <w:b/>
          <w:sz w:val="20"/>
        </w:rPr>
        <w:t>vous</w:t>
      </w:r>
      <w:r>
        <w:rPr>
          <w:b/>
          <w:spacing w:val="-4"/>
          <w:sz w:val="20"/>
        </w:rPr>
        <w:t xml:space="preserve"> </w:t>
      </w:r>
      <w:r>
        <w:rPr>
          <w:sz w:val="20"/>
        </w:rPr>
        <w:t>».</w:t>
      </w:r>
      <w:r>
        <w:rPr>
          <w:spacing w:val="-4"/>
          <w:sz w:val="20"/>
        </w:rPr>
        <w:t xml:space="preserve"> </w:t>
      </w:r>
      <w:r>
        <w:rPr>
          <w:sz w:val="20"/>
        </w:rPr>
        <w:t>Les</w:t>
      </w:r>
      <w:r>
        <w:rPr>
          <w:spacing w:val="-5"/>
          <w:sz w:val="20"/>
        </w:rPr>
        <w:t xml:space="preserve"> </w:t>
      </w:r>
      <w:r>
        <w:rPr>
          <w:sz w:val="20"/>
        </w:rPr>
        <w:t>termes</w:t>
      </w:r>
      <w:r>
        <w:rPr>
          <w:spacing w:val="-6"/>
          <w:sz w:val="20"/>
        </w:rPr>
        <w:t xml:space="preserve"> </w:t>
      </w:r>
      <w:r>
        <w:rPr>
          <w:sz w:val="20"/>
        </w:rPr>
        <w:t>«</w:t>
      </w:r>
      <w:r>
        <w:rPr>
          <w:spacing w:val="-2"/>
          <w:sz w:val="20"/>
        </w:rPr>
        <w:t xml:space="preserve"> </w:t>
      </w:r>
      <w:r>
        <w:rPr>
          <w:b/>
          <w:sz w:val="20"/>
        </w:rPr>
        <w:t>votre</w:t>
      </w:r>
      <w:r>
        <w:rPr>
          <w:b/>
          <w:spacing w:val="-4"/>
          <w:sz w:val="20"/>
        </w:rPr>
        <w:t xml:space="preserve"> </w:t>
      </w:r>
      <w:r>
        <w:rPr>
          <w:sz w:val="20"/>
        </w:rPr>
        <w:t>»</w:t>
      </w:r>
      <w:r>
        <w:rPr>
          <w:spacing w:val="-4"/>
          <w:sz w:val="20"/>
        </w:rPr>
        <w:t xml:space="preserve"> </w:t>
      </w:r>
      <w:r>
        <w:rPr>
          <w:spacing w:val="-5"/>
          <w:sz w:val="20"/>
        </w:rPr>
        <w:t>ou</w:t>
      </w:r>
    </w:p>
    <w:p w14:paraId="77B7D876" w14:textId="77777777" w:rsidR="0022465F" w:rsidRDefault="00000000">
      <w:pPr>
        <w:pStyle w:val="BodyText"/>
        <w:spacing w:before="1"/>
        <w:ind w:right="466"/>
        <w:jc w:val="right"/>
      </w:pPr>
      <w:r>
        <w:t>«</w:t>
      </w:r>
      <w:r>
        <w:rPr>
          <w:spacing w:val="-5"/>
        </w:rPr>
        <w:t xml:space="preserve"> </w:t>
      </w:r>
      <w:r>
        <w:rPr>
          <w:b/>
        </w:rPr>
        <w:t>vos</w:t>
      </w:r>
      <w:r>
        <w:rPr>
          <w:b/>
          <w:spacing w:val="-5"/>
        </w:rPr>
        <w:t xml:space="preserve"> </w:t>
      </w:r>
      <w:r>
        <w:t>»</w:t>
      </w:r>
      <w:r>
        <w:rPr>
          <w:spacing w:val="-5"/>
        </w:rPr>
        <w:t xml:space="preserve"> </w:t>
      </w:r>
      <w:r>
        <w:t>réfèrent</w:t>
      </w:r>
      <w:r>
        <w:rPr>
          <w:spacing w:val="-3"/>
        </w:rPr>
        <w:t xml:space="preserve"> </w:t>
      </w:r>
      <w:r>
        <w:t>également</w:t>
      </w:r>
      <w:r>
        <w:rPr>
          <w:spacing w:val="-3"/>
        </w:rPr>
        <w:t xml:space="preserve"> </w:t>
      </w:r>
      <w:r>
        <w:t>à</w:t>
      </w:r>
      <w:r>
        <w:rPr>
          <w:spacing w:val="-5"/>
        </w:rPr>
        <w:t xml:space="preserve"> </w:t>
      </w:r>
      <w:r>
        <w:rPr>
          <w:spacing w:val="-2"/>
        </w:rPr>
        <w:t>l’emprunteur.)</w:t>
      </w:r>
    </w:p>
    <w:p w14:paraId="62F81F93" w14:textId="77777777" w:rsidR="0022465F" w:rsidRDefault="00000000">
      <w:pPr>
        <w:spacing w:before="180"/>
        <w:ind w:left="106"/>
        <w:rPr>
          <w:rFonts w:ascii="Marlett" w:hAnsi="Marlett"/>
          <w:sz w:val="20"/>
        </w:rPr>
      </w:pPr>
      <w:r>
        <w:rPr>
          <w:rFonts w:ascii="Marlett" w:hAnsi="Marlett"/>
          <w:spacing w:val="-10"/>
          <w:sz w:val="20"/>
        </w:rPr>
        <w:t></w:t>
      </w:r>
    </w:p>
    <w:p w14:paraId="63E03C37" w14:textId="77777777" w:rsidR="0022465F" w:rsidRDefault="00000000">
      <w:pPr>
        <w:spacing w:before="179"/>
        <w:ind w:left="2158"/>
        <w:rPr>
          <w:sz w:val="20"/>
        </w:rPr>
      </w:pPr>
      <w:r>
        <w:rPr>
          <w:sz w:val="20"/>
        </w:rPr>
        <w:t>(Ci-après</w:t>
      </w:r>
      <w:r>
        <w:rPr>
          <w:spacing w:val="-8"/>
          <w:sz w:val="20"/>
        </w:rPr>
        <w:t xml:space="preserve"> </w:t>
      </w:r>
      <w:r>
        <w:rPr>
          <w:sz w:val="20"/>
        </w:rPr>
        <w:t>appelé</w:t>
      </w:r>
      <w:r>
        <w:rPr>
          <w:spacing w:val="-7"/>
          <w:sz w:val="20"/>
        </w:rPr>
        <w:t xml:space="preserve"> </w:t>
      </w:r>
      <w:r>
        <w:rPr>
          <w:sz w:val="20"/>
        </w:rPr>
        <w:t>dans</w:t>
      </w:r>
      <w:r>
        <w:rPr>
          <w:spacing w:val="-7"/>
          <w:sz w:val="20"/>
        </w:rPr>
        <w:t xml:space="preserve"> </w:t>
      </w:r>
      <w:r>
        <w:rPr>
          <w:sz w:val="20"/>
        </w:rPr>
        <w:t>le</w:t>
      </w:r>
      <w:r>
        <w:rPr>
          <w:spacing w:val="-7"/>
          <w:sz w:val="20"/>
        </w:rPr>
        <w:t xml:space="preserve"> </w:t>
      </w:r>
      <w:r>
        <w:rPr>
          <w:sz w:val="20"/>
        </w:rPr>
        <w:t>présent</w:t>
      </w:r>
      <w:r>
        <w:rPr>
          <w:spacing w:val="-8"/>
          <w:sz w:val="20"/>
        </w:rPr>
        <w:t xml:space="preserve"> </w:t>
      </w:r>
      <w:r>
        <w:rPr>
          <w:sz w:val="20"/>
        </w:rPr>
        <w:t>Acte</w:t>
      </w:r>
      <w:r>
        <w:rPr>
          <w:spacing w:val="-7"/>
          <w:sz w:val="20"/>
        </w:rPr>
        <w:t xml:space="preserve"> </w:t>
      </w:r>
      <w:r>
        <w:rPr>
          <w:sz w:val="20"/>
        </w:rPr>
        <w:t>le</w:t>
      </w:r>
      <w:r>
        <w:rPr>
          <w:spacing w:val="-8"/>
          <w:sz w:val="20"/>
        </w:rPr>
        <w:t xml:space="preserve"> </w:t>
      </w:r>
      <w:r>
        <w:rPr>
          <w:sz w:val="20"/>
        </w:rPr>
        <w:t>«</w:t>
      </w:r>
      <w:r>
        <w:rPr>
          <w:spacing w:val="-5"/>
          <w:sz w:val="20"/>
        </w:rPr>
        <w:t xml:space="preserve"> </w:t>
      </w:r>
      <w:r>
        <w:rPr>
          <w:b/>
          <w:sz w:val="20"/>
        </w:rPr>
        <w:t>coemprunteur</w:t>
      </w:r>
      <w:r>
        <w:rPr>
          <w:b/>
          <w:spacing w:val="-6"/>
          <w:sz w:val="20"/>
        </w:rPr>
        <w:t xml:space="preserve"> </w:t>
      </w:r>
      <w:r>
        <w:rPr>
          <w:b/>
          <w:sz w:val="20"/>
        </w:rPr>
        <w:t>non-propriétaire</w:t>
      </w:r>
      <w:r>
        <w:rPr>
          <w:b/>
          <w:spacing w:val="-6"/>
          <w:sz w:val="20"/>
        </w:rPr>
        <w:t xml:space="preserve"> </w:t>
      </w:r>
      <w:r>
        <w:rPr>
          <w:spacing w:val="-5"/>
          <w:sz w:val="20"/>
        </w:rPr>
        <w:t>».)</w:t>
      </w:r>
    </w:p>
    <w:p w14:paraId="2C7306D0" w14:textId="77777777" w:rsidR="0022465F" w:rsidRDefault="0022465F">
      <w:pPr>
        <w:pStyle w:val="BodyText"/>
        <w:spacing w:before="9"/>
      </w:pPr>
    </w:p>
    <w:p w14:paraId="53D92491" w14:textId="77777777" w:rsidR="0022465F" w:rsidRDefault="00000000">
      <w:pPr>
        <w:pStyle w:val="Heading4"/>
        <w:ind w:left="106"/>
        <w:jc w:val="both"/>
      </w:pPr>
      <w:r>
        <w:t>ET</w:t>
      </w:r>
      <w:r>
        <w:rPr>
          <w:spacing w:val="-4"/>
        </w:rPr>
        <w:t xml:space="preserve"> </w:t>
      </w:r>
      <w:r>
        <w:rPr>
          <w:spacing w:val="-10"/>
        </w:rPr>
        <w:t>:</w:t>
      </w:r>
    </w:p>
    <w:p w14:paraId="4C5CA1B2" w14:textId="77777777" w:rsidR="0022465F" w:rsidRDefault="0022465F">
      <w:pPr>
        <w:pStyle w:val="BodyText"/>
        <w:spacing w:before="6"/>
        <w:rPr>
          <w:b/>
        </w:rPr>
      </w:pPr>
    </w:p>
    <w:p w14:paraId="18B40D65" w14:textId="77777777" w:rsidR="0022465F" w:rsidRDefault="00000000">
      <w:pPr>
        <w:pStyle w:val="BodyText"/>
        <w:ind w:left="106" w:right="462"/>
        <w:jc w:val="both"/>
      </w:pPr>
      <w:r>
        <w:rPr>
          <w:b/>
        </w:rPr>
        <w:t xml:space="preserve">BANQUE CANADIENNE IMPÉRIALE DE COMMERCE, </w:t>
      </w:r>
      <w:r>
        <w:t xml:space="preserve">une banque constituée aux termes de la </w:t>
      </w:r>
      <w:r>
        <w:rPr>
          <w:i/>
        </w:rPr>
        <w:t>Loi sur</w:t>
      </w:r>
      <w:r>
        <w:rPr>
          <w:i/>
          <w:spacing w:val="40"/>
        </w:rPr>
        <w:t xml:space="preserve"> </w:t>
      </w:r>
      <w:r>
        <w:rPr>
          <w:i/>
        </w:rPr>
        <w:t xml:space="preserve">les banques </w:t>
      </w:r>
      <w:r>
        <w:t>(Canada) ayant son siège social au Commerce Court West, Toronto (Ontario)</w:t>
      </w:r>
      <w:r>
        <w:rPr>
          <w:spacing w:val="80"/>
        </w:rPr>
        <w:t xml:space="preserve"> </w:t>
      </w:r>
      <w:r>
        <w:t>M5L 1A2,</w:t>
      </w:r>
      <w:r>
        <w:rPr>
          <w:spacing w:val="40"/>
        </w:rPr>
        <w:t xml:space="preserve"> </w:t>
      </w:r>
      <w:r>
        <w:t xml:space="preserve">et son établissement principal au 8301, Elmslie, Lasalle, Québec, H8N 3H9, agissant et ici représentée par </w:t>
      </w:r>
      <w:r>
        <w:rPr>
          <w:rFonts w:ascii="Marlett" w:hAnsi="Marlett"/>
        </w:rPr>
        <w:t></w:t>
      </w:r>
      <w:r>
        <w:t xml:space="preserve">, son </w:t>
      </w:r>
      <w:r>
        <w:rPr>
          <w:rFonts w:ascii="Marlett" w:hAnsi="Marlett"/>
        </w:rPr>
        <w:t></w:t>
      </w:r>
      <w:r>
        <w:t>, se déclarant dûment autorisé(e) aux fins du présent Acte.</w:t>
      </w:r>
    </w:p>
    <w:p w14:paraId="4E72AC77" w14:textId="77777777" w:rsidR="0022465F" w:rsidRDefault="00000000">
      <w:pPr>
        <w:pStyle w:val="BodyText"/>
        <w:spacing w:before="180"/>
        <w:ind w:left="106" w:right="465"/>
        <w:jc w:val="both"/>
      </w:pPr>
      <w:r>
        <w:t>(Ci-après</w:t>
      </w:r>
      <w:r>
        <w:rPr>
          <w:spacing w:val="38"/>
        </w:rPr>
        <w:t xml:space="preserve"> </w:t>
      </w:r>
      <w:r>
        <w:t>parfois</w:t>
      </w:r>
      <w:r>
        <w:rPr>
          <w:spacing w:val="38"/>
        </w:rPr>
        <w:t xml:space="preserve"> </w:t>
      </w:r>
      <w:r>
        <w:t>appelé</w:t>
      </w:r>
      <w:r>
        <w:rPr>
          <w:spacing w:val="36"/>
        </w:rPr>
        <w:t xml:space="preserve"> </w:t>
      </w:r>
      <w:r>
        <w:t>dans</w:t>
      </w:r>
      <w:r>
        <w:rPr>
          <w:spacing w:val="38"/>
        </w:rPr>
        <w:t xml:space="preserve"> </w:t>
      </w:r>
      <w:r>
        <w:t>le</w:t>
      </w:r>
      <w:r>
        <w:rPr>
          <w:spacing w:val="38"/>
        </w:rPr>
        <w:t xml:space="preserve"> </w:t>
      </w:r>
      <w:r>
        <w:t>présent</w:t>
      </w:r>
      <w:r>
        <w:rPr>
          <w:spacing w:val="40"/>
        </w:rPr>
        <w:t xml:space="preserve"> </w:t>
      </w:r>
      <w:r>
        <w:t>Acte</w:t>
      </w:r>
      <w:r>
        <w:rPr>
          <w:spacing w:val="36"/>
        </w:rPr>
        <w:t xml:space="preserve"> </w:t>
      </w:r>
      <w:r>
        <w:t>le</w:t>
      </w:r>
      <w:r>
        <w:rPr>
          <w:spacing w:val="38"/>
        </w:rPr>
        <w:t xml:space="preserve"> </w:t>
      </w:r>
      <w:r>
        <w:t>«</w:t>
      </w:r>
      <w:r>
        <w:rPr>
          <w:spacing w:val="25"/>
        </w:rPr>
        <w:t xml:space="preserve"> </w:t>
      </w:r>
      <w:r>
        <w:rPr>
          <w:b/>
        </w:rPr>
        <w:t>prêteur</w:t>
      </w:r>
      <w:r>
        <w:rPr>
          <w:b/>
          <w:spacing w:val="17"/>
        </w:rPr>
        <w:t xml:space="preserve"> </w:t>
      </w:r>
      <w:r>
        <w:t>»</w:t>
      </w:r>
      <w:r>
        <w:rPr>
          <w:spacing w:val="40"/>
        </w:rPr>
        <w:t xml:space="preserve"> </w:t>
      </w:r>
      <w:r>
        <w:t>ou</w:t>
      </w:r>
      <w:r>
        <w:rPr>
          <w:spacing w:val="36"/>
        </w:rPr>
        <w:t xml:space="preserve"> </w:t>
      </w:r>
      <w:r>
        <w:t>«</w:t>
      </w:r>
      <w:r>
        <w:rPr>
          <w:spacing w:val="18"/>
        </w:rPr>
        <w:t xml:space="preserve"> </w:t>
      </w:r>
      <w:r>
        <w:rPr>
          <w:b/>
        </w:rPr>
        <w:t>nous</w:t>
      </w:r>
      <w:r>
        <w:rPr>
          <w:b/>
          <w:spacing w:val="15"/>
        </w:rPr>
        <w:t xml:space="preserve"> </w:t>
      </w:r>
      <w:r>
        <w:t>».</w:t>
      </w:r>
      <w:r>
        <w:rPr>
          <w:spacing w:val="40"/>
        </w:rPr>
        <w:t xml:space="preserve"> </w:t>
      </w:r>
      <w:r>
        <w:t>Les</w:t>
      </w:r>
      <w:r>
        <w:rPr>
          <w:spacing w:val="40"/>
        </w:rPr>
        <w:t xml:space="preserve"> </w:t>
      </w:r>
      <w:r>
        <w:t>termes</w:t>
      </w:r>
      <w:r>
        <w:rPr>
          <w:spacing w:val="38"/>
        </w:rPr>
        <w:t xml:space="preserve"> </w:t>
      </w:r>
      <w:r>
        <w:t>«</w:t>
      </w:r>
      <w:r>
        <w:rPr>
          <w:spacing w:val="18"/>
        </w:rPr>
        <w:t xml:space="preserve"> </w:t>
      </w:r>
      <w:r>
        <w:rPr>
          <w:b/>
        </w:rPr>
        <w:t>notre</w:t>
      </w:r>
      <w:r>
        <w:rPr>
          <w:b/>
          <w:spacing w:val="13"/>
        </w:rPr>
        <w:t xml:space="preserve"> </w:t>
      </w:r>
      <w:r>
        <w:t xml:space="preserve">» ou « </w:t>
      </w:r>
      <w:r>
        <w:rPr>
          <w:b/>
        </w:rPr>
        <w:t xml:space="preserve">nos </w:t>
      </w:r>
      <w:r>
        <w:t>» réfèrent également au prêteur.)</w:t>
      </w:r>
    </w:p>
    <w:p w14:paraId="204F23BB" w14:textId="77777777" w:rsidR="0022465F" w:rsidRDefault="00000000">
      <w:pPr>
        <w:pStyle w:val="BodyText"/>
        <w:spacing w:before="121"/>
        <w:ind w:left="106"/>
        <w:jc w:val="both"/>
        <w:rPr>
          <w:b/>
        </w:rPr>
      </w:pPr>
      <w:r>
        <w:t>Avis</w:t>
      </w:r>
      <w:r>
        <w:rPr>
          <w:spacing w:val="-6"/>
        </w:rPr>
        <w:t xml:space="preserve"> </w:t>
      </w:r>
      <w:r>
        <w:t>d’adresse</w:t>
      </w:r>
      <w:r>
        <w:rPr>
          <w:spacing w:val="-6"/>
        </w:rPr>
        <w:t xml:space="preserve"> </w:t>
      </w:r>
      <w:r>
        <w:t>inscrit</w:t>
      </w:r>
      <w:r>
        <w:rPr>
          <w:spacing w:val="-5"/>
        </w:rPr>
        <w:t xml:space="preserve"> </w:t>
      </w:r>
      <w:r>
        <w:t>sur</w:t>
      </w:r>
      <w:r>
        <w:rPr>
          <w:spacing w:val="-6"/>
        </w:rPr>
        <w:t xml:space="preserve"> </w:t>
      </w:r>
      <w:r>
        <w:t>le</w:t>
      </w:r>
      <w:r>
        <w:rPr>
          <w:spacing w:val="-5"/>
        </w:rPr>
        <w:t xml:space="preserve"> </w:t>
      </w:r>
      <w:r>
        <w:t>registre</w:t>
      </w:r>
      <w:r>
        <w:rPr>
          <w:spacing w:val="-7"/>
        </w:rPr>
        <w:t xml:space="preserve"> </w:t>
      </w:r>
      <w:r>
        <w:t>foncier</w:t>
      </w:r>
      <w:r>
        <w:rPr>
          <w:spacing w:val="-7"/>
        </w:rPr>
        <w:t xml:space="preserve"> </w:t>
      </w:r>
      <w:r>
        <w:t>sous</w:t>
      </w:r>
      <w:r>
        <w:rPr>
          <w:spacing w:val="-5"/>
        </w:rPr>
        <w:t xml:space="preserve"> </w:t>
      </w:r>
      <w:r>
        <w:t>le</w:t>
      </w:r>
      <w:r>
        <w:rPr>
          <w:spacing w:val="-4"/>
        </w:rPr>
        <w:t xml:space="preserve"> </w:t>
      </w:r>
      <w:r>
        <w:t xml:space="preserve">numéro </w:t>
      </w:r>
      <w:r>
        <w:rPr>
          <w:b/>
        </w:rPr>
        <w:t>6</w:t>
      </w:r>
      <w:r>
        <w:rPr>
          <w:b/>
          <w:spacing w:val="-6"/>
        </w:rPr>
        <w:t xml:space="preserve"> </w:t>
      </w:r>
      <w:r>
        <w:rPr>
          <w:b/>
        </w:rPr>
        <w:t>706</w:t>
      </w:r>
      <w:r>
        <w:rPr>
          <w:b/>
          <w:spacing w:val="-5"/>
        </w:rPr>
        <w:t xml:space="preserve"> </w:t>
      </w:r>
      <w:r>
        <w:rPr>
          <w:b/>
          <w:spacing w:val="-4"/>
        </w:rPr>
        <w:t>690.</w:t>
      </w:r>
    </w:p>
    <w:p w14:paraId="171A6FE3" w14:textId="77777777" w:rsidR="0022465F" w:rsidRDefault="0022465F">
      <w:pPr>
        <w:pStyle w:val="BodyText"/>
        <w:spacing w:before="68"/>
        <w:rPr>
          <w:b/>
        </w:rPr>
      </w:pPr>
    </w:p>
    <w:p w14:paraId="6C431EB8" w14:textId="77777777" w:rsidR="0022465F" w:rsidRDefault="00000000">
      <w:pPr>
        <w:jc w:val="both"/>
        <w:rPr>
          <w:b/>
          <w:sz w:val="20"/>
        </w:rPr>
      </w:pPr>
      <w:r>
        <w:rPr>
          <w:b/>
          <w:sz w:val="20"/>
        </w:rPr>
        <w:t>LESQUELS</w:t>
      </w:r>
      <w:r>
        <w:rPr>
          <w:b/>
          <w:spacing w:val="-7"/>
          <w:sz w:val="20"/>
        </w:rPr>
        <w:t xml:space="preserve"> </w:t>
      </w:r>
      <w:r>
        <w:rPr>
          <w:b/>
          <w:sz w:val="20"/>
        </w:rPr>
        <w:t>ONT</w:t>
      </w:r>
      <w:r>
        <w:rPr>
          <w:b/>
          <w:spacing w:val="-6"/>
          <w:sz w:val="20"/>
        </w:rPr>
        <w:t xml:space="preserve"> </w:t>
      </w:r>
      <w:r>
        <w:rPr>
          <w:b/>
          <w:sz w:val="20"/>
        </w:rPr>
        <w:t>CONVENU</w:t>
      </w:r>
      <w:r>
        <w:rPr>
          <w:b/>
          <w:spacing w:val="-5"/>
          <w:sz w:val="20"/>
        </w:rPr>
        <w:t xml:space="preserve"> </w:t>
      </w:r>
      <w:r>
        <w:rPr>
          <w:b/>
          <w:sz w:val="20"/>
        </w:rPr>
        <w:t>DE</w:t>
      </w:r>
      <w:r>
        <w:rPr>
          <w:b/>
          <w:spacing w:val="-6"/>
          <w:sz w:val="20"/>
        </w:rPr>
        <w:t xml:space="preserve"> </w:t>
      </w:r>
      <w:r>
        <w:rPr>
          <w:b/>
          <w:sz w:val="20"/>
        </w:rPr>
        <w:t>CE</w:t>
      </w:r>
      <w:r>
        <w:rPr>
          <w:b/>
          <w:spacing w:val="-4"/>
          <w:sz w:val="20"/>
        </w:rPr>
        <w:t xml:space="preserve"> </w:t>
      </w:r>
      <w:r>
        <w:rPr>
          <w:b/>
          <w:sz w:val="20"/>
        </w:rPr>
        <w:t>QUI</w:t>
      </w:r>
      <w:r>
        <w:rPr>
          <w:b/>
          <w:spacing w:val="-4"/>
          <w:sz w:val="20"/>
        </w:rPr>
        <w:t xml:space="preserve"> </w:t>
      </w:r>
      <w:r>
        <w:rPr>
          <w:b/>
          <w:sz w:val="20"/>
        </w:rPr>
        <w:t>SUIT</w:t>
      </w:r>
      <w:r>
        <w:rPr>
          <w:b/>
          <w:spacing w:val="-3"/>
          <w:sz w:val="20"/>
        </w:rPr>
        <w:t xml:space="preserve"> </w:t>
      </w:r>
      <w:r>
        <w:rPr>
          <w:b/>
          <w:spacing w:val="-10"/>
          <w:sz w:val="20"/>
        </w:rPr>
        <w:t>:</w:t>
      </w:r>
    </w:p>
    <w:p w14:paraId="65FE6F14" w14:textId="77777777" w:rsidR="0022465F" w:rsidRDefault="0022465F">
      <w:pPr>
        <w:pStyle w:val="BodyText"/>
        <w:spacing w:before="9"/>
        <w:rPr>
          <w:b/>
        </w:rPr>
      </w:pPr>
    </w:p>
    <w:p w14:paraId="6CF84461" w14:textId="77777777" w:rsidR="0022465F" w:rsidRDefault="00000000">
      <w:pPr>
        <w:pStyle w:val="Heading1"/>
        <w:numPr>
          <w:ilvl w:val="0"/>
          <w:numId w:val="13"/>
        </w:numPr>
        <w:tabs>
          <w:tab w:val="left" w:pos="504"/>
        </w:tabs>
      </w:pPr>
      <w:r>
        <w:t>Convention</w:t>
      </w:r>
      <w:r>
        <w:rPr>
          <w:spacing w:val="-9"/>
        </w:rPr>
        <w:t xml:space="preserve"> </w:t>
      </w:r>
      <w:r>
        <w:t>de</w:t>
      </w:r>
      <w:r>
        <w:rPr>
          <w:spacing w:val="-7"/>
        </w:rPr>
        <w:t xml:space="preserve"> </w:t>
      </w:r>
      <w:r>
        <w:rPr>
          <w:spacing w:val="-4"/>
        </w:rPr>
        <w:t>prêt</w:t>
      </w:r>
    </w:p>
    <w:p w14:paraId="0B642F95" w14:textId="77777777" w:rsidR="0022465F" w:rsidRDefault="00000000">
      <w:pPr>
        <w:pStyle w:val="ListParagraph"/>
        <w:numPr>
          <w:ilvl w:val="1"/>
          <w:numId w:val="13"/>
        </w:numPr>
        <w:tabs>
          <w:tab w:val="left" w:pos="1221"/>
        </w:tabs>
        <w:spacing w:before="239"/>
        <w:ind w:left="1221" w:hanging="717"/>
        <w:jc w:val="both"/>
        <w:rPr>
          <w:b/>
        </w:rPr>
      </w:pPr>
      <w:r>
        <w:rPr>
          <w:b/>
        </w:rPr>
        <w:t>Montant</w:t>
      </w:r>
      <w:r>
        <w:rPr>
          <w:b/>
          <w:spacing w:val="-3"/>
        </w:rPr>
        <w:t xml:space="preserve"> </w:t>
      </w:r>
      <w:r>
        <w:rPr>
          <w:b/>
        </w:rPr>
        <w:t>du</w:t>
      </w:r>
      <w:r>
        <w:rPr>
          <w:b/>
          <w:spacing w:val="-6"/>
        </w:rPr>
        <w:t xml:space="preserve"> </w:t>
      </w:r>
      <w:r>
        <w:rPr>
          <w:b/>
          <w:spacing w:val="-2"/>
        </w:rPr>
        <w:t>capital</w:t>
      </w:r>
    </w:p>
    <w:p w14:paraId="1D8221CD" w14:textId="77777777" w:rsidR="0022465F" w:rsidRDefault="00000000">
      <w:pPr>
        <w:pStyle w:val="BodyText"/>
        <w:spacing w:before="241"/>
        <w:ind w:left="1224" w:right="357"/>
        <w:jc w:val="both"/>
      </w:pPr>
      <w:r>
        <w:t>Nous convenons de vous prêter un montant en capital de</w:t>
      </w:r>
      <w:r>
        <w:rPr>
          <w:spacing w:val="25"/>
        </w:rPr>
        <w:t xml:space="preserve"> </w:t>
      </w:r>
      <w:r>
        <w:rPr>
          <w:rFonts w:ascii="Marlett" w:hAnsi="Marlett"/>
        </w:rPr>
        <w:t></w:t>
      </w:r>
      <w:r>
        <w:rPr>
          <w:rFonts w:ascii="Times New Roman" w:hAnsi="Times New Roman"/>
          <w:spacing w:val="20"/>
        </w:rPr>
        <w:t xml:space="preserve"> </w:t>
      </w:r>
      <w:r>
        <w:t>dollars (</w:t>
      </w:r>
      <w:r>
        <w:rPr>
          <w:rFonts w:ascii="Marlett" w:hAnsi="Marlett"/>
        </w:rPr>
        <w:t></w:t>
      </w:r>
      <w:r>
        <w:rPr>
          <w:rFonts w:ascii="Times New Roman" w:hAnsi="Times New Roman"/>
        </w:rPr>
        <w:t xml:space="preserve"> </w:t>
      </w:r>
      <w:r>
        <w:t xml:space="preserve">$) (le « </w:t>
      </w:r>
      <w:r>
        <w:rPr>
          <w:b/>
        </w:rPr>
        <w:t>montant du</w:t>
      </w:r>
      <w:r>
        <w:rPr>
          <w:b/>
          <w:spacing w:val="40"/>
        </w:rPr>
        <w:t xml:space="preserve"> </w:t>
      </w:r>
      <w:r>
        <w:rPr>
          <w:b/>
        </w:rPr>
        <w:t xml:space="preserve">capital </w:t>
      </w:r>
      <w:r>
        <w:t>»).</w:t>
      </w:r>
      <w:r>
        <w:rPr>
          <w:spacing w:val="40"/>
        </w:rPr>
        <w:t xml:space="preserve"> </w:t>
      </w:r>
      <w:r>
        <w:t>Les</w:t>
      </w:r>
      <w:r>
        <w:rPr>
          <w:spacing w:val="40"/>
        </w:rPr>
        <w:t xml:space="preserve"> </w:t>
      </w:r>
      <w:r>
        <w:t>modalités</w:t>
      </w:r>
      <w:r>
        <w:rPr>
          <w:spacing w:val="40"/>
        </w:rPr>
        <w:t xml:space="preserve"> </w:t>
      </w:r>
      <w:r>
        <w:t>contenues</w:t>
      </w:r>
      <w:r>
        <w:rPr>
          <w:spacing w:val="40"/>
        </w:rPr>
        <w:t xml:space="preserve"> </w:t>
      </w:r>
      <w:r>
        <w:t>dans</w:t>
      </w:r>
      <w:r>
        <w:rPr>
          <w:spacing w:val="40"/>
        </w:rPr>
        <w:t xml:space="preserve"> </w:t>
      </w:r>
      <w:r>
        <w:t>l’approbation</w:t>
      </w:r>
      <w:r>
        <w:rPr>
          <w:spacing w:val="40"/>
        </w:rPr>
        <w:t xml:space="preserve"> </w:t>
      </w:r>
      <w:r>
        <w:t>du</w:t>
      </w:r>
      <w:r>
        <w:rPr>
          <w:spacing w:val="40"/>
        </w:rPr>
        <w:t xml:space="preserve"> </w:t>
      </w:r>
      <w:r>
        <w:t>prêt</w:t>
      </w:r>
      <w:r>
        <w:rPr>
          <w:spacing w:val="40"/>
        </w:rPr>
        <w:t xml:space="preserve"> </w:t>
      </w:r>
      <w:r>
        <w:t xml:space="preserve">hypothécaire [révisée] en date du </w:t>
      </w:r>
      <w:r>
        <w:rPr>
          <w:rFonts w:ascii="Marlett" w:hAnsi="Marlett"/>
        </w:rPr>
        <w:t></w:t>
      </w:r>
      <w:r>
        <w:rPr>
          <w:rFonts w:ascii="Times New Roman" w:hAnsi="Times New Roman"/>
          <w:spacing w:val="40"/>
        </w:rPr>
        <w:t xml:space="preserve"> </w:t>
      </w:r>
      <w:r>
        <w:t>que nous vous avons remise, telles que modifiées de temps à autre</w:t>
      </w:r>
      <w:r>
        <w:rPr>
          <w:spacing w:val="40"/>
        </w:rPr>
        <w:t xml:space="preserve"> </w:t>
      </w:r>
      <w:r>
        <w:t xml:space="preserve">(l’« </w:t>
      </w:r>
      <w:r>
        <w:rPr>
          <w:b/>
        </w:rPr>
        <w:t xml:space="preserve">approbation </w:t>
      </w:r>
      <w:r>
        <w:t>»),</w:t>
      </w:r>
      <w:r>
        <w:rPr>
          <w:spacing w:val="40"/>
        </w:rPr>
        <w:t xml:space="preserve"> </w:t>
      </w:r>
      <w:r>
        <w:t>continueront</w:t>
      </w:r>
      <w:r>
        <w:rPr>
          <w:spacing w:val="40"/>
        </w:rPr>
        <w:t xml:space="preserve"> </w:t>
      </w:r>
      <w:r>
        <w:t>de</w:t>
      </w:r>
      <w:r>
        <w:rPr>
          <w:spacing w:val="40"/>
        </w:rPr>
        <w:t xml:space="preserve"> </w:t>
      </w:r>
      <w:r>
        <w:t>s’appliquer</w:t>
      </w:r>
      <w:r>
        <w:rPr>
          <w:spacing w:val="40"/>
        </w:rPr>
        <w:t xml:space="preserve"> </w:t>
      </w:r>
      <w:r>
        <w:t>au</w:t>
      </w:r>
      <w:r>
        <w:rPr>
          <w:spacing w:val="40"/>
        </w:rPr>
        <w:t xml:space="preserve"> </w:t>
      </w:r>
      <w:r>
        <w:t>prêt</w:t>
      </w:r>
      <w:r>
        <w:rPr>
          <w:spacing w:val="40"/>
        </w:rPr>
        <w:t xml:space="preserve"> </w:t>
      </w:r>
      <w:r>
        <w:t>hypothécaire,</w:t>
      </w:r>
      <w:r>
        <w:rPr>
          <w:spacing w:val="40"/>
        </w:rPr>
        <w:t xml:space="preserve"> </w:t>
      </w:r>
      <w:r>
        <w:t>même après la signature du présent Acte.</w:t>
      </w:r>
    </w:p>
    <w:p w14:paraId="24577191" w14:textId="77777777" w:rsidR="0022465F" w:rsidRDefault="00000000">
      <w:pPr>
        <w:pStyle w:val="BodyText"/>
        <w:spacing w:before="118"/>
        <w:ind w:left="1224" w:right="364"/>
        <w:jc w:val="both"/>
      </w:pPr>
      <w:r>
        <w:t>Une copie de l’approbation doit être jointe au présent Acte pour en faire partie intégrante, après avoir été reconnue conforme et avoir été signée pour fins d’identification par les parties aux présentes et par et en la présence du notaire soussigné. Toutes les modalités de l’approbation incluant, sans limitation, les modalités de</w:t>
      </w:r>
      <w:r>
        <w:rPr>
          <w:spacing w:val="-1"/>
        </w:rPr>
        <w:t xml:space="preserve"> </w:t>
      </w:r>
      <w:r>
        <w:t>remboursement par anticipation</w:t>
      </w:r>
      <w:r>
        <w:rPr>
          <w:spacing w:val="-1"/>
        </w:rPr>
        <w:t xml:space="preserve"> </w:t>
      </w:r>
      <w:r>
        <w:t>du</w:t>
      </w:r>
      <w:r>
        <w:rPr>
          <w:spacing w:val="-2"/>
        </w:rPr>
        <w:t xml:space="preserve"> </w:t>
      </w:r>
      <w:r>
        <w:t>prêt hypothécaire, le</w:t>
      </w:r>
      <w:r>
        <w:rPr>
          <w:spacing w:val="-1"/>
        </w:rPr>
        <w:t xml:space="preserve"> </w:t>
      </w:r>
      <w:r>
        <w:t>cas échéant, s’appliquent au présent Acte et au prêt hypothécaire.</w:t>
      </w:r>
    </w:p>
    <w:p w14:paraId="49AC9514" w14:textId="77777777" w:rsidR="0022465F" w:rsidRDefault="00000000">
      <w:pPr>
        <w:pStyle w:val="BodyText"/>
        <w:spacing w:before="121"/>
        <w:ind w:left="1224" w:right="354"/>
        <w:jc w:val="both"/>
      </w:pPr>
      <w:r>
        <w:t xml:space="preserve">Le terme « </w:t>
      </w:r>
      <w:r>
        <w:rPr>
          <w:b/>
        </w:rPr>
        <w:t xml:space="preserve">prêt hypothécaire </w:t>
      </w:r>
      <w:r>
        <w:t xml:space="preserve">» signifie le montant du capital et tout renouvellement, </w:t>
      </w:r>
      <w:r>
        <w:rPr>
          <w:spacing w:val="-4"/>
        </w:rPr>
        <w:t>remplacement,</w:t>
      </w:r>
      <w:r>
        <w:rPr>
          <w:spacing w:val="-5"/>
        </w:rPr>
        <w:t xml:space="preserve"> </w:t>
      </w:r>
      <w:r>
        <w:rPr>
          <w:spacing w:val="-4"/>
        </w:rPr>
        <w:t>augmentation,</w:t>
      </w:r>
      <w:r>
        <w:rPr>
          <w:spacing w:val="-5"/>
        </w:rPr>
        <w:t xml:space="preserve"> </w:t>
      </w:r>
      <w:r>
        <w:rPr>
          <w:spacing w:val="-4"/>
        </w:rPr>
        <w:t>modification</w:t>
      </w:r>
      <w:r>
        <w:rPr>
          <w:spacing w:val="-7"/>
        </w:rPr>
        <w:t xml:space="preserve"> </w:t>
      </w:r>
      <w:r>
        <w:rPr>
          <w:spacing w:val="-4"/>
        </w:rPr>
        <w:t>ou</w:t>
      </w:r>
      <w:r>
        <w:rPr>
          <w:spacing w:val="-7"/>
        </w:rPr>
        <w:t xml:space="preserve"> </w:t>
      </w:r>
      <w:r>
        <w:rPr>
          <w:spacing w:val="-4"/>
        </w:rPr>
        <w:t>prolongation.</w:t>
      </w:r>
      <w:r>
        <w:rPr>
          <w:spacing w:val="-5"/>
        </w:rPr>
        <w:t xml:space="preserve"> </w:t>
      </w:r>
      <w:r>
        <w:rPr>
          <w:spacing w:val="-4"/>
        </w:rPr>
        <w:t>Le</w:t>
      </w:r>
      <w:r>
        <w:rPr>
          <w:spacing w:val="-7"/>
        </w:rPr>
        <w:t xml:space="preserve"> </w:t>
      </w:r>
      <w:r>
        <w:rPr>
          <w:spacing w:val="-4"/>
        </w:rPr>
        <w:t>terme</w:t>
      </w:r>
      <w:r>
        <w:rPr>
          <w:spacing w:val="-7"/>
        </w:rPr>
        <w:t xml:space="preserve"> </w:t>
      </w:r>
      <w:r>
        <w:rPr>
          <w:spacing w:val="-4"/>
        </w:rPr>
        <w:t xml:space="preserve">« </w:t>
      </w:r>
      <w:r>
        <w:rPr>
          <w:b/>
          <w:spacing w:val="-4"/>
        </w:rPr>
        <w:t xml:space="preserve">Acte </w:t>
      </w:r>
      <w:r>
        <w:rPr>
          <w:spacing w:val="-4"/>
        </w:rPr>
        <w:t>»</w:t>
      </w:r>
      <w:r>
        <w:rPr>
          <w:spacing w:val="-5"/>
        </w:rPr>
        <w:t xml:space="preserve"> </w:t>
      </w:r>
      <w:r>
        <w:rPr>
          <w:spacing w:val="-4"/>
        </w:rPr>
        <w:t xml:space="preserve">comprend cet </w:t>
      </w:r>
      <w:r>
        <w:t>acte de prêt hypothécaire et ses appendices et annexes, ainsi que tout renouvellement, remplacement ou modification.</w:t>
      </w:r>
    </w:p>
    <w:p w14:paraId="7CDFEC17" w14:textId="77777777" w:rsidR="0022465F" w:rsidRDefault="00000000">
      <w:pPr>
        <w:pStyle w:val="Heading1"/>
        <w:numPr>
          <w:ilvl w:val="1"/>
          <w:numId w:val="13"/>
        </w:numPr>
        <w:tabs>
          <w:tab w:val="left" w:pos="1221"/>
        </w:tabs>
        <w:spacing w:before="121"/>
        <w:ind w:left="1221" w:hanging="717"/>
        <w:jc w:val="both"/>
      </w:pPr>
      <w:r>
        <w:t>Montant</w:t>
      </w:r>
      <w:r>
        <w:rPr>
          <w:spacing w:val="-5"/>
        </w:rPr>
        <w:t xml:space="preserve"> </w:t>
      </w:r>
      <w:r>
        <w:t>du</w:t>
      </w:r>
      <w:r>
        <w:rPr>
          <w:spacing w:val="-6"/>
        </w:rPr>
        <w:t xml:space="preserve"> </w:t>
      </w:r>
      <w:r>
        <w:rPr>
          <w:spacing w:val="-4"/>
        </w:rPr>
        <w:t>prêt</w:t>
      </w:r>
    </w:p>
    <w:p w14:paraId="357127AA" w14:textId="77777777" w:rsidR="0022465F" w:rsidRDefault="00000000">
      <w:pPr>
        <w:pStyle w:val="BodyText"/>
        <w:spacing w:before="238"/>
        <w:ind w:left="1224" w:right="359"/>
        <w:jc w:val="both"/>
      </w:pPr>
      <w:r>
        <w:t xml:space="preserve">Dans le présent Acte, le « </w:t>
      </w:r>
      <w:r>
        <w:rPr>
          <w:b/>
        </w:rPr>
        <w:t>montant du prêt</w:t>
      </w:r>
      <w:r>
        <w:rPr>
          <w:b/>
          <w:spacing w:val="-1"/>
        </w:rPr>
        <w:t xml:space="preserve"> </w:t>
      </w:r>
      <w:r>
        <w:t>» signifie la somme que vous nous devez en tout temps en vertu du présent Acte. Il s’agit du solde que vous devez sur ce prêt hypothécaire à une période donnée. Le montant du prêt inclut également le capital impayé, l’intérêt sur le capital impayé, les paiements en souffrance, l’intérêt sur les paiements en souffrance, les autres charges et l’intérêt y afférent. Les autres charges peuvent</w:t>
      </w:r>
      <w:r>
        <w:rPr>
          <w:spacing w:val="-1"/>
        </w:rPr>
        <w:t xml:space="preserve"> </w:t>
      </w:r>
      <w:r>
        <w:t>inclure</w:t>
      </w:r>
      <w:r>
        <w:rPr>
          <w:spacing w:val="-2"/>
        </w:rPr>
        <w:t xml:space="preserve"> </w:t>
      </w:r>
      <w:r>
        <w:t>les</w:t>
      </w:r>
      <w:r>
        <w:rPr>
          <w:spacing w:val="-4"/>
        </w:rPr>
        <w:t xml:space="preserve"> </w:t>
      </w:r>
      <w:r>
        <w:t>frais</w:t>
      </w:r>
      <w:r>
        <w:rPr>
          <w:spacing w:val="-3"/>
        </w:rPr>
        <w:t xml:space="preserve"> </w:t>
      </w:r>
      <w:r>
        <w:t>engagés</w:t>
      </w:r>
      <w:r>
        <w:rPr>
          <w:spacing w:val="-4"/>
        </w:rPr>
        <w:t xml:space="preserve"> </w:t>
      </w:r>
      <w:r>
        <w:t>pour</w:t>
      </w:r>
      <w:r>
        <w:rPr>
          <w:spacing w:val="-2"/>
        </w:rPr>
        <w:t xml:space="preserve"> </w:t>
      </w:r>
      <w:r>
        <w:t>faire</w:t>
      </w:r>
      <w:r>
        <w:rPr>
          <w:spacing w:val="-4"/>
        </w:rPr>
        <w:t xml:space="preserve"> </w:t>
      </w:r>
      <w:r>
        <w:t>valoir</w:t>
      </w:r>
      <w:r>
        <w:rPr>
          <w:spacing w:val="-4"/>
        </w:rPr>
        <w:t xml:space="preserve"> </w:t>
      </w:r>
      <w:r>
        <w:t>nos</w:t>
      </w:r>
      <w:r>
        <w:rPr>
          <w:spacing w:val="-1"/>
        </w:rPr>
        <w:t xml:space="preserve"> </w:t>
      </w:r>
      <w:r>
        <w:t>droits</w:t>
      </w:r>
      <w:r>
        <w:rPr>
          <w:spacing w:val="-3"/>
        </w:rPr>
        <w:t xml:space="preserve"> </w:t>
      </w:r>
      <w:r>
        <w:t>et</w:t>
      </w:r>
      <w:r>
        <w:rPr>
          <w:spacing w:val="-2"/>
        </w:rPr>
        <w:t xml:space="preserve"> </w:t>
      </w:r>
      <w:r>
        <w:t>pour</w:t>
      </w:r>
      <w:r>
        <w:rPr>
          <w:spacing w:val="-3"/>
        </w:rPr>
        <w:t xml:space="preserve"> </w:t>
      </w:r>
      <w:r>
        <w:t>rembourser</w:t>
      </w:r>
      <w:r>
        <w:rPr>
          <w:spacing w:val="-2"/>
        </w:rPr>
        <w:t xml:space="preserve"> </w:t>
      </w:r>
      <w:r>
        <w:t>toutes</w:t>
      </w:r>
      <w:r>
        <w:rPr>
          <w:spacing w:val="-3"/>
        </w:rPr>
        <w:t xml:space="preserve"> </w:t>
      </w:r>
      <w:r>
        <w:t>les charges antérieures qui grèvent votre propriété (voir l’article 6 ci-dessous pour une description de cette propriété), notamment :</w:t>
      </w:r>
    </w:p>
    <w:p w14:paraId="510B8198" w14:textId="77777777" w:rsidR="0022465F" w:rsidRDefault="0022465F">
      <w:pPr>
        <w:pStyle w:val="BodyText"/>
        <w:spacing w:before="10"/>
      </w:pPr>
    </w:p>
    <w:p w14:paraId="41778015" w14:textId="77777777" w:rsidR="0022465F" w:rsidRDefault="00000000">
      <w:pPr>
        <w:pStyle w:val="ListParagraph"/>
        <w:numPr>
          <w:ilvl w:val="2"/>
          <w:numId w:val="13"/>
        </w:numPr>
        <w:tabs>
          <w:tab w:val="left" w:pos="1427"/>
        </w:tabs>
        <w:spacing w:before="1"/>
        <w:ind w:left="1427" w:hanging="167"/>
        <w:rPr>
          <w:sz w:val="20"/>
        </w:rPr>
      </w:pPr>
      <w:r>
        <w:rPr>
          <w:sz w:val="20"/>
        </w:rPr>
        <w:t>les</w:t>
      </w:r>
      <w:r>
        <w:rPr>
          <w:spacing w:val="-8"/>
          <w:sz w:val="20"/>
        </w:rPr>
        <w:t xml:space="preserve"> </w:t>
      </w:r>
      <w:r>
        <w:rPr>
          <w:sz w:val="20"/>
        </w:rPr>
        <w:t>coûts</w:t>
      </w:r>
      <w:r>
        <w:rPr>
          <w:spacing w:val="-6"/>
          <w:sz w:val="20"/>
        </w:rPr>
        <w:t xml:space="preserve"> </w:t>
      </w:r>
      <w:r>
        <w:rPr>
          <w:sz w:val="20"/>
        </w:rPr>
        <w:t>de</w:t>
      </w:r>
      <w:r>
        <w:rPr>
          <w:spacing w:val="-9"/>
          <w:sz w:val="20"/>
        </w:rPr>
        <w:t xml:space="preserve"> </w:t>
      </w:r>
      <w:r>
        <w:rPr>
          <w:sz w:val="20"/>
        </w:rPr>
        <w:t>la</w:t>
      </w:r>
      <w:r>
        <w:rPr>
          <w:spacing w:val="-6"/>
          <w:sz w:val="20"/>
        </w:rPr>
        <w:t xml:space="preserve"> </w:t>
      </w:r>
      <w:r>
        <w:rPr>
          <w:sz w:val="20"/>
        </w:rPr>
        <w:t>préparation</w:t>
      </w:r>
      <w:r>
        <w:rPr>
          <w:spacing w:val="-9"/>
          <w:sz w:val="20"/>
        </w:rPr>
        <w:t xml:space="preserve"> </w:t>
      </w:r>
      <w:r>
        <w:rPr>
          <w:sz w:val="20"/>
        </w:rPr>
        <w:t>et</w:t>
      </w:r>
      <w:r>
        <w:rPr>
          <w:spacing w:val="-7"/>
          <w:sz w:val="20"/>
        </w:rPr>
        <w:t xml:space="preserve"> </w:t>
      </w:r>
      <w:r>
        <w:rPr>
          <w:sz w:val="20"/>
        </w:rPr>
        <w:t>de</w:t>
      </w:r>
      <w:r>
        <w:rPr>
          <w:spacing w:val="-7"/>
          <w:sz w:val="20"/>
        </w:rPr>
        <w:t xml:space="preserve"> </w:t>
      </w:r>
      <w:r>
        <w:rPr>
          <w:sz w:val="20"/>
        </w:rPr>
        <w:t>l’enregistrement</w:t>
      </w:r>
      <w:r>
        <w:rPr>
          <w:spacing w:val="-5"/>
          <w:sz w:val="20"/>
        </w:rPr>
        <w:t xml:space="preserve"> </w:t>
      </w:r>
      <w:r>
        <w:rPr>
          <w:sz w:val="20"/>
        </w:rPr>
        <w:t>du</w:t>
      </w:r>
      <w:r>
        <w:rPr>
          <w:spacing w:val="-7"/>
          <w:sz w:val="20"/>
        </w:rPr>
        <w:t xml:space="preserve"> </w:t>
      </w:r>
      <w:r>
        <w:rPr>
          <w:sz w:val="20"/>
        </w:rPr>
        <w:t>présent</w:t>
      </w:r>
      <w:r>
        <w:rPr>
          <w:spacing w:val="-7"/>
          <w:sz w:val="20"/>
        </w:rPr>
        <w:t xml:space="preserve"> </w:t>
      </w:r>
      <w:r>
        <w:rPr>
          <w:spacing w:val="-2"/>
          <w:sz w:val="20"/>
        </w:rPr>
        <w:t>Acte;</w:t>
      </w:r>
    </w:p>
    <w:p w14:paraId="207973A2" w14:textId="77777777" w:rsidR="0022465F" w:rsidRDefault="00000000">
      <w:pPr>
        <w:pStyle w:val="ListParagraph"/>
        <w:numPr>
          <w:ilvl w:val="2"/>
          <w:numId w:val="13"/>
        </w:numPr>
        <w:tabs>
          <w:tab w:val="left" w:pos="1427"/>
        </w:tabs>
        <w:spacing w:before="120"/>
        <w:ind w:left="1427" w:hanging="167"/>
        <w:rPr>
          <w:sz w:val="20"/>
        </w:rPr>
      </w:pPr>
      <w:r>
        <w:rPr>
          <w:sz w:val="20"/>
        </w:rPr>
        <w:t>les</w:t>
      </w:r>
      <w:r>
        <w:rPr>
          <w:spacing w:val="-7"/>
          <w:sz w:val="20"/>
        </w:rPr>
        <w:t xml:space="preserve"> </w:t>
      </w:r>
      <w:r>
        <w:rPr>
          <w:sz w:val="20"/>
        </w:rPr>
        <w:t>coûts</w:t>
      </w:r>
      <w:r>
        <w:rPr>
          <w:spacing w:val="-6"/>
          <w:sz w:val="20"/>
        </w:rPr>
        <w:t xml:space="preserve"> </w:t>
      </w:r>
      <w:r>
        <w:rPr>
          <w:sz w:val="20"/>
        </w:rPr>
        <w:t>pour</w:t>
      </w:r>
      <w:r>
        <w:rPr>
          <w:spacing w:val="-8"/>
          <w:sz w:val="20"/>
        </w:rPr>
        <w:t xml:space="preserve"> </w:t>
      </w:r>
      <w:r>
        <w:rPr>
          <w:sz w:val="20"/>
        </w:rPr>
        <w:t>fournir</w:t>
      </w:r>
      <w:r>
        <w:rPr>
          <w:spacing w:val="-7"/>
          <w:sz w:val="20"/>
        </w:rPr>
        <w:t xml:space="preserve"> </w:t>
      </w:r>
      <w:r>
        <w:rPr>
          <w:sz w:val="20"/>
        </w:rPr>
        <w:t>l’assurance,</w:t>
      </w:r>
      <w:r>
        <w:rPr>
          <w:spacing w:val="-6"/>
          <w:sz w:val="20"/>
        </w:rPr>
        <w:t xml:space="preserve"> </w:t>
      </w:r>
      <w:r>
        <w:rPr>
          <w:sz w:val="20"/>
        </w:rPr>
        <w:t>si</w:t>
      </w:r>
      <w:r>
        <w:rPr>
          <w:spacing w:val="-6"/>
          <w:sz w:val="20"/>
        </w:rPr>
        <w:t xml:space="preserve"> </w:t>
      </w:r>
      <w:r>
        <w:rPr>
          <w:sz w:val="20"/>
        </w:rPr>
        <w:t>nous</w:t>
      </w:r>
      <w:r>
        <w:rPr>
          <w:spacing w:val="-6"/>
          <w:sz w:val="20"/>
        </w:rPr>
        <w:t xml:space="preserve"> </w:t>
      </w:r>
      <w:r>
        <w:rPr>
          <w:sz w:val="20"/>
        </w:rPr>
        <w:t>décidons</w:t>
      </w:r>
      <w:r>
        <w:rPr>
          <w:spacing w:val="-6"/>
          <w:sz w:val="20"/>
        </w:rPr>
        <w:t xml:space="preserve"> </w:t>
      </w:r>
      <w:r>
        <w:rPr>
          <w:sz w:val="20"/>
        </w:rPr>
        <w:t>d’assurer</w:t>
      </w:r>
      <w:r>
        <w:rPr>
          <w:spacing w:val="-8"/>
          <w:sz w:val="20"/>
        </w:rPr>
        <w:t xml:space="preserve"> </w:t>
      </w:r>
      <w:r>
        <w:rPr>
          <w:sz w:val="20"/>
        </w:rPr>
        <w:t>votre</w:t>
      </w:r>
      <w:r>
        <w:rPr>
          <w:spacing w:val="-7"/>
          <w:sz w:val="20"/>
        </w:rPr>
        <w:t xml:space="preserve"> </w:t>
      </w:r>
      <w:r>
        <w:rPr>
          <w:spacing w:val="-2"/>
          <w:sz w:val="20"/>
        </w:rPr>
        <w:t>propriété;</w:t>
      </w:r>
    </w:p>
    <w:p w14:paraId="6E55C4B2" w14:textId="77777777" w:rsidR="0022465F" w:rsidRDefault="00000000">
      <w:pPr>
        <w:pStyle w:val="ListParagraph"/>
        <w:numPr>
          <w:ilvl w:val="2"/>
          <w:numId w:val="13"/>
        </w:numPr>
        <w:tabs>
          <w:tab w:val="left" w:pos="1427"/>
        </w:tabs>
        <w:spacing w:before="118"/>
        <w:ind w:left="1427" w:hanging="167"/>
        <w:rPr>
          <w:sz w:val="20"/>
        </w:rPr>
      </w:pPr>
      <w:r>
        <w:rPr>
          <w:sz w:val="20"/>
        </w:rPr>
        <w:t>les</w:t>
      </w:r>
      <w:r>
        <w:rPr>
          <w:spacing w:val="-6"/>
          <w:sz w:val="20"/>
        </w:rPr>
        <w:t xml:space="preserve"> </w:t>
      </w:r>
      <w:r>
        <w:rPr>
          <w:sz w:val="20"/>
        </w:rPr>
        <w:t>coûts</w:t>
      </w:r>
      <w:r>
        <w:rPr>
          <w:spacing w:val="-6"/>
          <w:sz w:val="20"/>
        </w:rPr>
        <w:t xml:space="preserve"> </w:t>
      </w:r>
      <w:r>
        <w:rPr>
          <w:sz w:val="20"/>
        </w:rPr>
        <w:t>de</w:t>
      </w:r>
      <w:r>
        <w:rPr>
          <w:spacing w:val="-6"/>
          <w:sz w:val="20"/>
        </w:rPr>
        <w:t xml:space="preserve"> </w:t>
      </w:r>
      <w:r>
        <w:rPr>
          <w:sz w:val="20"/>
        </w:rPr>
        <w:t>l’inspection</w:t>
      </w:r>
      <w:r>
        <w:rPr>
          <w:spacing w:val="-7"/>
          <w:sz w:val="20"/>
        </w:rPr>
        <w:t xml:space="preserve"> </w:t>
      </w:r>
      <w:r>
        <w:rPr>
          <w:sz w:val="20"/>
        </w:rPr>
        <w:t>de</w:t>
      </w:r>
      <w:r>
        <w:rPr>
          <w:spacing w:val="-6"/>
          <w:sz w:val="20"/>
        </w:rPr>
        <w:t xml:space="preserve"> </w:t>
      </w:r>
      <w:r>
        <w:rPr>
          <w:sz w:val="20"/>
        </w:rPr>
        <w:t>votre</w:t>
      </w:r>
      <w:r>
        <w:rPr>
          <w:spacing w:val="-5"/>
          <w:sz w:val="20"/>
        </w:rPr>
        <w:t xml:space="preserve"> </w:t>
      </w:r>
      <w:r>
        <w:rPr>
          <w:spacing w:val="-2"/>
          <w:sz w:val="20"/>
        </w:rPr>
        <w:t>propriété;</w:t>
      </w:r>
    </w:p>
    <w:p w14:paraId="6B67DF5E" w14:textId="77777777" w:rsidR="0022465F" w:rsidRDefault="00000000">
      <w:pPr>
        <w:pStyle w:val="ListParagraph"/>
        <w:numPr>
          <w:ilvl w:val="2"/>
          <w:numId w:val="13"/>
        </w:numPr>
        <w:tabs>
          <w:tab w:val="left" w:pos="1427"/>
        </w:tabs>
        <w:spacing w:before="121"/>
        <w:ind w:left="1427" w:hanging="167"/>
        <w:rPr>
          <w:sz w:val="20"/>
        </w:rPr>
      </w:pPr>
      <w:r>
        <w:rPr>
          <w:sz w:val="20"/>
        </w:rPr>
        <w:t>tous</w:t>
      </w:r>
      <w:r>
        <w:rPr>
          <w:spacing w:val="-9"/>
          <w:sz w:val="20"/>
        </w:rPr>
        <w:t xml:space="preserve"> </w:t>
      </w:r>
      <w:r>
        <w:rPr>
          <w:sz w:val="20"/>
        </w:rPr>
        <w:t>nos</w:t>
      </w:r>
      <w:r>
        <w:rPr>
          <w:spacing w:val="-8"/>
          <w:sz w:val="20"/>
        </w:rPr>
        <w:t xml:space="preserve"> </w:t>
      </w:r>
      <w:r>
        <w:rPr>
          <w:sz w:val="20"/>
        </w:rPr>
        <w:t>frais</w:t>
      </w:r>
      <w:r>
        <w:rPr>
          <w:spacing w:val="-8"/>
          <w:sz w:val="20"/>
        </w:rPr>
        <w:t xml:space="preserve"> </w:t>
      </w:r>
      <w:r>
        <w:rPr>
          <w:sz w:val="20"/>
        </w:rPr>
        <w:t>administratifs</w:t>
      </w:r>
      <w:r>
        <w:rPr>
          <w:spacing w:val="-9"/>
          <w:sz w:val="20"/>
        </w:rPr>
        <w:t xml:space="preserve"> </w:t>
      </w:r>
      <w:r>
        <w:rPr>
          <w:sz w:val="20"/>
        </w:rPr>
        <w:t>et</w:t>
      </w:r>
      <w:r>
        <w:rPr>
          <w:spacing w:val="-9"/>
          <w:sz w:val="20"/>
        </w:rPr>
        <w:t xml:space="preserve"> </w:t>
      </w:r>
      <w:r>
        <w:rPr>
          <w:sz w:val="20"/>
        </w:rPr>
        <w:t>juridiques;</w:t>
      </w:r>
      <w:r>
        <w:rPr>
          <w:spacing w:val="-7"/>
          <w:sz w:val="20"/>
        </w:rPr>
        <w:t xml:space="preserve"> </w:t>
      </w:r>
      <w:r>
        <w:rPr>
          <w:spacing w:val="-5"/>
          <w:sz w:val="20"/>
        </w:rPr>
        <w:t>et</w:t>
      </w:r>
    </w:p>
    <w:p w14:paraId="0AF0F8FC" w14:textId="77777777" w:rsidR="0022465F" w:rsidRDefault="00000000">
      <w:pPr>
        <w:pStyle w:val="ListParagraph"/>
        <w:numPr>
          <w:ilvl w:val="2"/>
          <w:numId w:val="13"/>
        </w:numPr>
        <w:tabs>
          <w:tab w:val="left" w:pos="1428"/>
        </w:tabs>
        <w:spacing w:before="121"/>
        <w:ind w:right="365"/>
        <w:jc w:val="both"/>
        <w:rPr>
          <w:sz w:val="20"/>
        </w:rPr>
      </w:pPr>
      <w:r>
        <w:rPr>
          <w:sz w:val="20"/>
        </w:rPr>
        <w:t>le paiement des charges ou priorités grevant votre propriété et pour lesquels nous n’avons pas donné notre consentement dans l’approbation, comme les taxes en souffrance sur votre propriété.</w:t>
      </w:r>
    </w:p>
    <w:p w14:paraId="598C9B4F" w14:textId="77777777" w:rsidR="0022465F" w:rsidRDefault="0022465F">
      <w:pPr>
        <w:pStyle w:val="ListParagraph"/>
        <w:jc w:val="both"/>
        <w:rPr>
          <w:sz w:val="20"/>
        </w:rPr>
        <w:sectPr w:rsidR="0022465F">
          <w:headerReference w:type="default" r:id="rId7"/>
          <w:type w:val="continuous"/>
          <w:pgSz w:w="12240" w:h="20160"/>
          <w:pgMar w:top="1280" w:right="1080" w:bottom="280" w:left="1440" w:header="720" w:footer="0" w:gutter="0"/>
          <w:pgNumType w:start="1"/>
          <w:cols w:space="720"/>
        </w:sectPr>
      </w:pPr>
    </w:p>
    <w:p w14:paraId="022F15A5" w14:textId="77777777" w:rsidR="0022465F" w:rsidRDefault="00000000">
      <w:pPr>
        <w:pStyle w:val="Heading1"/>
        <w:numPr>
          <w:ilvl w:val="0"/>
          <w:numId w:val="13"/>
        </w:numPr>
        <w:tabs>
          <w:tab w:val="left" w:pos="504"/>
        </w:tabs>
        <w:spacing w:before="157"/>
      </w:pPr>
      <w:r>
        <w:rPr>
          <w:spacing w:val="-2"/>
        </w:rPr>
        <w:lastRenderedPageBreak/>
        <w:t>Intérêt</w:t>
      </w:r>
    </w:p>
    <w:p w14:paraId="635E1CA7" w14:textId="77777777" w:rsidR="0022465F" w:rsidRDefault="00000000">
      <w:pPr>
        <w:pStyle w:val="ListParagraph"/>
        <w:numPr>
          <w:ilvl w:val="1"/>
          <w:numId w:val="13"/>
        </w:numPr>
        <w:tabs>
          <w:tab w:val="left" w:pos="1224"/>
        </w:tabs>
        <w:spacing w:before="239"/>
        <w:rPr>
          <w:b/>
        </w:rPr>
      </w:pPr>
      <w:bookmarkStart w:id="0" w:name="_bookmark0"/>
      <w:bookmarkEnd w:id="0"/>
      <w:r>
        <w:rPr>
          <w:b/>
        </w:rPr>
        <w:t>Taux</w:t>
      </w:r>
      <w:r>
        <w:rPr>
          <w:b/>
          <w:spacing w:val="-1"/>
        </w:rPr>
        <w:t xml:space="preserve"> </w:t>
      </w:r>
      <w:r>
        <w:rPr>
          <w:b/>
          <w:spacing w:val="-2"/>
        </w:rPr>
        <w:t>d’intérêt</w:t>
      </w:r>
    </w:p>
    <w:p w14:paraId="2C7E17FA" w14:textId="77777777" w:rsidR="0022465F" w:rsidRDefault="00000000">
      <w:pPr>
        <w:pStyle w:val="Heading5"/>
        <w:spacing w:before="241"/>
      </w:pPr>
      <w:r>
        <w:t>[OPTION</w:t>
      </w:r>
      <w:r>
        <w:rPr>
          <w:spacing w:val="40"/>
        </w:rPr>
        <w:t xml:space="preserve"> </w:t>
      </w:r>
      <w:r>
        <w:t>1</w:t>
      </w:r>
      <w:r>
        <w:rPr>
          <w:spacing w:val="40"/>
        </w:rPr>
        <w:t xml:space="preserve"> </w:t>
      </w:r>
      <w:r>
        <w:t>–</w:t>
      </w:r>
      <w:r>
        <w:rPr>
          <w:spacing w:val="40"/>
        </w:rPr>
        <w:t xml:space="preserve"> </w:t>
      </w:r>
      <w:r>
        <w:t>DANS</w:t>
      </w:r>
      <w:r>
        <w:rPr>
          <w:spacing w:val="40"/>
        </w:rPr>
        <w:t xml:space="preserve"> </w:t>
      </w:r>
      <w:r>
        <w:t>LE</w:t>
      </w:r>
      <w:r>
        <w:rPr>
          <w:spacing w:val="40"/>
        </w:rPr>
        <w:t xml:space="preserve"> </w:t>
      </w:r>
      <w:r>
        <w:t>CAS</w:t>
      </w:r>
      <w:r>
        <w:rPr>
          <w:spacing w:val="40"/>
        </w:rPr>
        <w:t xml:space="preserve"> </w:t>
      </w:r>
      <w:r>
        <w:t>D’UNE</w:t>
      </w:r>
      <w:r>
        <w:rPr>
          <w:spacing w:val="40"/>
        </w:rPr>
        <w:t xml:space="preserve"> </w:t>
      </w:r>
      <w:r>
        <w:t>HYPOTHÈQUE</w:t>
      </w:r>
      <w:r>
        <w:rPr>
          <w:spacing w:val="40"/>
        </w:rPr>
        <w:t xml:space="preserve"> </w:t>
      </w:r>
      <w:r>
        <w:t>CONVENTIONNELLE</w:t>
      </w:r>
      <w:r>
        <w:rPr>
          <w:spacing w:val="40"/>
        </w:rPr>
        <w:t xml:space="preserve"> </w:t>
      </w:r>
      <w:r>
        <w:t>À</w:t>
      </w:r>
      <w:r>
        <w:rPr>
          <w:spacing w:val="40"/>
        </w:rPr>
        <w:t xml:space="preserve"> </w:t>
      </w:r>
      <w:r>
        <w:t>TAUX</w:t>
      </w:r>
      <w:r>
        <w:rPr>
          <w:spacing w:val="40"/>
        </w:rPr>
        <w:t xml:space="preserve"> </w:t>
      </w:r>
      <w:r>
        <w:t>FIXE, VEUILLEZ INSÉRER LE PARAGRAPHE SUIVANT ET ENLEVER L’OPTION 2]</w:t>
      </w:r>
    </w:p>
    <w:p w14:paraId="7C6A8C1C" w14:textId="77777777" w:rsidR="0022465F" w:rsidRDefault="0022465F">
      <w:pPr>
        <w:pStyle w:val="BodyText"/>
        <w:spacing w:before="6"/>
        <w:rPr>
          <w:b/>
          <w:i/>
        </w:rPr>
      </w:pPr>
    </w:p>
    <w:p w14:paraId="1E8E1A84" w14:textId="77777777" w:rsidR="0022465F" w:rsidRDefault="00000000">
      <w:pPr>
        <w:pStyle w:val="BodyText"/>
        <w:ind w:left="1224" w:right="357"/>
        <w:jc w:val="both"/>
      </w:pPr>
      <w:r>
        <w:t>Le</w:t>
      </w:r>
      <w:r>
        <w:rPr>
          <w:spacing w:val="-4"/>
        </w:rPr>
        <w:t xml:space="preserve"> </w:t>
      </w:r>
      <w:r>
        <w:t>taux</w:t>
      </w:r>
      <w:r>
        <w:rPr>
          <w:spacing w:val="-1"/>
        </w:rPr>
        <w:t xml:space="preserve"> </w:t>
      </w:r>
      <w:r>
        <w:t>d’intérêt</w:t>
      </w:r>
      <w:r>
        <w:rPr>
          <w:spacing w:val="-2"/>
        </w:rPr>
        <w:t xml:space="preserve"> </w:t>
      </w:r>
      <w:r>
        <w:t>annuel</w:t>
      </w:r>
      <w:r>
        <w:rPr>
          <w:spacing w:val="-3"/>
        </w:rPr>
        <w:t xml:space="preserve"> </w:t>
      </w:r>
      <w:r>
        <w:t>de</w:t>
      </w:r>
      <w:r>
        <w:rPr>
          <w:spacing w:val="-4"/>
        </w:rPr>
        <w:t xml:space="preserve"> </w:t>
      </w:r>
      <w:r>
        <w:t>ce</w:t>
      </w:r>
      <w:r>
        <w:rPr>
          <w:spacing w:val="-4"/>
        </w:rPr>
        <w:t xml:space="preserve"> </w:t>
      </w:r>
      <w:r>
        <w:t>prêt</w:t>
      </w:r>
      <w:r>
        <w:rPr>
          <w:spacing w:val="-2"/>
        </w:rPr>
        <w:t xml:space="preserve"> </w:t>
      </w:r>
      <w:r>
        <w:t>hypothécaire</w:t>
      </w:r>
      <w:r>
        <w:rPr>
          <w:spacing w:val="-2"/>
        </w:rPr>
        <w:t xml:space="preserve"> </w:t>
      </w:r>
      <w:r>
        <w:t>est</w:t>
      </w:r>
      <w:r>
        <w:rPr>
          <w:spacing w:val="-1"/>
        </w:rPr>
        <w:t xml:space="preserve"> </w:t>
      </w:r>
      <w:r>
        <w:t>un</w:t>
      </w:r>
      <w:r>
        <w:rPr>
          <w:spacing w:val="-2"/>
        </w:rPr>
        <w:t xml:space="preserve"> </w:t>
      </w:r>
      <w:r>
        <w:t>taux</w:t>
      </w:r>
      <w:r>
        <w:rPr>
          <w:spacing w:val="-3"/>
        </w:rPr>
        <w:t xml:space="preserve"> </w:t>
      </w:r>
      <w:r>
        <w:t>fixe</w:t>
      </w:r>
      <w:r>
        <w:rPr>
          <w:spacing w:val="-2"/>
        </w:rPr>
        <w:t xml:space="preserve"> </w:t>
      </w:r>
      <w:r>
        <w:t>de</w:t>
      </w:r>
      <w:r>
        <w:rPr>
          <w:spacing w:val="-3"/>
        </w:rPr>
        <w:t xml:space="preserve"> </w:t>
      </w:r>
      <w:r>
        <w:t>#,### %</w:t>
      </w:r>
      <w:r>
        <w:rPr>
          <w:spacing w:val="-4"/>
        </w:rPr>
        <w:t xml:space="preserve"> </w:t>
      </w:r>
      <w:r>
        <w:t>pour</w:t>
      </w:r>
      <w:r>
        <w:rPr>
          <w:spacing w:val="-4"/>
        </w:rPr>
        <w:t xml:space="preserve"> </w:t>
      </w:r>
      <w:r>
        <w:t>toute</w:t>
      </w:r>
      <w:r>
        <w:rPr>
          <w:spacing w:val="-2"/>
        </w:rPr>
        <w:t xml:space="preserve"> </w:t>
      </w:r>
      <w:r>
        <w:t>la durée du prêt hypothécaire.</w:t>
      </w:r>
    </w:p>
    <w:p w14:paraId="4C9BF5AC" w14:textId="77777777" w:rsidR="0022465F" w:rsidRDefault="0022465F">
      <w:pPr>
        <w:pStyle w:val="BodyText"/>
        <w:spacing w:before="9"/>
      </w:pPr>
    </w:p>
    <w:p w14:paraId="162C9869" w14:textId="77777777" w:rsidR="0022465F" w:rsidRDefault="00000000">
      <w:pPr>
        <w:pStyle w:val="Heading5"/>
      </w:pPr>
      <w:r>
        <w:t>[OPTION</w:t>
      </w:r>
      <w:r>
        <w:rPr>
          <w:spacing w:val="78"/>
        </w:rPr>
        <w:t xml:space="preserve"> </w:t>
      </w:r>
      <w:r>
        <w:t>2</w:t>
      </w:r>
      <w:r>
        <w:rPr>
          <w:spacing w:val="77"/>
        </w:rPr>
        <w:t xml:space="preserve"> </w:t>
      </w:r>
      <w:r>
        <w:t>–</w:t>
      </w:r>
      <w:r>
        <w:rPr>
          <w:spacing w:val="77"/>
        </w:rPr>
        <w:t xml:space="preserve"> </w:t>
      </w:r>
      <w:r>
        <w:t>DANS</w:t>
      </w:r>
      <w:r>
        <w:rPr>
          <w:spacing w:val="76"/>
        </w:rPr>
        <w:t xml:space="preserve"> </w:t>
      </w:r>
      <w:r>
        <w:t>LE</w:t>
      </w:r>
      <w:r>
        <w:rPr>
          <w:spacing w:val="78"/>
        </w:rPr>
        <w:t xml:space="preserve"> </w:t>
      </w:r>
      <w:r>
        <w:t>CAS</w:t>
      </w:r>
      <w:r>
        <w:rPr>
          <w:spacing w:val="77"/>
        </w:rPr>
        <w:t xml:space="preserve"> </w:t>
      </w:r>
      <w:r>
        <w:t>D’UNE</w:t>
      </w:r>
      <w:r>
        <w:rPr>
          <w:spacing w:val="75"/>
        </w:rPr>
        <w:t xml:space="preserve"> </w:t>
      </w:r>
      <w:r>
        <w:t>HYPOTHÈQUE</w:t>
      </w:r>
      <w:r>
        <w:rPr>
          <w:spacing w:val="75"/>
        </w:rPr>
        <w:t xml:space="preserve"> </w:t>
      </w:r>
      <w:r>
        <w:t>ÉCONOSTABLE</w:t>
      </w:r>
      <w:r>
        <w:rPr>
          <w:spacing w:val="75"/>
        </w:rPr>
        <w:t xml:space="preserve"> </w:t>
      </w:r>
      <w:r>
        <w:t>CIBC,</w:t>
      </w:r>
      <w:r>
        <w:rPr>
          <w:spacing w:val="79"/>
        </w:rPr>
        <w:t xml:space="preserve"> </w:t>
      </w:r>
      <w:r>
        <w:t>VEUILLEZ INSÉRER LE PARAGRAPHE SUIVANT ET ENLEVER L’OPTION 1]</w:t>
      </w:r>
    </w:p>
    <w:p w14:paraId="47DFAE37" w14:textId="77777777" w:rsidR="0022465F" w:rsidRDefault="0022465F">
      <w:pPr>
        <w:pStyle w:val="BodyText"/>
        <w:spacing w:before="7"/>
        <w:rPr>
          <w:b/>
          <w:i/>
        </w:rPr>
      </w:pPr>
    </w:p>
    <w:p w14:paraId="6B2B450D" w14:textId="77777777" w:rsidR="0022465F" w:rsidRDefault="00000000">
      <w:pPr>
        <w:pStyle w:val="BodyText"/>
        <w:ind w:left="1224" w:right="360"/>
        <w:jc w:val="both"/>
      </w:pPr>
      <w:r>
        <w:t>Pour les # premiers mois de la durée de ce prêt hypothécaire, à compter du jour où nous avançons l’argent, le taux d’intérêt annuel sera de #,### %. Après cette période, le taux d’intérêt annuel pour ce prêt hypothécaire sera de #,### %.</w:t>
      </w:r>
    </w:p>
    <w:p w14:paraId="7604F217" w14:textId="77777777" w:rsidR="0022465F" w:rsidRDefault="0022465F">
      <w:pPr>
        <w:pStyle w:val="BodyText"/>
        <w:spacing w:before="7"/>
      </w:pPr>
    </w:p>
    <w:p w14:paraId="36C84BA0" w14:textId="77777777" w:rsidR="0022465F" w:rsidRDefault="00000000">
      <w:pPr>
        <w:pStyle w:val="Heading5"/>
      </w:pPr>
      <w:r>
        <w:t>[POUR</w:t>
      </w:r>
      <w:r>
        <w:rPr>
          <w:spacing w:val="40"/>
        </w:rPr>
        <w:t xml:space="preserve"> </w:t>
      </w:r>
      <w:r>
        <w:t>TOUTE</w:t>
      </w:r>
      <w:r>
        <w:rPr>
          <w:spacing w:val="40"/>
        </w:rPr>
        <w:t xml:space="preserve"> </w:t>
      </w:r>
      <w:r>
        <w:t>HYPOTHÈQUE</w:t>
      </w:r>
      <w:r>
        <w:rPr>
          <w:spacing w:val="40"/>
        </w:rPr>
        <w:t xml:space="preserve"> </w:t>
      </w:r>
      <w:r>
        <w:t>À</w:t>
      </w:r>
      <w:r>
        <w:rPr>
          <w:spacing w:val="40"/>
        </w:rPr>
        <w:t xml:space="preserve"> </w:t>
      </w:r>
      <w:r>
        <w:t>TAUX</w:t>
      </w:r>
      <w:r>
        <w:rPr>
          <w:spacing w:val="40"/>
        </w:rPr>
        <w:t xml:space="preserve"> </w:t>
      </w:r>
      <w:r>
        <w:t>FIXE,</w:t>
      </w:r>
      <w:r>
        <w:rPr>
          <w:spacing w:val="40"/>
        </w:rPr>
        <w:t xml:space="preserve"> </w:t>
      </w:r>
      <w:r>
        <w:t>VEUILLEZ</w:t>
      </w:r>
      <w:r>
        <w:rPr>
          <w:spacing w:val="40"/>
        </w:rPr>
        <w:t xml:space="preserve"> </w:t>
      </w:r>
      <w:r>
        <w:t>INSÉRER</w:t>
      </w:r>
      <w:r>
        <w:rPr>
          <w:spacing w:val="40"/>
        </w:rPr>
        <w:t xml:space="preserve"> </w:t>
      </w:r>
      <w:r>
        <w:t>LES</w:t>
      </w:r>
      <w:r>
        <w:rPr>
          <w:spacing w:val="40"/>
        </w:rPr>
        <w:t xml:space="preserve"> </w:t>
      </w:r>
      <w:r>
        <w:t xml:space="preserve">PARAGRAPHES </w:t>
      </w:r>
      <w:r>
        <w:rPr>
          <w:spacing w:val="-2"/>
        </w:rPr>
        <w:t>SUIVANTS]</w:t>
      </w:r>
    </w:p>
    <w:p w14:paraId="3D0A08ED" w14:textId="77777777" w:rsidR="0022465F" w:rsidRDefault="0022465F">
      <w:pPr>
        <w:pStyle w:val="BodyText"/>
        <w:spacing w:before="9"/>
        <w:rPr>
          <w:b/>
          <w:i/>
        </w:rPr>
      </w:pPr>
    </w:p>
    <w:p w14:paraId="450530BB" w14:textId="77777777" w:rsidR="0022465F" w:rsidRDefault="00000000">
      <w:pPr>
        <w:pStyle w:val="BodyText"/>
        <w:ind w:left="1224"/>
        <w:jc w:val="both"/>
      </w:pPr>
      <w:r>
        <w:t>L’intérêt est</w:t>
      </w:r>
      <w:r>
        <w:rPr>
          <w:spacing w:val="-2"/>
        </w:rPr>
        <w:t xml:space="preserve"> </w:t>
      </w:r>
      <w:r>
        <w:t>composé</w:t>
      </w:r>
      <w:r>
        <w:rPr>
          <w:spacing w:val="-2"/>
        </w:rPr>
        <w:t xml:space="preserve"> </w:t>
      </w:r>
      <w:r>
        <w:t>semestriellement,</w:t>
      </w:r>
      <w:r>
        <w:rPr>
          <w:spacing w:val="-2"/>
        </w:rPr>
        <w:t xml:space="preserve"> </w:t>
      </w:r>
      <w:r>
        <w:t>non</w:t>
      </w:r>
      <w:r>
        <w:rPr>
          <w:spacing w:val="-4"/>
        </w:rPr>
        <w:t xml:space="preserve"> </w:t>
      </w:r>
      <w:r>
        <w:t>à l’avance, et</w:t>
      </w:r>
      <w:r>
        <w:rPr>
          <w:spacing w:val="-1"/>
        </w:rPr>
        <w:t xml:space="preserve"> </w:t>
      </w:r>
      <w:r>
        <w:t>est</w:t>
      </w:r>
      <w:r>
        <w:rPr>
          <w:spacing w:val="-1"/>
        </w:rPr>
        <w:t xml:space="preserve"> </w:t>
      </w:r>
      <w:r>
        <w:t>exigible</w:t>
      </w:r>
      <w:r>
        <w:rPr>
          <w:spacing w:val="-3"/>
        </w:rPr>
        <w:t xml:space="preserve"> </w:t>
      </w:r>
      <w:r>
        <w:t>à</w:t>
      </w:r>
      <w:r>
        <w:rPr>
          <w:spacing w:val="-2"/>
        </w:rPr>
        <w:t xml:space="preserve"> </w:t>
      </w:r>
      <w:r>
        <w:t>chaque</w:t>
      </w:r>
      <w:r>
        <w:rPr>
          <w:spacing w:val="-2"/>
        </w:rPr>
        <w:t xml:space="preserve"> </w:t>
      </w:r>
      <w:r>
        <w:t>date</w:t>
      </w:r>
      <w:r>
        <w:rPr>
          <w:spacing w:val="-2"/>
        </w:rPr>
        <w:t xml:space="preserve"> </w:t>
      </w:r>
      <w:r>
        <w:rPr>
          <w:spacing w:val="-5"/>
        </w:rPr>
        <w:t>de</w:t>
      </w:r>
    </w:p>
    <w:p w14:paraId="732B5E75" w14:textId="77777777" w:rsidR="0022465F" w:rsidRDefault="00000000">
      <w:pPr>
        <w:pStyle w:val="BodyText"/>
        <w:spacing w:before="1"/>
        <w:ind w:left="1224"/>
        <w:jc w:val="both"/>
      </w:pPr>
      <w:r>
        <w:t>versement</w:t>
      </w:r>
      <w:r>
        <w:rPr>
          <w:spacing w:val="-12"/>
        </w:rPr>
        <w:t xml:space="preserve"> </w:t>
      </w:r>
      <w:r>
        <w:rPr>
          <w:spacing w:val="-2"/>
        </w:rPr>
        <w:t>périodique.</w:t>
      </w:r>
    </w:p>
    <w:p w14:paraId="61D39740" w14:textId="77777777" w:rsidR="0022465F" w:rsidRDefault="0022465F">
      <w:pPr>
        <w:pStyle w:val="BodyText"/>
        <w:spacing w:before="8"/>
      </w:pPr>
    </w:p>
    <w:p w14:paraId="0D5E700F" w14:textId="77777777" w:rsidR="0022465F" w:rsidRDefault="00000000">
      <w:pPr>
        <w:pStyle w:val="BodyText"/>
        <w:ind w:left="1224" w:right="365"/>
        <w:jc w:val="both"/>
      </w:pPr>
      <w:r>
        <w:t>Vous devez payer de l’intérêt sur le montant du prêt à ce taux jusqu’à ce que la totalité du montant du prêt ait été remboursée, à la fois avant et après la date d’échéance (voir l’article</w:t>
      </w:r>
      <w:r>
        <w:rPr>
          <w:spacing w:val="-3"/>
        </w:rPr>
        <w:t xml:space="preserve"> </w:t>
      </w:r>
      <w:hyperlink w:anchor="_bookmark1" w:history="1">
        <w:r w:rsidR="0022465F">
          <w:t>3.11</w:t>
        </w:r>
      </w:hyperlink>
      <w:r>
        <w:t xml:space="preserve"> ci-dessous pour connaître cette date d’échéance), avant et après le défaut, et avant et après notre obtention d’un jugement contre vous.</w:t>
      </w:r>
    </w:p>
    <w:p w14:paraId="7AFDA1F3" w14:textId="77777777" w:rsidR="0022465F" w:rsidRDefault="0022465F">
      <w:pPr>
        <w:pStyle w:val="BodyText"/>
        <w:spacing w:before="8"/>
      </w:pPr>
    </w:p>
    <w:p w14:paraId="6F3AD173" w14:textId="77777777" w:rsidR="0022465F" w:rsidRDefault="00000000">
      <w:pPr>
        <w:pStyle w:val="BodyText"/>
        <w:ind w:left="1224" w:right="363"/>
        <w:jc w:val="both"/>
      </w:pPr>
      <w:r>
        <w:t>Bien que le taux d’intérêt annuel soit établi pour une année complète, si le prêt hypothécaire est payé par anticipation ou remboursé intégralement au mois de février d’une</w:t>
      </w:r>
      <w:r>
        <w:rPr>
          <w:spacing w:val="40"/>
        </w:rPr>
        <w:t xml:space="preserve"> </w:t>
      </w:r>
      <w:r>
        <w:t>année</w:t>
      </w:r>
      <w:r>
        <w:rPr>
          <w:spacing w:val="40"/>
        </w:rPr>
        <w:t xml:space="preserve"> </w:t>
      </w:r>
      <w:r>
        <w:t>bissextile,</w:t>
      </w:r>
      <w:r>
        <w:rPr>
          <w:spacing w:val="40"/>
        </w:rPr>
        <w:t xml:space="preserve"> </w:t>
      </w:r>
      <w:r>
        <w:t>un</w:t>
      </w:r>
      <w:r>
        <w:rPr>
          <w:spacing w:val="40"/>
        </w:rPr>
        <w:t xml:space="preserve"> </w:t>
      </w:r>
      <w:r>
        <w:t>intérêt</w:t>
      </w:r>
      <w:r>
        <w:rPr>
          <w:spacing w:val="40"/>
        </w:rPr>
        <w:t xml:space="preserve"> </w:t>
      </w:r>
      <w:r>
        <w:t>quotidien</w:t>
      </w:r>
      <w:r>
        <w:rPr>
          <w:spacing w:val="40"/>
        </w:rPr>
        <w:t xml:space="preserve"> </w:t>
      </w:r>
      <w:r>
        <w:t>sera</w:t>
      </w:r>
      <w:r>
        <w:rPr>
          <w:spacing w:val="40"/>
        </w:rPr>
        <w:t xml:space="preserve"> </w:t>
      </w:r>
      <w:r>
        <w:t>calculé</w:t>
      </w:r>
      <w:r>
        <w:rPr>
          <w:spacing w:val="40"/>
        </w:rPr>
        <w:t xml:space="preserve"> </w:t>
      </w:r>
      <w:r>
        <w:t>en</w:t>
      </w:r>
      <w:r>
        <w:rPr>
          <w:spacing w:val="40"/>
        </w:rPr>
        <w:t xml:space="preserve"> </w:t>
      </w:r>
      <w:r>
        <w:t>fonction</w:t>
      </w:r>
      <w:r>
        <w:rPr>
          <w:spacing w:val="40"/>
        </w:rPr>
        <w:t xml:space="preserve"> </w:t>
      </w:r>
      <w:r>
        <w:t>d’un</w:t>
      </w:r>
      <w:r>
        <w:rPr>
          <w:spacing w:val="40"/>
        </w:rPr>
        <w:t xml:space="preserve"> </w:t>
      </w:r>
      <w:r>
        <w:t>mois</w:t>
      </w:r>
      <w:r>
        <w:rPr>
          <w:spacing w:val="40"/>
        </w:rPr>
        <w:t xml:space="preserve"> </w:t>
      </w:r>
      <w:r>
        <w:t>de</w:t>
      </w:r>
      <w:r>
        <w:rPr>
          <w:spacing w:val="40"/>
        </w:rPr>
        <w:t xml:space="preserve"> </w:t>
      </w:r>
      <w:r>
        <w:t>29 jours.</w:t>
      </w:r>
    </w:p>
    <w:p w14:paraId="3E821174" w14:textId="77777777" w:rsidR="0022465F" w:rsidRDefault="0022465F">
      <w:pPr>
        <w:pStyle w:val="BodyText"/>
        <w:spacing w:before="7"/>
      </w:pPr>
    </w:p>
    <w:p w14:paraId="1EE45F8B" w14:textId="77777777" w:rsidR="0022465F" w:rsidRDefault="00000000">
      <w:pPr>
        <w:pStyle w:val="BodyText"/>
        <w:spacing w:before="1"/>
        <w:ind w:left="1224"/>
        <w:rPr>
          <w:i/>
        </w:rPr>
      </w:pPr>
      <w:r>
        <w:t>L’intérêt</w:t>
      </w:r>
      <w:r>
        <w:rPr>
          <w:spacing w:val="30"/>
        </w:rPr>
        <w:t xml:space="preserve"> </w:t>
      </w:r>
      <w:r>
        <w:t>est</w:t>
      </w:r>
      <w:r>
        <w:rPr>
          <w:spacing w:val="29"/>
        </w:rPr>
        <w:t xml:space="preserve"> </w:t>
      </w:r>
      <w:r>
        <w:t>calculé</w:t>
      </w:r>
      <w:r>
        <w:rPr>
          <w:spacing w:val="28"/>
        </w:rPr>
        <w:t xml:space="preserve"> </w:t>
      </w:r>
      <w:r>
        <w:t>semestriellement,</w:t>
      </w:r>
      <w:r>
        <w:rPr>
          <w:spacing w:val="30"/>
        </w:rPr>
        <w:t xml:space="preserve"> </w:t>
      </w:r>
      <w:r>
        <w:t>non</w:t>
      </w:r>
      <w:r>
        <w:rPr>
          <w:spacing w:val="27"/>
        </w:rPr>
        <w:t xml:space="preserve"> </w:t>
      </w:r>
      <w:r>
        <w:t>à</w:t>
      </w:r>
      <w:r>
        <w:rPr>
          <w:spacing w:val="30"/>
        </w:rPr>
        <w:t xml:space="preserve"> </w:t>
      </w:r>
      <w:r>
        <w:t>l’avance,</w:t>
      </w:r>
      <w:r>
        <w:rPr>
          <w:spacing w:val="30"/>
        </w:rPr>
        <w:t xml:space="preserve"> </w:t>
      </w:r>
      <w:r>
        <w:t>au</w:t>
      </w:r>
      <w:r>
        <w:rPr>
          <w:spacing w:val="28"/>
        </w:rPr>
        <w:t xml:space="preserve"> </w:t>
      </w:r>
      <w:r>
        <w:t>sens</w:t>
      </w:r>
      <w:r>
        <w:rPr>
          <w:spacing w:val="30"/>
        </w:rPr>
        <w:t xml:space="preserve"> </w:t>
      </w:r>
      <w:r>
        <w:t>de</w:t>
      </w:r>
      <w:r>
        <w:rPr>
          <w:spacing w:val="27"/>
        </w:rPr>
        <w:t xml:space="preserve"> </w:t>
      </w:r>
      <w:r>
        <w:t>la</w:t>
      </w:r>
      <w:r>
        <w:rPr>
          <w:spacing w:val="39"/>
        </w:rPr>
        <w:t xml:space="preserve"> </w:t>
      </w:r>
      <w:r>
        <w:rPr>
          <w:i/>
        </w:rPr>
        <w:t>Loi</w:t>
      </w:r>
      <w:r>
        <w:rPr>
          <w:i/>
          <w:spacing w:val="27"/>
        </w:rPr>
        <w:t xml:space="preserve"> </w:t>
      </w:r>
      <w:r>
        <w:rPr>
          <w:i/>
        </w:rPr>
        <w:t>sur</w:t>
      </w:r>
      <w:r>
        <w:rPr>
          <w:i/>
          <w:spacing w:val="29"/>
        </w:rPr>
        <w:t xml:space="preserve"> </w:t>
      </w:r>
      <w:r>
        <w:rPr>
          <w:i/>
          <w:spacing w:val="-2"/>
        </w:rPr>
        <w:t>l’intérêt</w:t>
      </w:r>
    </w:p>
    <w:p w14:paraId="3A320727" w14:textId="77777777" w:rsidR="0022465F" w:rsidRDefault="00000000">
      <w:pPr>
        <w:pStyle w:val="BodyText"/>
        <w:ind w:left="1224"/>
      </w:pPr>
      <w:r>
        <w:rPr>
          <w:spacing w:val="-2"/>
        </w:rPr>
        <w:t>(Canada).</w:t>
      </w:r>
    </w:p>
    <w:p w14:paraId="2C492ABA" w14:textId="77777777" w:rsidR="0022465F" w:rsidRDefault="0022465F">
      <w:pPr>
        <w:pStyle w:val="BodyText"/>
        <w:spacing w:before="6"/>
      </w:pPr>
    </w:p>
    <w:p w14:paraId="0DF8E6F5" w14:textId="77777777" w:rsidR="0022465F" w:rsidRDefault="00000000">
      <w:pPr>
        <w:pStyle w:val="Heading1"/>
        <w:numPr>
          <w:ilvl w:val="1"/>
          <w:numId w:val="13"/>
        </w:numPr>
        <w:tabs>
          <w:tab w:val="left" w:pos="1224"/>
        </w:tabs>
        <w:spacing w:before="1"/>
      </w:pPr>
      <w:r>
        <w:t>Fréquence</w:t>
      </w:r>
      <w:r>
        <w:rPr>
          <w:spacing w:val="-6"/>
        </w:rPr>
        <w:t xml:space="preserve"> </w:t>
      </w:r>
      <w:r>
        <w:t>des</w:t>
      </w:r>
      <w:r>
        <w:rPr>
          <w:spacing w:val="-7"/>
        </w:rPr>
        <w:t xml:space="preserve"> </w:t>
      </w:r>
      <w:r>
        <w:t>versements</w:t>
      </w:r>
      <w:r>
        <w:rPr>
          <w:spacing w:val="-6"/>
        </w:rPr>
        <w:t xml:space="preserve"> </w:t>
      </w:r>
      <w:r>
        <w:rPr>
          <w:spacing w:val="-2"/>
        </w:rPr>
        <w:t>d’intérêt</w:t>
      </w:r>
    </w:p>
    <w:p w14:paraId="20C10020" w14:textId="77777777" w:rsidR="0022465F" w:rsidRDefault="00000000">
      <w:pPr>
        <w:pStyle w:val="BodyText"/>
        <w:spacing w:before="241"/>
        <w:ind w:left="1224"/>
      </w:pPr>
      <w:r>
        <w:t>L’intérêt</w:t>
      </w:r>
      <w:r>
        <w:rPr>
          <w:spacing w:val="-6"/>
        </w:rPr>
        <w:t xml:space="preserve"> </w:t>
      </w:r>
      <w:r>
        <w:t>est</w:t>
      </w:r>
      <w:r>
        <w:rPr>
          <w:spacing w:val="-7"/>
        </w:rPr>
        <w:t xml:space="preserve"> </w:t>
      </w:r>
      <w:r>
        <w:t>payable</w:t>
      </w:r>
      <w:r>
        <w:rPr>
          <w:spacing w:val="-8"/>
        </w:rPr>
        <w:t xml:space="preserve"> </w:t>
      </w:r>
      <w:r>
        <w:t>à</w:t>
      </w:r>
      <w:r>
        <w:rPr>
          <w:spacing w:val="-7"/>
        </w:rPr>
        <w:t xml:space="preserve"> </w:t>
      </w:r>
      <w:r>
        <w:t>chaque</w:t>
      </w:r>
      <w:r>
        <w:rPr>
          <w:spacing w:val="-6"/>
        </w:rPr>
        <w:t xml:space="preserve"> </w:t>
      </w:r>
      <w:r>
        <w:t>date</w:t>
      </w:r>
      <w:r>
        <w:rPr>
          <w:spacing w:val="-6"/>
        </w:rPr>
        <w:t xml:space="preserve"> </w:t>
      </w:r>
      <w:r>
        <w:t>de</w:t>
      </w:r>
      <w:r>
        <w:rPr>
          <w:spacing w:val="-8"/>
        </w:rPr>
        <w:t xml:space="preserve"> </w:t>
      </w:r>
      <w:r>
        <w:t>versement</w:t>
      </w:r>
      <w:r>
        <w:rPr>
          <w:spacing w:val="-5"/>
        </w:rPr>
        <w:t xml:space="preserve"> </w:t>
      </w:r>
      <w:r>
        <w:rPr>
          <w:spacing w:val="-2"/>
        </w:rPr>
        <w:t>périodique.</w:t>
      </w:r>
    </w:p>
    <w:p w14:paraId="272E8B2B" w14:textId="77777777" w:rsidR="0022465F" w:rsidRDefault="0022465F">
      <w:pPr>
        <w:pStyle w:val="BodyText"/>
        <w:spacing w:before="8"/>
      </w:pPr>
    </w:p>
    <w:p w14:paraId="3F9DA54C" w14:textId="77777777" w:rsidR="0022465F" w:rsidRDefault="00000000">
      <w:pPr>
        <w:pStyle w:val="Heading1"/>
        <w:numPr>
          <w:ilvl w:val="1"/>
          <w:numId w:val="13"/>
        </w:numPr>
        <w:tabs>
          <w:tab w:val="left" w:pos="1224"/>
        </w:tabs>
        <w:spacing w:before="1"/>
      </w:pPr>
      <w:r>
        <w:t>Date</w:t>
      </w:r>
      <w:r>
        <w:rPr>
          <w:spacing w:val="-8"/>
        </w:rPr>
        <w:t xml:space="preserve"> </w:t>
      </w:r>
      <w:r>
        <w:t>d’ajustement</w:t>
      </w:r>
      <w:r>
        <w:rPr>
          <w:spacing w:val="-4"/>
        </w:rPr>
        <w:t xml:space="preserve"> </w:t>
      </w:r>
      <w:r>
        <w:t>de</w:t>
      </w:r>
      <w:r>
        <w:rPr>
          <w:spacing w:val="-7"/>
        </w:rPr>
        <w:t xml:space="preserve"> </w:t>
      </w:r>
      <w:r>
        <w:rPr>
          <w:spacing w:val="-2"/>
        </w:rPr>
        <w:t>l’intérêt</w:t>
      </w:r>
    </w:p>
    <w:p w14:paraId="1DDB22B0" w14:textId="77777777" w:rsidR="0022465F" w:rsidRDefault="00000000">
      <w:pPr>
        <w:pStyle w:val="BodyText"/>
        <w:spacing w:before="238"/>
        <w:ind w:left="1224" w:right="361"/>
        <w:jc w:val="both"/>
      </w:pPr>
      <w:r>
        <w:t xml:space="preserve">La date d’ajustement de l’intérêt est le jour mois année (la « </w:t>
      </w:r>
      <w:r>
        <w:rPr>
          <w:b/>
        </w:rPr>
        <w:t>date d’ajustement de l’intérêt</w:t>
      </w:r>
      <w:r>
        <w:rPr>
          <w:b/>
          <w:spacing w:val="-2"/>
        </w:rPr>
        <w:t xml:space="preserve"> </w:t>
      </w:r>
      <w:r>
        <w:t>»).</w:t>
      </w:r>
      <w:r>
        <w:rPr>
          <w:spacing w:val="-1"/>
        </w:rPr>
        <w:t xml:space="preserve"> </w:t>
      </w:r>
      <w:r>
        <w:t>Elle</w:t>
      </w:r>
      <w:r>
        <w:rPr>
          <w:spacing w:val="-2"/>
        </w:rPr>
        <w:t xml:space="preserve"> </w:t>
      </w:r>
      <w:r>
        <w:t>correspond</w:t>
      </w:r>
      <w:r>
        <w:rPr>
          <w:spacing w:val="-2"/>
        </w:rPr>
        <w:t xml:space="preserve"> </w:t>
      </w:r>
      <w:r>
        <w:t>à</w:t>
      </w:r>
      <w:r>
        <w:rPr>
          <w:spacing w:val="-1"/>
        </w:rPr>
        <w:t xml:space="preserve"> </w:t>
      </w:r>
      <w:r>
        <w:t>la</w:t>
      </w:r>
      <w:r>
        <w:rPr>
          <w:spacing w:val="-1"/>
        </w:rPr>
        <w:t xml:space="preserve"> </w:t>
      </w:r>
      <w:r>
        <w:t>période</w:t>
      </w:r>
      <w:r>
        <w:rPr>
          <w:spacing w:val="-2"/>
        </w:rPr>
        <w:t xml:space="preserve"> </w:t>
      </w:r>
      <w:r>
        <w:t>de</w:t>
      </w:r>
      <w:r>
        <w:rPr>
          <w:spacing w:val="-2"/>
        </w:rPr>
        <w:t xml:space="preserve"> </w:t>
      </w:r>
      <w:r>
        <w:t>paiement précédant</w:t>
      </w:r>
      <w:r>
        <w:rPr>
          <w:spacing w:val="-2"/>
        </w:rPr>
        <w:t xml:space="preserve"> </w:t>
      </w:r>
      <w:r>
        <w:t>la</w:t>
      </w:r>
      <w:r>
        <w:rPr>
          <w:spacing w:val="-1"/>
        </w:rPr>
        <w:t xml:space="preserve"> </w:t>
      </w:r>
      <w:r>
        <w:t>date de</w:t>
      </w:r>
      <w:r>
        <w:rPr>
          <w:spacing w:val="-3"/>
        </w:rPr>
        <w:t xml:space="preserve"> </w:t>
      </w:r>
      <w:r>
        <w:t>votre</w:t>
      </w:r>
      <w:r>
        <w:rPr>
          <w:spacing w:val="-2"/>
        </w:rPr>
        <w:t xml:space="preserve"> </w:t>
      </w:r>
      <w:r>
        <w:t>premier versement périodique.</w:t>
      </w:r>
    </w:p>
    <w:p w14:paraId="7ACE77C0" w14:textId="77777777" w:rsidR="0022465F" w:rsidRDefault="0022465F">
      <w:pPr>
        <w:pStyle w:val="BodyText"/>
        <w:spacing w:before="8"/>
      </w:pPr>
    </w:p>
    <w:p w14:paraId="5DD4FB55" w14:textId="77777777" w:rsidR="0022465F" w:rsidRDefault="00000000">
      <w:pPr>
        <w:pStyle w:val="Heading1"/>
        <w:numPr>
          <w:ilvl w:val="1"/>
          <w:numId w:val="13"/>
        </w:numPr>
        <w:tabs>
          <w:tab w:val="left" w:pos="1224"/>
        </w:tabs>
        <w:ind w:right="361"/>
      </w:pPr>
      <w:r>
        <w:t xml:space="preserve">Intérêt sur les montants qui vous sont avancés avant la date d’ajustement de </w:t>
      </w:r>
      <w:r>
        <w:rPr>
          <w:spacing w:val="-2"/>
        </w:rPr>
        <w:t>l’intérêt</w:t>
      </w:r>
    </w:p>
    <w:p w14:paraId="4EBACC03" w14:textId="77777777" w:rsidR="0022465F" w:rsidRDefault="00000000">
      <w:pPr>
        <w:pStyle w:val="BodyText"/>
        <w:spacing w:before="240"/>
        <w:ind w:left="1224" w:right="365"/>
        <w:jc w:val="both"/>
      </w:pPr>
      <w:r>
        <w:t>L’intérêt sur toute partie du montant du capital que nous vous avançons avant la date d’ajustement</w:t>
      </w:r>
      <w:r>
        <w:rPr>
          <w:spacing w:val="40"/>
        </w:rPr>
        <w:t xml:space="preserve"> </w:t>
      </w:r>
      <w:r>
        <w:t>de</w:t>
      </w:r>
      <w:r>
        <w:rPr>
          <w:spacing w:val="40"/>
        </w:rPr>
        <w:t xml:space="preserve"> </w:t>
      </w:r>
      <w:r>
        <w:t>l’intérêt</w:t>
      </w:r>
      <w:r>
        <w:rPr>
          <w:spacing w:val="40"/>
        </w:rPr>
        <w:t xml:space="preserve"> </w:t>
      </w:r>
      <w:r>
        <w:t>sera</w:t>
      </w:r>
      <w:r>
        <w:rPr>
          <w:spacing w:val="40"/>
        </w:rPr>
        <w:t xml:space="preserve"> </w:t>
      </w:r>
      <w:r>
        <w:t>calculé</w:t>
      </w:r>
      <w:r>
        <w:rPr>
          <w:spacing w:val="40"/>
        </w:rPr>
        <w:t xml:space="preserve"> </w:t>
      </w:r>
      <w:r>
        <w:t>selon</w:t>
      </w:r>
      <w:r>
        <w:rPr>
          <w:spacing w:val="40"/>
        </w:rPr>
        <w:t xml:space="preserve"> </w:t>
      </w:r>
      <w:r>
        <w:t>le</w:t>
      </w:r>
      <w:r>
        <w:rPr>
          <w:spacing w:val="40"/>
        </w:rPr>
        <w:t xml:space="preserve"> </w:t>
      </w:r>
      <w:r>
        <w:t>taux</w:t>
      </w:r>
      <w:r>
        <w:rPr>
          <w:spacing w:val="40"/>
        </w:rPr>
        <w:t xml:space="preserve"> </w:t>
      </w:r>
      <w:r>
        <w:t>et</w:t>
      </w:r>
      <w:r>
        <w:rPr>
          <w:spacing w:val="40"/>
        </w:rPr>
        <w:t xml:space="preserve"> </w:t>
      </w:r>
      <w:r>
        <w:t>la</w:t>
      </w:r>
      <w:r>
        <w:rPr>
          <w:spacing w:val="40"/>
        </w:rPr>
        <w:t xml:space="preserve"> </w:t>
      </w:r>
      <w:r>
        <w:t>méthode</w:t>
      </w:r>
      <w:r>
        <w:rPr>
          <w:spacing w:val="40"/>
        </w:rPr>
        <w:t xml:space="preserve"> </w:t>
      </w:r>
      <w:r>
        <w:t>mentionnés</w:t>
      </w:r>
      <w:r>
        <w:rPr>
          <w:spacing w:val="40"/>
        </w:rPr>
        <w:t xml:space="preserve"> </w:t>
      </w:r>
      <w:r>
        <w:t>à l’article 2.1 ci-dessus.</w:t>
      </w:r>
    </w:p>
    <w:p w14:paraId="6F316AA6" w14:textId="77777777" w:rsidR="0022465F" w:rsidRDefault="0022465F">
      <w:pPr>
        <w:pStyle w:val="BodyText"/>
        <w:spacing w:before="7"/>
      </w:pPr>
    </w:p>
    <w:p w14:paraId="55D56128" w14:textId="77777777" w:rsidR="0022465F" w:rsidRDefault="00000000">
      <w:pPr>
        <w:pStyle w:val="Heading1"/>
        <w:numPr>
          <w:ilvl w:val="1"/>
          <w:numId w:val="13"/>
        </w:numPr>
        <w:tabs>
          <w:tab w:val="left" w:pos="1224"/>
        </w:tabs>
      </w:pPr>
      <w:r>
        <w:t>I</w:t>
      </w:r>
      <w:r>
        <w:rPr>
          <w:sz w:val="21"/>
        </w:rPr>
        <w:t>n</w:t>
      </w:r>
      <w:r>
        <w:t>térêt</w:t>
      </w:r>
      <w:r>
        <w:rPr>
          <w:spacing w:val="-4"/>
        </w:rPr>
        <w:t xml:space="preserve"> </w:t>
      </w:r>
      <w:r>
        <w:t>sur</w:t>
      </w:r>
      <w:r>
        <w:rPr>
          <w:spacing w:val="-6"/>
        </w:rPr>
        <w:t xml:space="preserve"> </w:t>
      </w:r>
      <w:r>
        <w:rPr>
          <w:sz w:val="21"/>
        </w:rPr>
        <w:t>l</w:t>
      </w:r>
      <w:r>
        <w:t>es</w:t>
      </w:r>
      <w:r>
        <w:rPr>
          <w:spacing w:val="-4"/>
        </w:rPr>
        <w:t xml:space="preserve"> </w:t>
      </w:r>
      <w:r>
        <w:t>montants</w:t>
      </w:r>
      <w:r>
        <w:rPr>
          <w:spacing w:val="-3"/>
        </w:rPr>
        <w:t xml:space="preserve"> </w:t>
      </w:r>
      <w:r>
        <w:t>en</w:t>
      </w:r>
      <w:r>
        <w:rPr>
          <w:spacing w:val="-6"/>
        </w:rPr>
        <w:t xml:space="preserve"> </w:t>
      </w:r>
      <w:r>
        <w:rPr>
          <w:spacing w:val="-2"/>
        </w:rPr>
        <w:t>souffrance</w:t>
      </w:r>
    </w:p>
    <w:p w14:paraId="75FD294C" w14:textId="77777777" w:rsidR="0022465F" w:rsidRDefault="00000000">
      <w:pPr>
        <w:pStyle w:val="BodyText"/>
        <w:spacing w:before="241"/>
        <w:ind w:left="1224" w:right="357"/>
        <w:jc w:val="both"/>
      </w:pPr>
      <w:r>
        <w:t>Si vous ne faites pas un versement périodique ou tout autre paiement lorsqu’il est exigible, nous imputerons de l’intérêt sur tous les montants en souffrance, incluant l’intérêt impayé. Le taux dont nous nous servirons sera le taux d’intérêt indiqué à</w:t>
      </w:r>
      <w:r>
        <w:rPr>
          <w:spacing w:val="40"/>
        </w:rPr>
        <w:t xml:space="preserve"> </w:t>
      </w:r>
      <w:r>
        <w:t>l’article</w:t>
      </w:r>
      <w:r>
        <w:rPr>
          <w:spacing w:val="-3"/>
        </w:rPr>
        <w:t xml:space="preserve"> </w:t>
      </w:r>
      <w:hyperlink w:anchor="_bookmark0" w:history="1">
        <w:r w:rsidR="0022465F">
          <w:t>2.1</w:t>
        </w:r>
      </w:hyperlink>
      <w:r>
        <w:t xml:space="preserve"> ci-dessus. Cet intérêt additionnel est payable immédiatement sur demande</w:t>
      </w:r>
      <w:r>
        <w:rPr>
          <w:spacing w:val="40"/>
        </w:rPr>
        <w:t xml:space="preserve"> </w:t>
      </w:r>
      <w:r>
        <w:t>et est payable à la fois avant et après la date d’échéance, avant et après le défaut, et avant et après notre obtention d’un jugement contre vous.</w:t>
      </w:r>
    </w:p>
    <w:p w14:paraId="0C264CC9" w14:textId="77777777" w:rsidR="0022465F" w:rsidRDefault="0022465F">
      <w:pPr>
        <w:pStyle w:val="BodyText"/>
        <w:spacing w:before="7"/>
      </w:pPr>
    </w:p>
    <w:p w14:paraId="345C7E62" w14:textId="77777777" w:rsidR="0022465F" w:rsidRDefault="00000000">
      <w:pPr>
        <w:pStyle w:val="Heading1"/>
        <w:numPr>
          <w:ilvl w:val="1"/>
          <w:numId w:val="13"/>
        </w:numPr>
        <w:tabs>
          <w:tab w:val="left" w:pos="1224"/>
        </w:tabs>
      </w:pPr>
      <w:r>
        <w:rPr>
          <w:spacing w:val="-2"/>
        </w:rPr>
        <w:t>Ajustement</w:t>
      </w:r>
      <w:r>
        <w:rPr>
          <w:spacing w:val="-6"/>
        </w:rPr>
        <w:t xml:space="preserve"> </w:t>
      </w:r>
      <w:r>
        <w:rPr>
          <w:spacing w:val="-2"/>
        </w:rPr>
        <w:t>de</w:t>
      </w:r>
      <w:r>
        <w:rPr>
          <w:spacing w:val="-6"/>
        </w:rPr>
        <w:t xml:space="preserve"> </w:t>
      </w:r>
      <w:r>
        <w:rPr>
          <w:spacing w:val="-2"/>
        </w:rPr>
        <w:t>l’intérêt</w:t>
      </w:r>
      <w:r>
        <w:rPr>
          <w:spacing w:val="-9"/>
        </w:rPr>
        <w:t xml:space="preserve"> </w:t>
      </w:r>
      <w:r>
        <w:rPr>
          <w:spacing w:val="-2"/>
        </w:rPr>
        <w:t>en</w:t>
      </w:r>
      <w:r>
        <w:rPr>
          <w:spacing w:val="-8"/>
        </w:rPr>
        <w:t xml:space="preserve"> </w:t>
      </w:r>
      <w:r>
        <w:rPr>
          <w:spacing w:val="-2"/>
        </w:rPr>
        <w:t>cas</w:t>
      </w:r>
      <w:r>
        <w:rPr>
          <w:spacing w:val="-7"/>
        </w:rPr>
        <w:t xml:space="preserve"> </w:t>
      </w:r>
      <w:r>
        <w:rPr>
          <w:spacing w:val="-2"/>
        </w:rPr>
        <w:t>de</w:t>
      </w:r>
      <w:r>
        <w:rPr>
          <w:spacing w:val="-7"/>
        </w:rPr>
        <w:t xml:space="preserve"> </w:t>
      </w:r>
      <w:r>
        <w:rPr>
          <w:spacing w:val="-2"/>
        </w:rPr>
        <w:t>modification</w:t>
      </w:r>
      <w:r>
        <w:rPr>
          <w:spacing w:val="-6"/>
        </w:rPr>
        <w:t xml:space="preserve"> </w:t>
      </w:r>
      <w:r>
        <w:rPr>
          <w:spacing w:val="-2"/>
        </w:rPr>
        <w:t>de</w:t>
      </w:r>
      <w:r>
        <w:rPr>
          <w:spacing w:val="-7"/>
        </w:rPr>
        <w:t xml:space="preserve"> </w:t>
      </w:r>
      <w:r>
        <w:rPr>
          <w:spacing w:val="-2"/>
        </w:rPr>
        <w:t>la</w:t>
      </w:r>
      <w:r>
        <w:rPr>
          <w:spacing w:val="-7"/>
        </w:rPr>
        <w:t xml:space="preserve"> </w:t>
      </w:r>
      <w:r>
        <w:rPr>
          <w:spacing w:val="-2"/>
        </w:rPr>
        <w:t>fréquence</w:t>
      </w:r>
      <w:r>
        <w:rPr>
          <w:spacing w:val="-7"/>
        </w:rPr>
        <w:t xml:space="preserve"> </w:t>
      </w:r>
      <w:r>
        <w:rPr>
          <w:spacing w:val="-2"/>
        </w:rPr>
        <w:t>des</w:t>
      </w:r>
      <w:r>
        <w:rPr>
          <w:spacing w:val="-6"/>
        </w:rPr>
        <w:t xml:space="preserve"> </w:t>
      </w:r>
      <w:r>
        <w:rPr>
          <w:spacing w:val="-2"/>
        </w:rPr>
        <w:t>versements</w:t>
      </w:r>
    </w:p>
    <w:p w14:paraId="5B693464" w14:textId="77777777" w:rsidR="0022465F" w:rsidRDefault="00000000">
      <w:pPr>
        <w:pStyle w:val="BodyText"/>
        <w:spacing w:before="241"/>
        <w:ind w:left="1224" w:right="364"/>
        <w:jc w:val="both"/>
      </w:pPr>
      <w:r>
        <w:t>Si vous n’êtes pas en défaut aux termes du présent Acte, vous pouvez changer la fréquence de vos versements pour l’une des options offertes pour votre type de prêt hypothécaire au moment où vous faites le changement. Si vous décidez de changer votre fréquence de versement, un montant d’ajustement de l’intérêt et des frais d’administration et de service pourront être payables. Vous devez payer le montant d’ajustement de</w:t>
      </w:r>
      <w:r>
        <w:rPr>
          <w:spacing w:val="-3"/>
        </w:rPr>
        <w:t xml:space="preserve"> </w:t>
      </w:r>
      <w:r>
        <w:t>l’intérêt et</w:t>
      </w:r>
      <w:r>
        <w:rPr>
          <w:spacing w:val="-3"/>
        </w:rPr>
        <w:t xml:space="preserve"> </w:t>
      </w:r>
      <w:r>
        <w:t>tous</w:t>
      </w:r>
      <w:r>
        <w:rPr>
          <w:spacing w:val="-2"/>
        </w:rPr>
        <w:t xml:space="preserve"> </w:t>
      </w:r>
      <w:r>
        <w:t>les</w:t>
      </w:r>
      <w:r>
        <w:rPr>
          <w:spacing w:val="-2"/>
        </w:rPr>
        <w:t xml:space="preserve"> </w:t>
      </w:r>
      <w:r>
        <w:t>frais</w:t>
      </w:r>
      <w:r>
        <w:rPr>
          <w:spacing w:val="-2"/>
        </w:rPr>
        <w:t xml:space="preserve"> </w:t>
      </w:r>
      <w:r>
        <w:t>d’administration</w:t>
      </w:r>
      <w:r>
        <w:rPr>
          <w:spacing w:val="-3"/>
        </w:rPr>
        <w:t xml:space="preserve"> </w:t>
      </w:r>
      <w:r>
        <w:t>ou</w:t>
      </w:r>
      <w:r>
        <w:rPr>
          <w:spacing w:val="-1"/>
        </w:rPr>
        <w:t xml:space="preserve"> </w:t>
      </w:r>
      <w:r>
        <w:t>de</w:t>
      </w:r>
      <w:r>
        <w:rPr>
          <w:spacing w:val="-3"/>
        </w:rPr>
        <w:t xml:space="preserve"> </w:t>
      </w:r>
      <w:r>
        <w:t>service</w:t>
      </w:r>
      <w:r>
        <w:rPr>
          <w:spacing w:val="-1"/>
        </w:rPr>
        <w:t xml:space="preserve"> </w:t>
      </w:r>
      <w:r>
        <w:t>immédiatement. Si</w:t>
      </w:r>
      <w:r>
        <w:rPr>
          <w:spacing w:val="2"/>
        </w:rPr>
        <w:t xml:space="preserve"> </w:t>
      </w:r>
      <w:r>
        <w:t>vous</w:t>
      </w:r>
      <w:r>
        <w:rPr>
          <w:spacing w:val="2"/>
        </w:rPr>
        <w:t xml:space="preserve"> </w:t>
      </w:r>
      <w:r>
        <w:t>ne</w:t>
      </w:r>
      <w:r>
        <w:rPr>
          <w:spacing w:val="1"/>
        </w:rPr>
        <w:t xml:space="preserve"> </w:t>
      </w:r>
      <w:r>
        <w:t>payez pas</w:t>
      </w:r>
      <w:r>
        <w:rPr>
          <w:spacing w:val="2"/>
        </w:rPr>
        <w:t xml:space="preserve"> </w:t>
      </w:r>
      <w:r>
        <w:t>ces</w:t>
      </w:r>
      <w:r>
        <w:rPr>
          <w:spacing w:val="2"/>
        </w:rPr>
        <w:t xml:space="preserve"> </w:t>
      </w:r>
      <w:r>
        <w:t>frais,</w:t>
      </w:r>
      <w:r>
        <w:rPr>
          <w:spacing w:val="2"/>
        </w:rPr>
        <w:t xml:space="preserve"> </w:t>
      </w:r>
      <w:r>
        <w:t>nous</w:t>
      </w:r>
      <w:r>
        <w:rPr>
          <w:spacing w:val="2"/>
        </w:rPr>
        <w:t xml:space="preserve"> </w:t>
      </w:r>
      <w:r>
        <w:t>pouvons</w:t>
      </w:r>
      <w:r>
        <w:rPr>
          <w:spacing w:val="2"/>
        </w:rPr>
        <w:t xml:space="preserve"> </w:t>
      </w:r>
      <w:r>
        <w:t>déclarer</w:t>
      </w:r>
      <w:r>
        <w:rPr>
          <w:spacing w:val="2"/>
        </w:rPr>
        <w:t xml:space="preserve"> </w:t>
      </w:r>
      <w:r>
        <w:t>que</w:t>
      </w:r>
      <w:r>
        <w:rPr>
          <w:spacing w:val="1"/>
        </w:rPr>
        <w:t xml:space="preserve"> </w:t>
      </w:r>
      <w:r>
        <w:t>vous</w:t>
      </w:r>
      <w:r>
        <w:rPr>
          <w:spacing w:val="2"/>
        </w:rPr>
        <w:t xml:space="preserve"> </w:t>
      </w:r>
      <w:r>
        <w:t>êtes</w:t>
      </w:r>
      <w:r>
        <w:rPr>
          <w:spacing w:val="2"/>
        </w:rPr>
        <w:t xml:space="preserve"> </w:t>
      </w:r>
      <w:r>
        <w:t>en</w:t>
      </w:r>
      <w:r>
        <w:rPr>
          <w:spacing w:val="2"/>
        </w:rPr>
        <w:t xml:space="preserve"> </w:t>
      </w:r>
      <w:r>
        <w:t>défaut</w:t>
      </w:r>
      <w:r>
        <w:rPr>
          <w:spacing w:val="1"/>
        </w:rPr>
        <w:t xml:space="preserve"> </w:t>
      </w:r>
      <w:r>
        <w:t>aux</w:t>
      </w:r>
      <w:r>
        <w:rPr>
          <w:spacing w:val="2"/>
        </w:rPr>
        <w:t xml:space="preserve"> </w:t>
      </w:r>
      <w:r>
        <w:rPr>
          <w:spacing w:val="-2"/>
        </w:rPr>
        <w:t>termes</w:t>
      </w:r>
    </w:p>
    <w:p w14:paraId="6E0BC268" w14:textId="77777777" w:rsidR="0022465F" w:rsidRDefault="0022465F">
      <w:pPr>
        <w:pStyle w:val="BodyText"/>
        <w:jc w:val="both"/>
        <w:sectPr w:rsidR="0022465F">
          <w:pgSz w:w="12240" w:h="20160"/>
          <w:pgMar w:top="1280" w:right="1080" w:bottom="280" w:left="1440" w:header="720" w:footer="0" w:gutter="0"/>
          <w:cols w:space="720"/>
        </w:sectPr>
      </w:pPr>
    </w:p>
    <w:p w14:paraId="542E0711" w14:textId="77777777" w:rsidR="0022465F" w:rsidRDefault="00000000">
      <w:pPr>
        <w:pStyle w:val="BodyText"/>
        <w:spacing w:before="156"/>
        <w:ind w:left="1224" w:right="368"/>
        <w:jc w:val="both"/>
      </w:pPr>
      <w:r>
        <w:lastRenderedPageBreak/>
        <w:t>du présent Acte ou nous pouvons ajouter le montant d’ajustement de l’intérêt et de tous les</w:t>
      </w:r>
      <w:r>
        <w:rPr>
          <w:spacing w:val="-4"/>
        </w:rPr>
        <w:t xml:space="preserve"> </w:t>
      </w:r>
      <w:r>
        <w:t>frais</w:t>
      </w:r>
      <w:r>
        <w:rPr>
          <w:spacing w:val="-3"/>
        </w:rPr>
        <w:t xml:space="preserve"> </w:t>
      </w:r>
      <w:r>
        <w:t>d’administration</w:t>
      </w:r>
      <w:r>
        <w:rPr>
          <w:spacing w:val="-5"/>
        </w:rPr>
        <w:t xml:space="preserve"> </w:t>
      </w:r>
      <w:r>
        <w:t>ou</w:t>
      </w:r>
      <w:r>
        <w:rPr>
          <w:spacing w:val="-5"/>
        </w:rPr>
        <w:t xml:space="preserve"> </w:t>
      </w:r>
      <w:r>
        <w:t>de</w:t>
      </w:r>
      <w:r>
        <w:rPr>
          <w:spacing w:val="-4"/>
        </w:rPr>
        <w:t xml:space="preserve"> </w:t>
      </w:r>
      <w:r>
        <w:t>service</w:t>
      </w:r>
      <w:r>
        <w:rPr>
          <w:spacing w:val="-4"/>
        </w:rPr>
        <w:t xml:space="preserve"> </w:t>
      </w:r>
      <w:r>
        <w:t>au</w:t>
      </w:r>
      <w:r>
        <w:rPr>
          <w:spacing w:val="-4"/>
        </w:rPr>
        <w:t xml:space="preserve"> </w:t>
      </w:r>
      <w:r>
        <w:t>montant</w:t>
      </w:r>
      <w:r>
        <w:rPr>
          <w:spacing w:val="-4"/>
        </w:rPr>
        <w:t xml:space="preserve"> </w:t>
      </w:r>
      <w:r>
        <w:t>du</w:t>
      </w:r>
      <w:r>
        <w:rPr>
          <w:spacing w:val="-2"/>
        </w:rPr>
        <w:t xml:space="preserve"> </w:t>
      </w:r>
      <w:r>
        <w:t>prêt,</w:t>
      </w:r>
      <w:r>
        <w:rPr>
          <w:spacing w:val="-3"/>
        </w:rPr>
        <w:t xml:space="preserve"> </w:t>
      </w:r>
      <w:r>
        <w:t>ou</w:t>
      </w:r>
      <w:r>
        <w:rPr>
          <w:spacing w:val="-2"/>
        </w:rPr>
        <w:t xml:space="preserve"> </w:t>
      </w:r>
      <w:r>
        <w:t>prendre</w:t>
      </w:r>
      <w:r>
        <w:rPr>
          <w:spacing w:val="-4"/>
        </w:rPr>
        <w:t xml:space="preserve"> </w:t>
      </w:r>
      <w:r>
        <w:t>ces</w:t>
      </w:r>
      <w:r>
        <w:rPr>
          <w:spacing w:val="-1"/>
        </w:rPr>
        <w:t xml:space="preserve"> </w:t>
      </w:r>
      <w:r>
        <w:t>deux</w:t>
      </w:r>
      <w:r>
        <w:rPr>
          <w:spacing w:val="-1"/>
        </w:rPr>
        <w:t xml:space="preserve"> </w:t>
      </w:r>
      <w:r>
        <w:t>mesures.</w:t>
      </w:r>
    </w:p>
    <w:p w14:paraId="04D1F79D" w14:textId="77777777" w:rsidR="0022465F" w:rsidRDefault="0022465F">
      <w:pPr>
        <w:pStyle w:val="BodyText"/>
        <w:spacing w:before="10"/>
      </w:pPr>
    </w:p>
    <w:p w14:paraId="0614ECC0" w14:textId="77777777" w:rsidR="0022465F" w:rsidRDefault="00000000">
      <w:pPr>
        <w:pStyle w:val="Heading1"/>
        <w:numPr>
          <w:ilvl w:val="0"/>
          <w:numId w:val="13"/>
        </w:numPr>
        <w:tabs>
          <w:tab w:val="left" w:pos="504"/>
        </w:tabs>
      </w:pPr>
      <w:r>
        <w:rPr>
          <w:spacing w:val="-2"/>
        </w:rPr>
        <w:t>Versements</w:t>
      </w:r>
    </w:p>
    <w:p w14:paraId="6BCB2364" w14:textId="77777777" w:rsidR="0022465F" w:rsidRDefault="00000000">
      <w:pPr>
        <w:pStyle w:val="ListParagraph"/>
        <w:numPr>
          <w:ilvl w:val="1"/>
          <w:numId w:val="13"/>
        </w:numPr>
        <w:tabs>
          <w:tab w:val="left" w:pos="1224"/>
        </w:tabs>
        <w:spacing w:before="239"/>
        <w:rPr>
          <w:b/>
        </w:rPr>
      </w:pPr>
      <w:r>
        <w:rPr>
          <w:b/>
        </w:rPr>
        <w:t>Date</w:t>
      </w:r>
      <w:r>
        <w:rPr>
          <w:b/>
          <w:spacing w:val="-6"/>
        </w:rPr>
        <w:t xml:space="preserve"> </w:t>
      </w:r>
      <w:r>
        <w:rPr>
          <w:b/>
        </w:rPr>
        <w:t>du</w:t>
      </w:r>
      <w:r>
        <w:rPr>
          <w:b/>
          <w:spacing w:val="-5"/>
        </w:rPr>
        <w:t xml:space="preserve"> </w:t>
      </w:r>
      <w:r>
        <w:rPr>
          <w:b/>
        </w:rPr>
        <w:t>premier</w:t>
      </w:r>
      <w:r>
        <w:rPr>
          <w:b/>
          <w:spacing w:val="-3"/>
        </w:rPr>
        <w:t xml:space="preserve"> </w:t>
      </w:r>
      <w:r>
        <w:rPr>
          <w:b/>
          <w:spacing w:val="-2"/>
        </w:rPr>
        <w:t>versement</w:t>
      </w:r>
    </w:p>
    <w:p w14:paraId="6B19A285" w14:textId="77777777" w:rsidR="0022465F" w:rsidRDefault="00000000">
      <w:pPr>
        <w:pStyle w:val="BodyText"/>
        <w:spacing w:before="238"/>
        <w:ind w:left="1224"/>
        <w:jc w:val="both"/>
      </w:pPr>
      <w:r>
        <w:t>Le</w:t>
      </w:r>
      <w:r>
        <w:rPr>
          <w:spacing w:val="-8"/>
        </w:rPr>
        <w:t xml:space="preserve"> </w:t>
      </w:r>
      <w:r>
        <w:t>premier</w:t>
      </w:r>
      <w:r>
        <w:rPr>
          <w:spacing w:val="-8"/>
        </w:rPr>
        <w:t xml:space="preserve"> </w:t>
      </w:r>
      <w:r>
        <w:t>versement</w:t>
      </w:r>
      <w:r>
        <w:rPr>
          <w:spacing w:val="-5"/>
        </w:rPr>
        <w:t xml:space="preserve"> </w:t>
      </w:r>
      <w:r>
        <w:t>périodique</w:t>
      </w:r>
      <w:r>
        <w:rPr>
          <w:spacing w:val="-7"/>
        </w:rPr>
        <w:t xml:space="preserve"> </w:t>
      </w:r>
      <w:r>
        <w:t>sera</w:t>
      </w:r>
      <w:r>
        <w:rPr>
          <w:spacing w:val="-7"/>
        </w:rPr>
        <w:t xml:space="preserve"> </w:t>
      </w:r>
      <w:r>
        <w:t>exigible</w:t>
      </w:r>
      <w:r>
        <w:rPr>
          <w:spacing w:val="-8"/>
        </w:rPr>
        <w:t xml:space="preserve"> </w:t>
      </w:r>
      <w:r>
        <w:t>le</w:t>
      </w:r>
      <w:r>
        <w:rPr>
          <w:spacing w:val="-6"/>
        </w:rPr>
        <w:t xml:space="preserve"> </w:t>
      </w:r>
      <w:r>
        <w:t>jour</w:t>
      </w:r>
      <w:r>
        <w:rPr>
          <w:spacing w:val="-7"/>
        </w:rPr>
        <w:t xml:space="preserve"> </w:t>
      </w:r>
      <w:r>
        <w:t>mois</w:t>
      </w:r>
      <w:r>
        <w:rPr>
          <w:spacing w:val="-7"/>
        </w:rPr>
        <w:t xml:space="preserve"> </w:t>
      </w:r>
      <w:r>
        <w:rPr>
          <w:spacing w:val="-2"/>
        </w:rPr>
        <w:t>année.</w:t>
      </w:r>
    </w:p>
    <w:p w14:paraId="517CB76F" w14:textId="77777777" w:rsidR="0022465F" w:rsidRDefault="0022465F">
      <w:pPr>
        <w:pStyle w:val="BodyText"/>
        <w:spacing w:before="9"/>
      </w:pPr>
    </w:p>
    <w:p w14:paraId="3896058D" w14:textId="77777777" w:rsidR="0022465F" w:rsidRDefault="00000000">
      <w:pPr>
        <w:pStyle w:val="Heading1"/>
        <w:numPr>
          <w:ilvl w:val="1"/>
          <w:numId w:val="13"/>
        </w:numPr>
        <w:tabs>
          <w:tab w:val="left" w:pos="1224"/>
        </w:tabs>
      </w:pPr>
      <w:r>
        <w:t>Fréquence</w:t>
      </w:r>
      <w:r>
        <w:rPr>
          <w:spacing w:val="-6"/>
        </w:rPr>
        <w:t xml:space="preserve"> </w:t>
      </w:r>
      <w:r>
        <w:t>des</w:t>
      </w:r>
      <w:r>
        <w:rPr>
          <w:spacing w:val="-5"/>
        </w:rPr>
        <w:t xml:space="preserve"> </w:t>
      </w:r>
      <w:r>
        <w:rPr>
          <w:spacing w:val="-2"/>
        </w:rPr>
        <w:t>versements</w:t>
      </w:r>
    </w:p>
    <w:p w14:paraId="6E5FBF19" w14:textId="77777777" w:rsidR="0022465F" w:rsidRDefault="00000000">
      <w:pPr>
        <w:pStyle w:val="BodyText"/>
        <w:spacing w:before="239"/>
        <w:ind w:left="1224" w:right="368"/>
        <w:jc w:val="both"/>
      </w:pPr>
      <w:r>
        <w:t xml:space="preserve">Vos versements périodiques seront effectués [chaque semaine, toutes les deux semaines, deux fois par mois, à une fréquence mensuelle] (la « </w:t>
      </w:r>
      <w:r>
        <w:rPr>
          <w:b/>
        </w:rPr>
        <w:t xml:space="preserve">date de versement périodique </w:t>
      </w:r>
      <w:r>
        <w:t>»).</w:t>
      </w:r>
    </w:p>
    <w:p w14:paraId="6A3309DB" w14:textId="77777777" w:rsidR="0022465F" w:rsidRDefault="0022465F">
      <w:pPr>
        <w:pStyle w:val="BodyText"/>
        <w:spacing w:before="9"/>
      </w:pPr>
    </w:p>
    <w:p w14:paraId="430E066D" w14:textId="77777777" w:rsidR="0022465F" w:rsidRDefault="00000000">
      <w:pPr>
        <w:pStyle w:val="Heading1"/>
        <w:numPr>
          <w:ilvl w:val="1"/>
          <w:numId w:val="13"/>
        </w:numPr>
        <w:tabs>
          <w:tab w:val="left" w:pos="1224"/>
        </w:tabs>
      </w:pPr>
      <w:r>
        <w:t>Montant</w:t>
      </w:r>
      <w:r>
        <w:rPr>
          <w:spacing w:val="-4"/>
        </w:rPr>
        <w:t xml:space="preserve"> </w:t>
      </w:r>
      <w:r>
        <w:t>de</w:t>
      </w:r>
      <w:r>
        <w:rPr>
          <w:spacing w:val="-4"/>
        </w:rPr>
        <w:t xml:space="preserve"> </w:t>
      </w:r>
      <w:r>
        <w:t>chaque</w:t>
      </w:r>
      <w:r>
        <w:rPr>
          <w:spacing w:val="-6"/>
        </w:rPr>
        <w:t xml:space="preserve"> </w:t>
      </w:r>
      <w:r>
        <w:rPr>
          <w:spacing w:val="-2"/>
        </w:rPr>
        <w:t>versement</w:t>
      </w:r>
    </w:p>
    <w:p w14:paraId="0C1964B5" w14:textId="77777777" w:rsidR="0022465F" w:rsidRDefault="00000000">
      <w:pPr>
        <w:pStyle w:val="Heading5"/>
        <w:spacing w:before="238"/>
      </w:pPr>
      <w:r>
        <w:t>[OPTION</w:t>
      </w:r>
      <w:r>
        <w:rPr>
          <w:spacing w:val="40"/>
        </w:rPr>
        <w:t xml:space="preserve"> </w:t>
      </w:r>
      <w:r>
        <w:t>1</w:t>
      </w:r>
      <w:r>
        <w:rPr>
          <w:spacing w:val="40"/>
        </w:rPr>
        <w:t xml:space="preserve"> </w:t>
      </w:r>
      <w:r>
        <w:t>–</w:t>
      </w:r>
      <w:r>
        <w:rPr>
          <w:spacing w:val="40"/>
        </w:rPr>
        <w:t xml:space="preserve"> </w:t>
      </w:r>
      <w:r>
        <w:t>DANS</w:t>
      </w:r>
      <w:r>
        <w:rPr>
          <w:spacing w:val="40"/>
        </w:rPr>
        <w:t xml:space="preserve"> </w:t>
      </w:r>
      <w:r>
        <w:t>LE</w:t>
      </w:r>
      <w:r>
        <w:rPr>
          <w:spacing w:val="40"/>
        </w:rPr>
        <w:t xml:space="preserve"> </w:t>
      </w:r>
      <w:r>
        <w:t>CAS</w:t>
      </w:r>
      <w:r>
        <w:rPr>
          <w:spacing w:val="40"/>
        </w:rPr>
        <w:t xml:space="preserve"> </w:t>
      </w:r>
      <w:r>
        <w:t>D’UNE</w:t>
      </w:r>
      <w:r>
        <w:rPr>
          <w:spacing w:val="40"/>
        </w:rPr>
        <w:t xml:space="preserve"> </w:t>
      </w:r>
      <w:r>
        <w:t>HYPOTHÈQUE</w:t>
      </w:r>
      <w:r>
        <w:rPr>
          <w:spacing w:val="40"/>
        </w:rPr>
        <w:t xml:space="preserve"> </w:t>
      </w:r>
      <w:r>
        <w:t>CONVENTIONNELLE</w:t>
      </w:r>
      <w:r>
        <w:rPr>
          <w:spacing w:val="40"/>
        </w:rPr>
        <w:t xml:space="preserve"> </w:t>
      </w:r>
      <w:r>
        <w:t>À</w:t>
      </w:r>
      <w:r>
        <w:rPr>
          <w:spacing w:val="40"/>
        </w:rPr>
        <w:t xml:space="preserve"> </w:t>
      </w:r>
      <w:r>
        <w:t>TAUX</w:t>
      </w:r>
      <w:r>
        <w:rPr>
          <w:spacing w:val="40"/>
        </w:rPr>
        <w:t xml:space="preserve"> </w:t>
      </w:r>
      <w:r>
        <w:t>FIXE, VEUILLEZ INSÉRER LE PARAGRAPHE SUIVANT ET ENLEVER L’OPTION 2]</w:t>
      </w:r>
    </w:p>
    <w:p w14:paraId="453936D1" w14:textId="77777777" w:rsidR="0022465F" w:rsidRDefault="0022465F">
      <w:pPr>
        <w:pStyle w:val="BodyText"/>
        <w:spacing w:before="9"/>
        <w:rPr>
          <w:b/>
          <w:i/>
        </w:rPr>
      </w:pPr>
    </w:p>
    <w:p w14:paraId="3EF8B935" w14:textId="77777777" w:rsidR="0022465F" w:rsidRDefault="00000000">
      <w:pPr>
        <w:pStyle w:val="BodyText"/>
        <w:ind w:left="1224"/>
        <w:jc w:val="both"/>
      </w:pPr>
      <w:r>
        <w:t>Le</w:t>
      </w:r>
      <w:r>
        <w:rPr>
          <w:spacing w:val="-1"/>
        </w:rPr>
        <w:t xml:space="preserve"> </w:t>
      </w:r>
      <w:r>
        <w:t>montant de</w:t>
      </w:r>
      <w:r>
        <w:rPr>
          <w:spacing w:val="1"/>
        </w:rPr>
        <w:t xml:space="preserve"> </w:t>
      </w:r>
      <w:r>
        <w:t>chaque versement</w:t>
      </w:r>
      <w:r>
        <w:rPr>
          <w:spacing w:val="3"/>
        </w:rPr>
        <w:t xml:space="preserve"> </w:t>
      </w:r>
      <w:r>
        <w:t>périodique</w:t>
      </w:r>
      <w:r>
        <w:rPr>
          <w:spacing w:val="-1"/>
        </w:rPr>
        <w:t xml:space="preserve"> </w:t>
      </w:r>
      <w:r>
        <w:t>sera</w:t>
      </w:r>
      <w:r>
        <w:rPr>
          <w:spacing w:val="3"/>
        </w:rPr>
        <w:t xml:space="preserve"> </w:t>
      </w:r>
      <w:r>
        <w:t>de</w:t>
      </w:r>
      <w:r>
        <w:rPr>
          <w:spacing w:val="1"/>
        </w:rPr>
        <w:t xml:space="preserve"> </w:t>
      </w:r>
      <w:r>
        <w:t>###,##</w:t>
      </w:r>
      <w:r>
        <w:rPr>
          <w:spacing w:val="1"/>
        </w:rPr>
        <w:t xml:space="preserve"> </w:t>
      </w:r>
      <w:r>
        <w:t>$ (ce</w:t>
      </w:r>
      <w:r>
        <w:rPr>
          <w:spacing w:val="-1"/>
        </w:rPr>
        <w:t xml:space="preserve"> </w:t>
      </w:r>
      <w:r>
        <w:t>montant,</w:t>
      </w:r>
      <w:r>
        <w:rPr>
          <w:spacing w:val="2"/>
        </w:rPr>
        <w:t xml:space="preserve"> </w:t>
      </w:r>
      <w:r>
        <w:t>tel</w:t>
      </w:r>
      <w:r>
        <w:rPr>
          <w:spacing w:val="1"/>
        </w:rPr>
        <w:t xml:space="preserve"> </w:t>
      </w:r>
      <w:r>
        <w:t>qu’il</w:t>
      </w:r>
      <w:r>
        <w:rPr>
          <w:spacing w:val="1"/>
        </w:rPr>
        <w:t xml:space="preserve"> </w:t>
      </w:r>
      <w:r>
        <w:rPr>
          <w:spacing w:val="-4"/>
        </w:rPr>
        <w:t>peut</w:t>
      </w:r>
    </w:p>
    <w:p w14:paraId="66E5F274" w14:textId="77777777" w:rsidR="0022465F" w:rsidRDefault="00000000">
      <w:pPr>
        <w:spacing w:before="2"/>
        <w:ind w:left="1224"/>
        <w:jc w:val="both"/>
        <w:rPr>
          <w:sz w:val="20"/>
        </w:rPr>
      </w:pPr>
      <w:r>
        <w:rPr>
          <w:sz w:val="20"/>
        </w:rPr>
        <w:t>être</w:t>
      </w:r>
      <w:r>
        <w:rPr>
          <w:spacing w:val="-7"/>
          <w:sz w:val="20"/>
        </w:rPr>
        <w:t xml:space="preserve"> </w:t>
      </w:r>
      <w:r>
        <w:rPr>
          <w:sz w:val="20"/>
        </w:rPr>
        <w:t>amendé</w:t>
      </w:r>
      <w:r>
        <w:rPr>
          <w:spacing w:val="-7"/>
          <w:sz w:val="20"/>
        </w:rPr>
        <w:t xml:space="preserve"> </w:t>
      </w:r>
      <w:r>
        <w:rPr>
          <w:sz w:val="20"/>
        </w:rPr>
        <w:t>ou</w:t>
      </w:r>
      <w:r>
        <w:rPr>
          <w:spacing w:val="-7"/>
          <w:sz w:val="20"/>
        </w:rPr>
        <w:t xml:space="preserve"> </w:t>
      </w:r>
      <w:r>
        <w:rPr>
          <w:sz w:val="20"/>
        </w:rPr>
        <w:t>modifié,</w:t>
      </w:r>
      <w:r>
        <w:rPr>
          <w:spacing w:val="-5"/>
          <w:sz w:val="20"/>
        </w:rPr>
        <w:t xml:space="preserve"> </w:t>
      </w:r>
      <w:r>
        <w:rPr>
          <w:sz w:val="20"/>
        </w:rPr>
        <w:t>le</w:t>
      </w:r>
      <w:r>
        <w:rPr>
          <w:spacing w:val="-6"/>
          <w:sz w:val="20"/>
        </w:rPr>
        <w:t xml:space="preserve"> </w:t>
      </w:r>
      <w:r>
        <w:rPr>
          <w:sz w:val="20"/>
        </w:rPr>
        <w:t>«</w:t>
      </w:r>
      <w:r>
        <w:rPr>
          <w:spacing w:val="-3"/>
          <w:sz w:val="20"/>
        </w:rPr>
        <w:t xml:space="preserve"> </w:t>
      </w:r>
      <w:r>
        <w:rPr>
          <w:b/>
          <w:sz w:val="20"/>
        </w:rPr>
        <w:t>montant</w:t>
      </w:r>
      <w:r>
        <w:rPr>
          <w:b/>
          <w:spacing w:val="-4"/>
          <w:sz w:val="20"/>
        </w:rPr>
        <w:t xml:space="preserve"> </w:t>
      </w:r>
      <w:r>
        <w:rPr>
          <w:b/>
          <w:sz w:val="20"/>
        </w:rPr>
        <w:t>du</w:t>
      </w:r>
      <w:r>
        <w:rPr>
          <w:b/>
          <w:spacing w:val="-6"/>
          <w:sz w:val="20"/>
        </w:rPr>
        <w:t xml:space="preserve"> </w:t>
      </w:r>
      <w:r>
        <w:rPr>
          <w:b/>
          <w:sz w:val="20"/>
        </w:rPr>
        <w:t>versement</w:t>
      </w:r>
      <w:r>
        <w:rPr>
          <w:b/>
          <w:spacing w:val="-7"/>
          <w:sz w:val="20"/>
        </w:rPr>
        <w:t xml:space="preserve"> </w:t>
      </w:r>
      <w:r>
        <w:rPr>
          <w:b/>
          <w:sz w:val="20"/>
        </w:rPr>
        <w:t>périodique</w:t>
      </w:r>
      <w:r>
        <w:rPr>
          <w:b/>
          <w:spacing w:val="-1"/>
          <w:sz w:val="20"/>
        </w:rPr>
        <w:t xml:space="preserve"> </w:t>
      </w:r>
      <w:r>
        <w:rPr>
          <w:spacing w:val="-5"/>
          <w:sz w:val="20"/>
        </w:rPr>
        <w:t>»).</w:t>
      </w:r>
    </w:p>
    <w:p w14:paraId="1E9341EE" w14:textId="77777777" w:rsidR="0022465F" w:rsidRDefault="0022465F">
      <w:pPr>
        <w:pStyle w:val="BodyText"/>
        <w:spacing w:before="5"/>
      </w:pPr>
    </w:p>
    <w:p w14:paraId="12550F9F" w14:textId="77777777" w:rsidR="0022465F" w:rsidRDefault="00000000">
      <w:pPr>
        <w:pStyle w:val="Heading5"/>
        <w:spacing w:before="1"/>
      </w:pPr>
      <w:r>
        <w:t>[OPTION</w:t>
      </w:r>
      <w:r>
        <w:rPr>
          <w:spacing w:val="72"/>
        </w:rPr>
        <w:t xml:space="preserve"> </w:t>
      </w:r>
      <w:r>
        <w:t>2</w:t>
      </w:r>
      <w:r>
        <w:rPr>
          <w:spacing w:val="75"/>
        </w:rPr>
        <w:t xml:space="preserve"> </w:t>
      </w:r>
      <w:r>
        <w:t>–</w:t>
      </w:r>
      <w:r>
        <w:rPr>
          <w:spacing w:val="75"/>
        </w:rPr>
        <w:t xml:space="preserve"> </w:t>
      </w:r>
      <w:r>
        <w:t>DANS</w:t>
      </w:r>
      <w:r>
        <w:rPr>
          <w:spacing w:val="79"/>
        </w:rPr>
        <w:t xml:space="preserve"> </w:t>
      </w:r>
      <w:r>
        <w:t>LE</w:t>
      </w:r>
      <w:r>
        <w:rPr>
          <w:spacing w:val="75"/>
        </w:rPr>
        <w:t xml:space="preserve"> </w:t>
      </w:r>
      <w:r>
        <w:t>CAS</w:t>
      </w:r>
      <w:r>
        <w:rPr>
          <w:spacing w:val="79"/>
        </w:rPr>
        <w:t xml:space="preserve"> </w:t>
      </w:r>
      <w:r>
        <w:t>D’UNE</w:t>
      </w:r>
      <w:r>
        <w:rPr>
          <w:spacing w:val="77"/>
        </w:rPr>
        <w:t xml:space="preserve"> </w:t>
      </w:r>
      <w:r>
        <w:t>HYPOTHÈQUE</w:t>
      </w:r>
      <w:r>
        <w:rPr>
          <w:spacing w:val="72"/>
        </w:rPr>
        <w:t xml:space="preserve"> </w:t>
      </w:r>
      <w:r>
        <w:t>ÉCONOSTABLE</w:t>
      </w:r>
      <w:r>
        <w:rPr>
          <w:spacing w:val="72"/>
        </w:rPr>
        <w:t xml:space="preserve"> </w:t>
      </w:r>
      <w:r>
        <w:t>CIBC,</w:t>
      </w:r>
      <w:r>
        <w:rPr>
          <w:spacing w:val="75"/>
        </w:rPr>
        <w:t xml:space="preserve"> </w:t>
      </w:r>
      <w:r>
        <w:rPr>
          <w:spacing w:val="-2"/>
        </w:rPr>
        <w:t>VEUILLEZ</w:t>
      </w:r>
    </w:p>
    <w:p w14:paraId="6444F72A" w14:textId="77777777" w:rsidR="0022465F" w:rsidRDefault="00000000">
      <w:pPr>
        <w:ind w:left="1224"/>
        <w:rPr>
          <w:b/>
          <w:i/>
          <w:sz w:val="20"/>
        </w:rPr>
      </w:pPr>
      <w:r>
        <w:rPr>
          <w:b/>
          <w:i/>
          <w:sz w:val="20"/>
        </w:rPr>
        <w:t>INSÉRER</w:t>
      </w:r>
      <w:r>
        <w:rPr>
          <w:b/>
          <w:i/>
          <w:spacing w:val="-10"/>
          <w:sz w:val="20"/>
        </w:rPr>
        <w:t xml:space="preserve"> </w:t>
      </w:r>
      <w:r>
        <w:rPr>
          <w:b/>
          <w:i/>
          <w:sz w:val="20"/>
        </w:rPr>
        <w:t>LES</w:t>
      </w:r>
      <w:r>
        <w:rPr>
          <w:b/>
          <w:i/>
          <w:spacing w:val="-8"/>
          <w:sz w:val="20"/>
        </w:rPr>
        <w:t xml:space="preserve"> </w:t>
      </w:r>
      <w:r>
        <w:rPr>
          <w:b/>
          <w:i/>
          <w:sz w:val="20"/>
        </w:rPr>
        <w:t>DEUX</w:t>
      </w:r>
      <w:r>
        <w:rPr>
          <w:b/>
          <w:i/>
          <w:spacing w:val="-8"/>
          <w:sz w:val="20"/>
        </w:rPr>
        <w:t xml:space="preserve"> </w:t>
      </w:r>
      <w:r>
        <w:rPr>
          <w:b/>
          <w:i/>
          <w:sz w:val="20"/>
        </w:rPr>
        <w:t>(2)</w:t>
      </w:r>
      <w:r>
        <w:rPr>
          <w:b/>
          <w:i/>
          <w:spacing w:val="-9"/>
          <w:sz w:val="20"/>
        </w:rPr>
        <w:t xml:space="preserve"> </w:t>
      </w:r>
      <w:r>
        <w:rPr>
          <w:b/>
          <w:i/>
          <w:sz w:val="20"/>
        </w:rPr>
        <w:t>PARAGRAPHES</w:t>
      </w:r>
      <w:r>
        <w:rPr>
          <w:b/>
          <w:i/>
          <w:spacing w:val="-9"/>
          <w:sz w:val="20"/>
        </w:rPr>
        <w:t xml:space="preserve"> </w:t>
      </w:r>
      <w:r>
        <w:rPr>
          <w:b/>
          <w:i/>
          <w:sz w:val="20"/>
        </w:rPr>
        <w:t>SUIVANTS</w:t>
      </w:r>
      <w:r>
        <w:rPr>
          <w:b/>
          <w:i/>
          <w:spacing w:val="-6"/>
          <w:sz w:val="20"/>
        </w:rPr>
        <w:t xml:space="preserve"> </w:t>
      </w:r>
      <w:r>
        <w:rPr>
          <w:b/>
          <w:i/>
          <w:sz w:val="20"/>
        </w:rPr>
        <w:t>ET</w:t>
      </w:r>
      <w:r>
        <w:rPr>
          <w:b/>
          <w:i/>
          <w:spacing w:val="-7"/>
          <w:sz w:val="20"/>
        </w:rPr>
        <w:t xml:space="preserve"> </w:t>
      </w:r>
      <w:r>
        <w:rPr>
          <w:b/>
          <w:i/>
          <w:sz w:val="20"/>
        </w:rPr>
        <w:t>ENLEVER</w:t>
      </w:r>
      <w:r>
        <w:rPr>
          <w:b/>
          <w:i/>
          <w:spacing w:val="-10"/>
          <w:sz w:val="20"/>
        </w:rPr>
        <w:t xml:space="preserve"> </w:t>
      </w:r>
      <w:r>
        <w:rPr>
          <w:b/>
          <w:i/>
          <w:sz w:val="20"/>
        </w:rPr>
        <w:t>L’OPTION</w:t>
      </w:r>
      <w:r>
        <w:rPr>
          <w:b/>
          <w:i/>
          <w:spacing w:val="-9"/>
          <w:sz w:val="20"/>
        </w:rPr>
        <w:t xml:space="preserve"> </w:t>
      </w:r>
      <w:r>
        <w:rPr>
          <w:b/>
          <w:i/>
          <w:spacing w:val="-5"/>
          <w:sz w:val="20"/>
        </w:rPr>
        <w:t>1]</w:t>
      </w:r>
    </w:p>
    <w:p w14:paraId="44CAED22" w14:textId="77777777" w:rsidR="0022465F" w:rsidRDefault="0022465F">
      <w:pPr>
        <w:pStyle w:val="BodyText"/>
        <w:spacing w:before="8"/>
        <w:rPr>
          <w:b/>
          <w:i/>
        </w:rPr>
      </w:pPr>
    </w:p>
    <w:p w14:paraId="37F81A41" w14:textId="77777777" w:rsidR="0022465F" w:rsidRDefault="00000000">
      <w:pPr>
        <w:pStyle w:val="BodyText"/>
        <w:ind w:left="1224" w:right="359"/>
        <w:jc w:val="both"/>
      </w:pPr>
      <w:r>
        <w:t>Pour les # premiers mois, jusqu’au jour mois année, le montant de chaque versement périodique</w:t>
      </w:r>
      <w:r>
        <w:rPr>
          <w:spacing w:val="18"/>
        </w:rPr>
        <w:t xml:space="preserve"> </w:t>
      </w:r>
      <w:r>
        <w:t>s’élèvera</w:t>
      </w:r>
      <w:r>
        <w:rPr>
          <w:spacing w:val="20"/>
        </w:rPr>
        <w:t xml:space="preserve"> </w:t>
      </w:r>
      <w:r>
        <w:t>à</w:t>
      </w:r>
      <w:r>
        <w:rPr>
          <w:spacing w:val="20"/>
        </w:rPr>
        <w:t xml:space="preserve"> </w:t>
      </w:r>
      <w:r>
        <w:t>###,## $</w:t>
      </w:r>
      <w:r>
        <w:rPr>
          <w:spacing w:val="18"/>
        </w:rPr>
        <w:t xml:space="preserve"> </w:t>
      </w:r>
      <w:r>
        <w:t>(ce</w:t>
      </w:r>
      <w:r>
        <w:rPr>
          <w:spacing w:val="18"/>
        </w:rPr>
        <w:t xml:space="preserve"> </w:t>
      </w:r>
      <w:r>
        <w:t>montant,</w:t>
      </w:r>
      <w:r>
        <w:rPr>
          <w:spacing w:val="20"/>
        </w:rPr>
        <w:t xml:space="preserve"> </w:t>
      </w:r>
      <w:r>
        <w:t>tel</w:t>
      </w:r>
      <w:r>
        <w:rPr>
          <w:spacing w:val="20"/>
        </w:rPr>
        <w:t xml:space="preserve"> </w:t>
      </w:r>
      <w:r>
        <w:t>qu’il</w:t>
      </w:r>
      <w:r>
        <w:rPr>
          <w:spacing w:val="20"/>
        </w:rPr>
        <w:t xml:space="preserve"> </w:t>
      </w:r>
      <w:r>
        <w:t>peut</w:t>
      </w:r>
      <w:r>
        <w:rPr>
          <w:spacing w:val="19"/>
        </w:rPr>
        <w:t xml:space="preserve"> </w:t>
      </w:r>
      <w:r>
        <w:t>être</w:t>
      </w:r>
      <w:r>
        <w:rPr>
          <w:spacing w:val="18"/>
        </w:rPr>
        <w:t xml:space="preserve"> </w:t>
      </w:r>
      <w:r>
        <w:t>amendé</w:t>
      </w:r>
      <w:r>
        <w:rPr>
          <w:spacing w:val="18"/>
        </w:rPr>
        <w:t xml:space="preserve"> </w:t>
      </w:r>
      <w:r>
        <w:t>ou</w:t>
      </w:r>
      <w:r>
        <w:rPr>
          <w:spacing w:val="18"/>
        </w:rPr>
        <w:t xml:space="preserve"> </w:t>
      </w:r>
      <w:r>
        <w:t>modifié,</w:t>
      </w:r>
      <w:r>
        <w:rPr>
          <w:spacing w:val="20"/>
        </w:rPr>
        <w:t xml:space="preserve"> </w:t>
      </w:r>
      <w:r>
        <w:t>le</w:t>
      </w:r>
    </w:p>
    <w:p w14:paraId="4413EE7A" w14:textId="77777777" w:rsidR="0022465F" w:rsidRDefault="00000000">
      <w:pPr>
        <w:pStyle w:val="BodyText"/>
        <w:ind w:left="1224" w:right="363"/>
        <w:jc w:val="both"/>
      </w:pPr>
      <w:r>
        <w:t>«</w:t>
      </w:r>
      <w:r>
        <w:rPr>
          <w:spacing w:val="-3"/>
        </w:rPr>
        <w:t xml:space="preserve"> </w:t>
      </w:r>
      <w:r>
        <w:rPr>
          <w:b/>
        </w:rPr>
        <w:t xml:space="preserve">montant du versement périodique </w:t>
      </w:r>
      <w:r>
        <w:t>»). Après cette date, le montant du versement périodique s’élèvera à ###,## $ jusqu’à la date d’échéance. Dans chaque cas, le montant du versement périodique comprend le versement de capital et d’intérêt.</w:t>
      </w:r>
    </w:p>
    <w:p w14:paraId="4BB0A75F" w14:textId="77777777" w:rsidR="0022465F" w:rsidRDefault="0022465F">
      <w:pPr>
        <w:pStyle w:val="BodyText"/>
        <w:spacing w:before="9"/>
      </w:pPr>
    </w:p>
    <w:p w14:paraId="5311B450" w14:textId="77777777" w:rsidR="0022465F" w:rsidRDefault="00000000">
      <w:pPr>
        <w:pStyle w:val="BodyText"/>
        <w:ind w:left="1224" w:right="365"/>
        <w:jc w:val="both"/>
      </w:pPr>
      <w:r>
        <w:t>Cependant, si le montant du</w:t>
      </w:r>
      <w:r>
        <w:rPr>
          <w:spacing w:val="-1"/>
        </w:rPr>
        <w:t xml:space="preserve"> </w:t>
      </w:r>
      <w:r>
        <w:t>versement périodique pour les # premiers mois est supérieur au montant du versement requis de capital et d’intérêt après le jour mois année, le montant du versement périodique demeurera le même que celui qui a été établi pour les # premiers mois du prêt hypothécaire jusqu’à la date d’échéance.</w:t>
      </w:r>
    </w:p>
    <w:p w14:paraId="693F41DE" w14:textId="77777777" w:rsidR="0022465F" w:rsidRDefault="0022465F">
      <w:pPr>
        <w:pStyle w:val="BodyText"/>
        <w:spacing w:before="8"/>
      </w:pPr>
    </w:p>
    <w:p w14:paraId="3ACED590" w14:textId="77777777" w:rsidR="0022465F" w:rsidRDefault="00000000">
      <w:pPr>
        <w:pStyle w:val="Heading1"/>
        <w:numPr>
          <w:ilvl w:val="1"/>
          <w:numId w:val="13"/>
        </w:numPr>
        <w:tabs>
          <w:tab w:val="left" w:pos="1224"/>
        </w:tabs>
      </w:pPr>
      <w:r>
        <w:t>Devise</w:t>
      </w:r>
      <w:r>
        <w:rPr>
          <w:spacing w:val="-4"/>
        </w:rPr>
        <w:t xml:space="preserve"> </w:t>
      </w:r>
      <w:r>
        <w:t>et</w:t>
      </w:r>
      <w:r>
        <w:rPr>
          <w:spacing w:val="-4"/>
        </w:rPr>
        <w:t xml:space="preserve"> </w:t>
      </w:r>
      <w:r>
        <w:t>lieu</w:t>
      </w:r>
      <w:r>
        <w:rPr>
          <w:spacing w:val="-4"/>
        </w:rPr>
        <w:t xml:space="preserve"> </w:t>
      </w:r>
      <w:r>
        <w:t>de</w:t>
      </w:r>
      <w:r>
        <w:rPr>
          <w:spacing w:val="-3"/>
        </w:rPr>
        <w:t xml:space="preserve"> </w:t>
      </w:r>
      <w:r>
        <w:rPr>
          <w:spacing w:val="-2"/>
        </w:rPr>
        <w:t>paiement</w:t>
      </w:r>
    </w:p>
    <w:p w14:paraId="2BE3CF14" w14:textId="77777777" w:rsidR="0022465F" w:rsidRDefault="00000000">
      <w:pPr>
        <w:pStyle w:val="BodyText"/>
        <w:spacing w:before="238"/>
        <w:ind w:left="1224" w:right="365"/>
        <w:jc w:val="both"/>
      </w:pPr>
      <w:r>
        <w:t>Vous nous paierez le montant du prêt en dollars canadiens à notre siège social ou à toute adresse que nous vous désignerons.</w:t>
      </w:r>
    </w:p>
    <w:p w14:paraId="5D8BFCF8" w14:textId="77777777" w:rsidR="0022465F" w:rsidRDefault="0022465F">
      <w:pPr>
        <w:pStyle w:val="BodyText"/>
        <w:spacing w:before="10"/>
      </w:pPr>
    </w:p>
    <w:p w14:paraId="5E74939A" w14:textId="77777777" w:rsidR="0022465F" w:rsidRDefault="00000000">
      <w:pPr>
        <w:pStyle w:val="Heading1"/>
        <w:numPr>
          <w:ilvl w:val="1"/>
          <w:numId w:val="13"/>
        </w:numPr>
        <w:tabs>
          <w:tab w:val="left" w:pos="1224"/>
        </w:tabs>
      </w:pPr>
      <w:r>
        <w:t>Versements</w:t>
      </w:r>
      <w:r>
        <w:rPr>
          <w:spacing w:val="-9"/>
        </w:rPr>
        <w:t xml:space="preserve"> </w:t>
      </w:r>
      <w:r>
        <w:t>périodiques</w:t>
      </w:r>
      <w:r>
        <w:rPr>
          <w:spacing w:val="-5"/>
        </w:rPr>
        <w:t xml:space="preserve"> </w:t>
      </w:r>
      <w:r>
        <w:t>et</w:t>
      </w:r>
      <w:r>
        <w:rPr>
          <w:spacing w:val="-7"/>
        </w:rPr>
        <w:t xml:space="preserve"> </w:t>
      </w:r>
      <w:r>
        <w:t>versements</w:t>
      </w:r>
      <w:r>
        <w:rPr>
          <w:spacing w:val="-6"/>
        </w:rPr>
        <w:t xml:space="preserve"> </w:t>
      </w:r>
      <w:r>
        <w:t>à</w:t>
      </w:r>
      <w:r>
        <w:rPr>
          <w:spacing w:val="-6"/>
        </w:rPr>
        <w:t xml:space="preserve"> </w:t>
      </w:r>
      <w:r>
        <w:t>la</w:t>
      </w:r>
      <w:r>
        <w:rPr>
          <w:spacing w:val="-6"/>
        </w:rPr>
        <w:t xml:space="preserve"> </w:t>
      </w:r>
      <w:r>
        <w:t>date</w:t>
      </w:r>
      <w:r>
        <w:rPr>
          <w:spacing w:val="-5"/>
        </w:rPr>
        <w:t xml:space="preserve"> </w:t>
      </w:r>
      <w:r>
        <w:rPr>
          <w:spacing w:val="-2"/>
        </w:rPr>
        <w:t>d’échéance</w:t>
      </w:r>
    </w:p>
    <w:p w14:paraId="394F6F29" w14:textId="77777777" w:rsidR="0022465F" w:rsidRDefault="00000000">
      <w:pPr>
        <w:pStyle w:val="BodyText"/>
        <w:spacing w:before="239"/>
        <w:ind w:left="1224" w:right="365"/>
        <w:jc w:val="both"/>
      </w:pPr>
      <w:r>
        <w:t>Vous devez nous faire des versements périodiques de capital et d’intérêt. Vous devez faire ces versements à compter de la première date de versement périodique jusqu’à la dernière date de versement périodique inclusivement.</w:t>
      </w:r>
    </w:p>
    <w:p w14:paraId="3768472B" w14:textId="77777777" w:rsidR="0022465F" w:rsidRDefault="0022465F">
      <w:pPr>
        <w:pStyle w:val="BodyText"/>
        <w:spacing w:before="9"/>
      </w:pPr>
    </w:p>
    <w:p w14:paraId="367F1D34" w14:textId="77777777" w:rsidR="0022465F" w:rsidRDefault="00000000">
      <w:pPr>
        <w:pStyle w:val="BodyText"/>
        <w:ind w:left="1224"/>
        <w:jc w:val="both"/>
      </w:pPr>
      <w:r>
        <w:t>Vous</w:t>
      </w:r>
      <w:r>
        <w:rPr>
          <w:spacing w:val="-5"/>
        </w:rPr>
        <w:t xml:space="preserve"> </w:t>
      </w:r>
      <w:r>
        <w:t>devez</w:t>
      </w:r>
      <w:r>
        <w:rPr>
          <w:spacing w:val="-7"/>
        </w:rPr>
        <w:t xml:space="preserve"> </w:t>
      </w:r>
      <w:r>
        <w:t>payer</w:t>
      </w:r>
      <w:r>
        <w:rPr>
          <w:spacing w:val="-6"/>
        </w:rPr>
        <w:t xml:space="preserve"> </w:t>
      </w:r>
      <w:r>
        <w:t>tout</w:t>
      </w:r>
      <w:r>
        <w:rPr>
          <w:spacing w:val="-3"/>
        </w:rPr>
        <w:t xml:space="preserve"> </w:t>
      </w:r>
      <w:r>
        <w:t>solde</w:t>
      </w:r>
      <w:r>
        <w:rPr>
          <w:spacing w:val="-7"/>
        </w:rPr>
        <w:t xml:space="preserve"> </w:t>
      </w:r>
      <w:r>
        <w:t>impayé</w:t>
      </w:r>
      <w:r>
        <w:rPr>
          <w:spacing w:val="-4"/>
        </w:rPr>
        <w:t xml:space="preserve"> </w:t>
      </w:r>
      <w:r>
        <w:t>du</w:t>
      </w:r>
      <w:r>
        <w:rPr>
          <w:spacing w:val="-5"/>
        </w:rPr>
        <w:t xml:space="preserve"> </w:t>
      </w:r>
      <w:r>
        <w:t>montant</w:t>
      </w:r>
      <w:r>
        <w:rPr>
          <w:spacing w:val="-3"/>
        </w:rPr>
        <w:t xml:space="preserve"> </w:t>
      </w:r>
      <w:r>
        <w:t>du</w:t>
      </w:r>
      <w:r>
        <w:rPr>
          <w:spacing w:val="-4"/>
        </w:rPr>
        <w:t xml:space="preserve"> </w:t>
      </w:r>
      <w:r>
        <w:t>prêt</w:t>
      </w:r>
      <w:r>
        <w:rPr>
          <w:spacing w:val="-6"/>
        </w:rPr>
        <w:t xml:space="preserve"> </w:t>
      </w:r>
      <w:r>
        <w:t>à</w:t>
      </w:r>
      <w:r>
        <w:rPr>
          <w:spacing w:val="-5"/>
        </w:rPr>
        <w:t xml:space="preserve"> </w:t>
      </w:r>
      <w:r>
        <w:t>la</w:t>
      </w:r>
      <w:r>
        <w:rPr>
          <w:spacing w:val="-5"/>
        </w:rPr>
        <w:t xml:space="preserve"> </w:t>
      </w:r>
      <w:r>
        <w:t>date</w:t>
      </w:r>
      <w:r>
        <w:rPr>
          <w:spacing w:val="-5"/>
        </w:rPr>
        <w:t xml:space="preserve"> </w:t>
      </w:r>
      <w:r>
        <w:rPr>
          <w:spacing w:val="-2"/>
        </w:rPr>
        <w:t>d’échéance.</w:t>
      </w:r>
    </w:p>
    <w:p w14:paraId="459032E6" w14:textId="77777777" w:rsidR="0022465F" w:rsidRDefault="0022465F">
      <w:pPr>
        <w:pStyle w:val="BodyText"/>
        <w:spacing w:before="6"/>
      </w:pPr>
    </w:p>
    <w:p w14:paraId="47FD87AF" w14:textId="77777777" w:rsidR="0022465F" w:rsidRDefault="00000000">
      <w:pPr>
        <w:pStyle w:val="BodyText"/>
        <w:ind w:left="1224" w:right="362"/>
        <w:jc w:val="both"/>
      </w:pPr>
      <w:r>
        <w:t>Vous vous engagez à rembourser le montant du prêt selon les conditions de cette Acte et à vous acquitter de toutes les autres obligations à votre charge aux termes de cette dernière, y compris le paiement des taxes liées à votre propriété. Vous convenez de faire tous les versements exigés en vertu de cette Acte, en entier, dans les délais prescrits, sans opérer de compensation, de réduction, de reconvention ou de déduction et sans retenir aucun montant. Vous convenez de n’annuler, de ne compenser ou de ne réduire aucun versement que vous avez effectué ou que vous devez effectuer.</w:t>
      </w:r>
    </w:p>
    <w:p w14:paraId="644B0E27" w14:textId="77777777" w:rsidR="0022465F" w:rsidRDefault="0022465F">
      <w:pPr>
        <w:pStyle w:val="BodyText"/>
        <w:spacing w:before="10"/>
      </w:pPr>
    </w:p>
    <w:p w14:paraId="2E6AD63F" w14:textId="77777777" w:rsidR="0022465F" w:rsidRDefault="00000000">
      <w:pPr>
        <w:pStyle w:val="Heading1"/>
        <w:numPr>
          <w:ilvl w:val="1"/>
          <w:numId w:val="13"/>
        </w:numPr>
        <w:tabs>
          <w:tab w:val="left" w:pos="1224"/>
        </w:tabs>
      </w:pPr>
      <w:r>
        <w:t>Compte</w:t>
      </w:r>
      <w:r>
        <w:rPr>
          <w:spacing w:val="-8"/>
        </w:rPr>
        <w:t xml:space="preserve"> </w:t>
      </w:r>
      <w:r>
        <w:t>bancaire</w:t>
      </w:r>
      <w:r>
        <w:rPr>
          <w:spacing w:val="-5"/>
        </w:rPr>
        <w:t xml:space="preserve"> </w:t>
      </w:r>
      <w:r>
        <w:t>aux</w:t>
      </w:r>
      <w:r>
        <w:rPr>
          <w:spacing w:val="-3"/>
        </w:rPr>
        <w:t xml:space="preserve"> </w:t>
      </w:r>
      <w:r>
        <w:t>fins</w:t>
      </w:r>
      <w:r>
        <w:rPr>
          <w:spacing w:val="-2"/>
        </w:rPr>
        <w:t xml:space="preserve"> </w:t>
      </w:r>
      <w:r>
        <w:t>des</w:t>
      </w:r>
      <w:r>
        <w:rPr>
          <w:spacing w:val="-4"/>
        </w:rPr>
        <w:t xml:space="preserve"> </w:t>
      </w:r>
      <w:r>
        <w:rPr>
          <w:spacing w:val="-2"/>
        </w:rPr>
        <w:t>versements</w:t>
      </w:r>
    </w:p>
    <w:p w14:paraId="53A9EDD3" w14:textId="77777777" w:rsidR="0022465F" w:rsidRDefault="00000000">
      <w:pPr>
        <w:pStyle w:val="BodyText"/>
        <w:spacing w:before="239"/>
        <w:ind w:left="1224" w:right="357"/>
        <w:jc w:val="both"/>
      </w:pPr>
      <w:r>
        <w:t xml:space="preserve">Vous devez maintenir un compte bancaire que nous jugeons acceptable auprès d’un centre bancaire de la Banque Canadienne Impériale de Commerce (« </w:t>
      </w:r>
      <w:r>
        <w:rPr>
          <w:b/>
        </w:rPr>
        <w:t xml:space="preserve">Banque CIBC </w:t>
      </w:r>
      <w:r>
        <w:t>») et nous donner une autorisation de porter automatiquement chaque paiement de capital, d’intérêt, de taxes et de primes d’assurance-crédit (le cas échéant) au débit de ce compte à sa date d’échéance.</w:t>
      </w:r>
    </w:p>
    <w:p w14:paraId="3915A7AC" w14:textId="77777777" w:rsidR="0022465F" w:rsidRDefault="0022465F">
      <w:pPr>
        <w:pStyle w:val="BodyText"/>
        <w:spacing w:before="8"/>
      </w:pPr>
    </w:p>
    <w:p w14:paraId="0ECE3A2B" w14:textId="77777777" w:rsidR="0022465F" w:rsidRDefault="00000000">
      <w:pPr>
        <w:pStyle w:val="BodyText"/>
        <w:ind w:left="1224" w:right="364"/>
        <w:jc w:val="both"/>
      </w:pPr>
      <w:r>
        <w:t>Vous devez toujours vous assurer que le compte contient suffisamment de fonds pour couvrir chaque paiement. Le manquement à l’obligation de maintenir les fonds suffisants dans le compte, l’annulation de l’autorisation de débiter le compte ou la fermeture du compte seront considérés comme un défaut aux termes du présent Acte. Dans ces cas, vous</w:t>
      </w:r>
      <w:r>
        <w:rPr>
          <w:spacing w:val="-3"/>
        </w:rPr>
        <w:t xml:space="preserve"> </w:t>
      </w:r>
      <w:r>
        <w:t>acceptez</w:t>
      </w:r>
      <w:r>
        <w:rPr>
          <w:spacing w:val="-3"/>
        </w:rPr>
        <w:t xml:space="preserve"> </w:t>
      </w:r>
      <w:r>
        <w:t>de</w:t>
      </w:r>
      <w:r>
        <w:rPr>
          <w:spacing w:val="-2"/>
        </w:rPr>
        <w:t xml:space="preserve"> </w:t>
      </w:r>
      <w:r>
        <w:t>nous</w:t>
      </w:r>
      <w:r>
        <w:rPr>
          <w:spacing w:val="-1"/>
        </w:rPr>
        <w:t xml:space="preserve"> </w:t>
      </w:r>
      <w:r>
        <w:t>payer</w:t>
      </w:r>
      <w:r>
        <w:rPr>
          <w:spacing w:val="-5"/>
        </w:rPr>
        <w:t xml:space="preserve"> </w:t>
      </w:r>
      <w:r>
        <w:t>immédiatement</w:t>
      </w:r>
      <w:r>
        <w:rPr>
          <w:spacing w:val="-4"/>
        </w:rPr>
        <w:t xml:space="preserve"> </w:t>
      </w:r>
      <w:r>
        <w:t>nos</w:t>
      </w:r>
      <w:r>
        <w:rPr>
          <w:spacing w:val="-3"/>
        </w:rPr>
        <w:t xml:space="preserve"> </w:t>
      </w:r>
      <w:r>
        <w:t>frais</w:t>
      </w:r>
      <w:r>
        <w:rPr>
          <w:spacing w:val="-3"/>
        </w:rPr>
        <w:t xml:space="preserve"> </w:t>
      </w:r>
      <w:r>
        <w:t>d’administration</w:t>
      </w:r>
      <w:r>
        <w:rPr>
          <w:spacing w:val="-2"/>
        </w:rPr>
        <w:t xml:space="preserve"> </w:t>
      </w:r>
      <w:r>
        <w:t>et</w:t>
      </w:r>
      <w:r>
        <w:rPr>
          <w:spacing w:val="-4"/>
        </w:rPr>
        <w:t xml:space="preserve"> </w:t>
      </w:r>
      <w:r>
        <w:t>de</w:t>
      </w:r>
      <w:r>
        <w:rPr>
          <w:spacing w:val="-4"/>
        </w:rPr>
        <w:t xml:space="preserve"> </w:t>
      </w:r>
      <w:r>
        <w:t>service</w:t>
      </w:r>
      <w:r>
        <w:rPr>
          <w:spacing w:val="-5"/>
        </w:rPr>
        <w:t xml:space="preserve"> </w:t>
      </w:r>
      <w:r>
        <w:t>alors en vigueur pour toute mesure que nous devrons prendre. Si vous ne payez pas ces frais immédiatement, nous pouvons déclarer que vous êtes en défaut aux termes du présent Acte ou ajouter ces frais au montant du prêt, ou prendre ces deux mesures.</w:t>
      </w:r>
    </w:p>
    <w:p w14:paraId="189A3E71" w14:textId="77777777" w:rsidR="0022465F" w:rsidRDefault="0022465F">
      <w:pPr>
        <w:pStyle w:val="BodyText"/>
        <w:jc w:val="both"/>
        <w:sectPr w:rsidR="0022465F">
          <w:pgSz w:w="12240" w:h="20160"/>
          <w:pgMar w:top="1280" w:right="1080" w:bottom="280" w:left="1440" w:header="720" w:footer="0" w:gutter="0"/>
          <w:cols w:space="720"/>
        </w:sectPr>
      </w:pPr>
    </w:p>
    <w:p w14:paraId="705A3F14" w14:textId="77777777" w:rsidR="0022465F" w:rsidRDefault="00000000">
      <w:pPr>
        <w:pStyle w:val="Heading1"/>
        <w:numPr>
          <w:ilvl w:val="1"/>
          <w:numId w:val="13"/>
        </w:numPr>
        <w:tabs>
          <w:tab w:val="left" w:pos="1224"/>
        </w:tabs>
        <w:spacing w:before="157" w:line="255" w:lineRule="exact"/>
      </w:pPr>
      <w:r>
        <w:lastRenderedPageBreak/>
        <w:t>Versements</w:t>
      </w:r>
      <w:r>
        <w:rPr>
          <w:spacing w:val="35"/>
        </w:rPr>
        <w:t xml:space="preserve">  </w:t>
      </w:r>
      <w:r>
        <w:t>sur</w:t>
      </w:r>
      <w:r>
        <w:rPr>
          <w:spacing w:val="34"/>
        </w:rPr>
        <w:t xml:space="preserve">  </w:t>
      </w:r>
      <w:r>
        <w:t>les</w:t>
      </w:r>
      <w:r>
        <w:rPr>
          <w:spacing w:val="36"/>
        </w:rPr>
        <w:t xml:space="preserve">  </w:t>
      </w:r>
      <w:r>
        <w:t>montants</w:t>
      </w:r>
      <w:r>
        <w:rPr>
          <w:spacing w:val="35"/>
        </w:rPr>
        <w:t xml:space="preserve">  </w:t>
      </w:r>
      <w:r>
        <w:t>qui</w:t>
      </w:r>
      <w:r>
        <w:rPr>
          <w:spacing w:val="34"/>
        </w:rPr>
        <w:t xml:space="preserve">  </w:t>
      </w:r>
      <w:r>
        <w:t>vous</w:t>
      </w:r>
      <w:r>
        <w:rPr>
          <w:spacing w:val="36"/>
        </w:rPr>
        <w:t xml:space="preserve">  </w:t>
      </w:r>
      <w:r>
        <w:t>sont</w:t>
      </w:r>
      <w:r>
        <w:rPr>
          <w:spacing w:val="35"/>
        </w:rPr>
        <w:t xml:space="preserve">  </w:t>
      </w:r>
      <w:r>
        <w:t>avancés</w:t>
      </w:r>
      <w:r>
        <w:rPr>
          <w:spacing w:val="35"/>
        </w:rPr>
        <w:t xml:space="preserve">  </w:t>
      </w:r>
      <w:r>
        <w:t>avant</w:t>
      </w:r>
      <w:r>
        <w:rPr>
          <w:spacing w:val="36"/>
        </w:rPr>
        <w:t xml:space="preserve">  </w:t>
      </w:r>
      <w:r>
        <w:t>la</w:t>
      </w:r>
      <w:r>
        <w:rPr>
          <w:spacing w:val="34"/>
        </w:rPr>
        <w:t xml:space="preserve">  </w:t>
      </w:r>
      <w:r>
        <w:rPr>
          <w:spacing w:val="-4"/>
        </w:rPr>
        <w:t>date</w:t>
      </w:r>
    </w:p>
    <w:p w14:paraId="5132CDC9" w14:textId="77777777" w:rsidR="0022465F" w:rsidRDefault="00000000">
      <w:pPr>
        <w:spacing w:line="255" w:lineRule="exact"/>
        <w:ind w:left="1224"/>
        <w:jc w:val="both"/>
        <w:rPr>
          <w:b/>
        </w:rPr>
      </w:pPr>
      <w:r>
        <w:rPr>
          <w:b/>
        </w:rPr>
        <w:t>d’ajustement</w:t>
      </w:r>
      <w:r>
        <w:rPr>
          <w:b/>
          <w:spacing w:val="-6"/>
        </w:rPr>
        <w:t xml:space="preserve"> </w:t>
      </w:r>
      <w:r>
        <w:rPr>
          <w:b/>
        </w:rPr>
        <w:t>de</w:t>
      </w:r>
      <w:r>
        <w:rPr>
          <w:b/>
          <w:spacing w:val="-6"/>
        </w:rPr>
        <w:t xml:space="preserve"> </w:t>
      </w:r>
      <w:r>
        <w:rPr>
          <w:b/>
          <w:spacing w:val="-2"/>
        </w:rPr>
        <w:t>l’intérêt</w:t>
      </w:r>
    </w:p>
    <w:p w14:paraId="250D8B09" w14:textId="77777777" w:rsidR="0022465F" w:rsidRDefault="00000000">
      <w:pPr>
        <w:pStyle w:val="BodyText"/>
        <w:spacing w:before="241"/>
        <w:ind w:left="1224" w:right="364"/>
        <w:jc w:val="both"/>
      </w:pPr>
      <w:r>
        <w:t>Nous pouvons vous avancer une partie du montant du capital de ce prêt hypothécaire avant la date d’ajustement de l’intérêt. Dans ce cas, nous choisirons laquelle des méthodes suivantes servira au paiement de l’intérêt sur le montant qui vous est avancé avant la date d’ajustement de l’intérêt :</w:t>
      </w:r>
    </w:p>
    <w:p w14:paraId="139BAB25" w14:textId="77777777" w:rsidR="0022465F" w:rsidRDefault="0022465F">
      <w:pPr>
        <w:pStyle w:val="BodyText"/>
        <w:spacing w:before="7"/>
      </w:pPr>
    </w:p>
    <w:p w14:paraId="560159DF" w14:textId="77777777" w:rsidR="0022465F" w:rsidRDefault="00000000">
      <w:pPr>
        <w:pStyle w:val="ListParagraph"/>
        <w:numPr>
          <w:ilvl w:val="2"/>
          <w:numId w:val="13"/>
        </w:numPr>
        <w:tabs>
          <w:tab w:val="left" w:pos="1428"/>
        </w:tabs>
        <w:spacing w:before="1"/>
        <w:ind w:right="376"/>
        <w:rPr>
          <w:sz w:val="20"/>
        </w:rPr>
      </w:pPr>
      <w:r>
        <w:rPr>
          <w:sz w:val="20"/>
        </w:rPr>
        <w:t>nous</w:t>
      </w:r>
      <w:r>
        <w:rPr>
          <w:spacing w:val="80"/>
          <w:w w:val="150"/>
          <w:sz w:val="20"/>
        </w:rPr>
        <w:t xml:space="preserve"> </w:t>
      </w:r>
      <w:r>
        <w:rPr>
          <w:sz w:val="20"/>
        </w:rPr>
        <w:t>pouvons</w:t>
      </w:r>
      <w:r>
        <w:rPr>
          <w:spacing w:val="80"/>
          <w:w w:val="150"/>
          <w:sz w:val="20"/>
        </w:rPr>
        <w:t xml:space="preserve"> </w:t>
      </w:r>
      <w:r>
        <w:rPr>
          <w:sz w:val="20"/>
        </w:rPr>
        <w:t>vous</w:t>
      </w:r>
      <w:r>
        <w:rPr>
          <w:spacing w:val="80"/>
          <w:w w:val="150"/>
          <w:sz w:val="20"/>
        </w:rPr>
        <w:t xml:space="preserve"> </w:t>
      </w:r>
      <w:r>
        <w:rPr>
          <w:sz w:val="20"/>
        </w:rPr>
        <w:t>demander</w:t>
      </w:r>
      <w:r>
        <w:rPr>
          <w:spacing w:val="80"/>
          <w:w w:val="150"/>
          <w:sz w:val="20"/>
        </w:rPr>
        <w:t xml:space="preserve"> </w:t>
      </w:r>
      <w:r>
        <w:rPr>
          <w:sz w:val="20"/>
        </w:rPr>
        <w:t>de</w:t>
      </w:r>
      <w:r>
        <w:rPr>
          <w:spacing w:val="80"/>
          <w:w w:val="150"/>
          <w:sz w:val="20"/>
        </w:rPr>
        <w:t xml:space="preserve"> </w:t>
      </w:r>
      <w:r>
        <w:rPr>
          <w:sz w:val="20"/>
        </w:rPr>
        <w:t>payer</w:t>
      </w:r>
      <w:r>
        <w:rPr>
          <w:spacing w:val="80"/>
          <w:w w:val="150"/>
          <w:sz w:val="20"/>
        </w:rPr>
        <w:t xml:space="preserve"> </w:t>
      </w:r>
      <w:r>
        <w:rPr>
          <w:sz w:val="20"/>
        </w:rPr>
        <w:t>l’intérêt</w:t>
      </w:r>
      <w:r>
        <w:rPr>
          <w:spacing w:val="80"/>
          <w:w w:val="150"/>
          <w:sz w:val="20"/>
        </w:rPr>
        <w:t xml:space="preserve"> </w:t>
      </w:r>
      <w:r>
        <w:rPr>
          <w:sz w:val="20"/>
        </w:rPr>
        <w:t>sur</w:t>
      </w:r>
      <w:r>
        <w:rPr>
          <w:spacing w:val="80"/>
          <w:w w:val="150"/>
          <w:sz w:val="20"/>
        </w:rPr>
        <w:t xml:space="preserve"> </w:t>
      </w:r>
      <w:r>
        <w:rPr>
          <w:sz w:val="20"/>
        </w:rPr>
        <w:t>ce</w:t>
      </w:r>
      <w:r>
        <w:rPr>
          <w:spacing w:val="80"/>
          <w:w w:val="150"/>
          <w:sz w:val="20"/>
        </w:rPr>
        <w:t xml:space="preserve"> </w:t>
      </w:r>
      <w:r>
        <w:rPr>
          <w:sz w:val="20"/>
        </w:rPr>
        <w:t>montant</w:t>
      </w:r>
      <w:r>
        <w:rPr>
          <w:spacing w:val="80"/>
          <w:w w:val="150"/>
          <w:sz w:val="20"/>
        </w:rPr>
        <w:t xml:space="preserve"> </w:t>
      </w:r>
      <w:r>
        <w:rPr>
          <w:sz w:val="20"/>
        </w:rPr>
        <w:t>à</w:t>
      </w:r>
      <w:r>
        <w:rPr>
          <w:spacing w:val="80"/>
          <w:w w:val="150"/>
          <w:sz w:val="20"/>
        </w:rPr>
        <w:t xml:space="preserve"> </w:t>
      </w:r>
      <w:r>
        <w:rPr>
          <w:sz w:val="20"/>
        </w:rPr>
        <w:t>la</w:t>
      </w:r>
      <w:r>
        <w:rPr>
          <w:spacing w:val="80"/>
          <w:w w:val="150"/>
          <w:sz w:val="20"/>
        </w:rPr>
        <w:t xml:space="preserve"> </w:t>
      </w:r>
      <w:r>
        <w:rPr>
          <w:sz w:val="20"/>
        </w:rPr>
        <w:t>date d’ajustement de l’intérêt;</w:t>
      </w:r>
    </w:p>
    <w:p w14:paraId="0CE19908" w14:textId="77777777" w:rsidR="0022465F" w:rsidRDefault="00000000">
      <w:pPr>
        <w:pStyle w:val="ListParagraph"/>
        <w:numPr>
          <w:ilvl w:val="2"/>
          <w:numId w:val="13"/>
        </w:numPr>
        <w:tabs>
          <w:tab w:val="left" w:pos="1428"/>
        </w:tabs>
        <w:spacing w:before="118"/>
        <w:ind w:right="360"/>
        <w:rPr>
          <w:sz w:val="20"/>
        </w:rPr>
      </w:pPr>
      <w:r>
        <w:rPr>
          <w:sz w:val="20"/>
        </w:rPr>
        <w:t>nous</w:t>
      </w:r>
      <w:r>
        <w:rPr>
          <w:spacing w:val="32"/>
          <w:sz w:val="20"/>
        </w:rPr>
        <w:t xml:space="preserve"> </w:t>
      </w:r>
      <w:r>
        <w:rPr>
          <w:sz w:val="20"/>
        </w:rPr>
        <w:t>pouvons</w:t>
      </w:r>
      <w:r>
        <w:rPr>
          <w:spacing w:val="30"/>
          <w:sz w:val="20"/>
        </w:rPr>
        <w:t xml:space="preserve"> </w:t>
      </w:r>
      <w:r>
        <w:rPr>
          <w:sz w:val="20"/>
        </w:rPr>
        <w:t>déduire</w:t>
      </w:r>
      <w:r>
        <w:rPr>
          <w:spacing w:val="28"/>
          <w:sz w:val="20"/>
        </w:rPr>
        <w:t xml:space="preserve"> </w:t>
      </w:r>
      <w:r>
        <w:rPr>
          <w:sz w:val="20"/>
        </w:rPr>
        <w:t>l’intérêt</w:t>
      </w:r>
      <w:r>
        <w:rPr>
          <w:spacing w:val="32"/>
          <w:sz w:val="20"/>
        </w:rPr>
        <w:t xml:space="preserve"> </w:t>
      </w:r>
      <w:r>
        <w:rPr>
          <w:sz w:val="20"/>
        </w:rPr>
        <w:t>de</w:t>
      </w:r>
      <w:r>
        <w:rPr>
          <w:spacing w:val="28"/>
          <w:sz w:val="20"/>
        </w:rPr>
        <w:t xml:space="preserve"> </w:t>
      </w:r>
      <w:r>
        <w:rPr>
          <w:sz w:val="20"/>
        </w:rPr>
        <w:t>votre</w:t>
      </w:r>
      <w:r>
        <w:rPr>
          <w:spacing w:val="31"/>
          <w:sz w:val="20"/>
        </w:rPr>
        <w:t xml:space="preserve"> </w:t>
      </w:r>
      <w:r>
        <w:rPr>
          <w:sz w:val="20"/>
        </w:rPr>
        <w:t>compte</w:t>
      </w:r>
      <w:r>
        <w:rPr>
          <w:spacing w:val="31"/>
          <w:sz w:val="20"/>
        </w:rPr>
        <w:t xml:space="preserve"> </w:t>
      </w:r>
      <w:r>
        <w:rPr>
          <w:sz w:val="20"/>
        </w:rPr>
        <w:t>bancaire</w:t>
      </w:r>
      <w:r>
        <w:rPr>
          <w:spacing w:val="28"/>
          <w:sz w:val="20"/>
        </w:rPr>
        <w:t xml:space="preserve"> </w:t>
      </w:r>
      <w:r>
        <w:rPr>
          <w:sz w:val="20"/>
        </w:rPr>
        <w:t>à</w:t>
      </w:r>
      <w:r>
        <w:rPr>
          <w:spacing w:val="30"/>
          <w:sz w:val="20"/>
        </w:rPr>
        <w:t xml:space="preserve"> </w:t>
      </w:r>
      <w:r>
        <w:rPr>
          <w:sz w:val="20"/>
        </w:rPr>
        <w:t>la</w:t>
      </w:r>
      <w:r>
        <w:rPr>
          <w:spacing w:val="30"/>
          <w:sz w:val="20"/>
        </w:rPr>
        <w:t xml:space="preserve"> </w:t>
      </w:r>
      <w:r>
        <w:rPr>
          <w:sz w:val="20"/>
        </w:rPr>
        <w:t>date</w:t>
      </w:r>
      <w:r>
        <w:rPr>
          <w:spacing w:val="29"/>
          <w:sz w:val="20"/>
        </w:rPr>
        <w:t xml:space="preserve"> </w:t>
      </w:r>
      <w:r>
        <w:rPr>
          <w:sz w:val="20"/>
        </w:rPr>
        <w:t>d’ajustement</w:t>
      </w:r>
      <w:r>
        <w:rPr>
          <w:spacing w:val="29"/>
          <w:sz w:val="20"/>
        </w:rPr>
        <w:t xml:space="preserve"> </w:t>
      </w:r>
      <w:r>
        <w:rPr>
          <w:sz w:val="20"/>
        </w:rPr>
        <w:t xml:space="preserve">de </w:t>
      </w:r>
      <w:r>
        <w:rPr>
          <w:spacing w:val="-2"/>
          <w:sz w:val="20"/>
        </w:rPr>
        <w:t>l’intérêt;</w:t>
      </w:r>
    </w:p>
    <w:p w14:paraId="45B8734A" w14:textId="77777777" w:rsidR="0022465F" w:rsidRDefault="00000000">
      <w:pPr>
        <w:pStyle w:val="ListParagraph"/>
        <w:numPr>
          <w:ilvl w:val="2"/>
          <w:numId w:val="13"/>
        </w:numPr>
        <w:tabs>
          <w:tab w:val="left" w:pos="1427"/>
        </w:tabs>
        <w:spacing w:before="121"/>
        <w:ind w:left="1427" w:hanging="167"/>
        <w:rPr>
          <w:sz w:val="20"/>
        </w:rPr>
      </w:pPr>
      <w:r>
        <w:rPr>
          <w:spacing w:val="-4"/>
          <w:sz w:val="20"/>
        </w:rPr>
        <w:t>nous pouvons déduire l’intérêt du montant restant</w:t>
      </w:r>
      <w:r>
        <w:rPr>
          <w:spacing w:val="-3"/>
          <w:sz w:val="20"/>
        </w:rPr>
        <w:t xml:space="preserve"> </w:t>
      </w:r>
      <w:r>
        <w:rPr>
          <w:spacing w:val="-4"/>
          <w:sz w:val="20"/>
        </w:rPr>
        <w:t>de</w:t>
      </w:r>
      <w:r>
        <w:rPr>
          <w:spacing w:val="-5"/>
          <w:sz w:val="20"/>
        </w:rPr>
        <w:t xml:space="preserve"> </w:t>
      </w:r>
      <w:r>
        <w:rPr>
          <w:spacing w:val="-4"/>
          <w:sz w:val="20"/>
        </w:rPr>
        <w:t>capital</w:t>
      </w:r>
      <w:r>
        <w:rPr>
          <w:spacing w:val="-3"/>
          <w:sz w:val="20"/>
        </w:rPr>
        <w:t xml:space="preserve"> </w:t>
      </w:r>
      <w:r>
        <w:rPr>
          <w:spacing w:val="-4"/>
          <w:sz w:val="20"/>
        </w:rPr>
        <w:t>que nous</w:t>
      </w:r>
      <w:r>
        <w:rPr>
          <w:spacing w:val="-6"/>
          <w:sz w:val="20"/>
        </w:rPr>
        <w:t xml:space="preserve"> </w:t>
      </w:r>
      <w:r>
        <w:rPr>
          <w:spacing w:val="-4"/>
          <w:sz w:val="20"/>
        </w:rPr>
        <w:t>vous</w:t>
      </w:r>
      <w:r>
        <w:rPr>
          <w:spacing w:val="-3"/>
          <w:sz w:val="20"/>
        </w:rPr>
        <w:t xml:space="preserve"> </w:t>
      </w:r>
      <w:r>
        <w:rPr>
          <w:spacing w:val="-4"/>
          <w:sz w:val="20"/>
        </w:rPr>
        <w:t>avançons;</w:t>
      </w:r>
      <w:r>
        <w:rPr>
          <w:spacing w:val="-6"/>
          <w:sz w:val="20"/>
        </w:rPr>
        <w:t xml:space="preserve"> </w:t>
      </w:r>
      <w:r>
        <w:rPr>
          <w:spacing w:val="-5"/>
          <w:sz w:val="20"/>
        </w:rPr>
        <w:t>ou</w:t>
      </w:r>
    </w:p>
    <w:p w14:paraId="502BBE3D" w14:textId="77777777" w:rsidR="0022465F" w:rsidRDefault="00000000">
      <w:pPr>
        <w:pStyle w:val="ListParagraph"/>
        <w:numPr>
          <w:ilvl w:val="2"/>
          <w:numId w:val="13"/>
        </w:numPr>
        <w:tabs>
          <w:tab w:val="left" w:pos="1427"/>
        </w:tabs>
        <w:spacing w:before="119"/>
        <w:ind w:left="1427" w:hanging="167"/>
        <w:rPr>
          <w:sz w:val="20"/>
        </w:rPr>
      </w:pPr>
      <w:r>
        <w:rPr>
          <w:sz w:val="20"/>
        </w:rPr>
        <w:t>nous</w:t>
      </w:r>
      <w:r>
        <w:rPr>
          <w:spacing w:val="60"/>
          <w:sz w:val="20"/>
        </w:rPr>
        <w:t xml:space="preserve"> </w:t>
      </w:r>
      <w:r>
        <w:rPr>
          <w:sz w:val="20"/>
        </w:rPr>
        <w:t>pouvons</w:t>
      </w:r>
      <w:r>
        <w:rPr>
          <w:spacing w:val="59"/>
          <w:sz w:val="20"/>
        </w:rPr>
        <w:t xml:space="preserve"> </w:t>
      </w:r>
      <w:r>
        <w:rPr>
          <w:sz w:val="20"/>
        </w:rPr>
        <w:t>déduire</w:t>
      </w:r>
      <w:r>
        <w:rPr>
          <w:spacing w:val="56"/>
          <w:sz w:val="20"/>
        </w:rPr>
        <w:t xml:space="preserve"> </w:t>
      </w:r>
      <w:r>
        <w:rPr>
          <w:sz w:val="20"/>
        </w:rPr>
        <w:t>l’intérêt</w:t>
      </w:r>
      <w:r>
        <w:rPr>
          <w:spacing w:val="60"/>
          <w:sz w:val="20"/>
        </w:rPr>
        <w:t xml:space="preserve"> </w:t>
      </w:r>
      <w:r>
        <w:rPr>
          <w:sz w:val="20"/>
        </w:rPr>
        <w:t>de</w:t>
      </w:r>
      <w:r>
        <w:rPr>
          <w:spacing w:val="59"/>
          <w:sz w:val="20"/>
        </w:rPr>
        <w:t xml:space="preserve"> </w:t>
      </w:r>
      <w:r>
        <w:rPr>
          <w:sz w:val="20"/>
        </w:rPr>
        <w:t>votre</w:t>
      </w:r>
      <w:r>
        <w:rPr>
          <w:spacing w:val="56"/>
          <w:sz w:val="20"/>
        </w:rPr>
        <w:t xml:space="preserve"> </w:t>
      </w:r>
      <w:r>
        <w:rPr>
          <w:sz w:val="20"/>
        </w:rPr>
        <w:t>compte</w:t>
      </w:r>
      <w:r>
        <w:rPr>
          <w:spacing w:val="56"/>
          <w:sz w:val="20"/>
        </w:rPr>
        <w:t xml:space="preserve"> </w:t>
      </w:r>
      <w:r>
        <w:rPr>
          <w:sz w:val="20"/>
        </w:rPr>
        <w:t>bancaire</w:t>
      </w:r>
      <w:r>
        <w:rPr>
          <w:spacing w:val="57"/>
          <w:sz w:val="20"/>
        </w:rPr>
        <w:t xml:space="preserve"> </w:t>
      </w:r>
      <w:r>
        <w:rPr>
          <w:sz w:val="20"/>
        </w:rPr>
        <w:t>à</w:t>
      </w:r>
      <w:r>
        <w:rPr>
          <w:spacing w:val="55"/>
          <w:sz w:val="20"/>
        </w:rPr>
        <w:t xml:space="preserve"> </w:t>
      </w:r>
      <w:r>
        <w:rPr>
          <w:sz w:val="20"/>
        </w:rPr>
        <w:t>la</w:t>
      </w:r>
      <w:r>
        <w:rPr>
          <w:spacing w:val="58"/>
          <w:sz w:val="20"/>
        </w:rPr>
        <w:t xml:space="preserve"> </w:t>
      </w:r>
      <w:r>
        <w:rPr>
          <w:sz w:val="20"/>
        </w:rPr>
        <w:t>première</w:t>
      </w:r>
      <w:r>
        <w:rPr>
          <w:spacing w:val="56"/>
          <w:sz w:val="20"/>
        </w:rPr>
        <w:t xml:space="preserve"> </w:t>
      </w:r>
      <w:r>
        <w:rPr>
          <w:sz w:val="20"/>
        </w:rPr>
        <w:t>date</w:t>
      </w:r>
      <w:r>
        <w:rPr>
          <w:spacing w:val="59"/>
          <w:sz w:val="20"/>
        </w:rPr>
        <w:t xml:space="preserve"> </w:t>
      </w:r>
      <w:r>
        <w:rPr>
          <w:spacing w:val="-5"/>
          <w:sz w:val="20"/>
        </w:rPr>
        <w:t>de</w:t>
      </w:r>
    </w:p>
    <w:p w14:paraId="392E1AA1" w14:textId="77777777" w:rsidR="0022465F" w:rsidRDefault="00000000">
      <w:pPr>
        <w:pStyle w:val="BodyText"/>
        <w:ind w:left="1428"/>
      </w:pPr>
      <w:r>
        <w:t>versement</w:t>
      </w:r>
      <w:r>
        <w:rPr>
          <w:spacing w:val="29"/>
        </w:rPr>
        <w:t xml:space="preserve"> </w:t>
      </w:r>
      <w:r>
        <w:rPr>
          <w:spacing w:val="-2"/>
        </w:rPr>
        <w:t>périodique.</w:t>
      </w:r>
    </w:p>
    <w:p w14:paraId="38C05E9E" w14:textId="77777777" w:rsidR="0022465F" w:rsidRDefault="00000000">
      <w:pPr>
        <w:pStyle w:val="Heading1"/>
        <w:numPr>
          <w:ilvl w:val="1"/>
          <w:numId w:val="13"/>
        </w:numPr>
        <w:tabs>
          <w:tab w:val="left" w:pos="1224"/>
        </w:tabs>
        <w:spacing w:before="121"/>
      </w:pPr>
      <w:r>
        <w:t>Paiement</w:t>
      </w:r>
      <w:r>
        <w:rPr>
          <w:spacing w:val="-5"/>
        </w:rPr>
        <w:t xml:space="preserve"> </w:t>
      </w:r>
      <w:r>
        <w:t>en</w:t>
      </w:r>
      <w:r>
        <w:rPr>
          <w:spacing w:val="-3"/>
        </w:rPr>
        <w:t xml:space="preserve"> </w:t>
      </w:r>
      <w:r>
        <w:t>cas</w:t>
      </w:r>
      <w:r>
        <w:rPr>
          <w:spacing w:val="-4"/>
        </w:rPr>
        <w:t xml:space="preserve"> </w:t>
      </w:r>
      <w:r>
        <w:t>de</w:t>
      </w:r>
      <w:r>
        <w:rPr>
          <w:spacing w:val="-3"/>
        </w:rPr>
        <w:t xml:space="preserve"> </w:t>
      </w:r>
      <w:r>
        <w:rPr>
          <w:spacing w:val="-2"/>
        </w:rPr>
        <w:t>défaut</w:t>
      </w:r>
    </w:p>
    <w:p w14:paraId="46FA9BDB" w14:textId="77777777" w:rsidR="0022465F" w:rsidRDefault="00000000">
      <w:pPr>
        <w:pStyle w:val="BodyText"/>
        <w:spacing w:before="239"/>
        <w:ind w:left="1224" w:right="354"/>
        <w:jc w:val="both"/>
      </w:pPr>
      <w:r>
        <w:t>Si vous ne remplissez pas une ou plusieurs de vos obligations en vertu de ce prêt hypothécaire, incluant votre obligation de faire des versements, vous devez immédiatement nous payer toutes les sommes impayées. Nous avons aussi le droit de modifier vos dates de versement pour les rendre mensuelles et d’exiger que vous payiez</w:t>
      </w:r>
      <w:r>
        <w:rPr>
          <w:spacing w:val="40"/>
        </w:rPr>
        <w:t xml:space="preserve"> </w:t>
      </w:r>
      <w:r>
        <w:t>le capital et l’intérêt, les taxes et les primes d’assurance-crédit (le cas échéant), à une fréquence mensuelle. Dans ce cas, nous pouvons exiger que vous versiez des intérêts jusqu’au premier jour du mois suivant. Vous devez payer cet intérêt dans les 15</w:t>
      </w:r>
      <w:r>
        <w:rPr>
          <w:spacing w:val="-6"/>
        </w:rPr>
        <w:t xml:space="preserve"> </w:t>
      </w:r>
      <w:r>
        <w:t>jours suivant un avis de notre part, à défaut de quoi nous ajouterons cet intérêt au montant du prêt.</w:t>
      </w:r>
      <w:r>
        <w:rPr>
          <w:spacing w:val="-5"/>
        </w:rPr>
        <w:t xml:space="preserve"> </w:t>
      </w:r>
      <w:r>
        <w:t>Nous</w:t>
      </w:r>
      <w:r>
        <w:rPr>
          <w:spacing w:val="-3"/>
        </w:rPr>
        <w:t xml:space="preserve"> </w:t>
      </w:r>
      <w:r>
        <w:t>pouvons</w:t>
      </w:r>
      <w:r>
        <w:rPr>
          <w:spacing w:val="-6"/>
        </w:rPr>
        <w:t xml:space="preserve"> </w:t>
      </w:r>
      <w:r>
        <w:t>aussi</w:t>
      </w:r>
      <w:r>
        <w:rPr>
          <w:spacing w:val="-6"/>
        </w:rPr>
        <w:t xml:space="preserve"> </w:t>
      </w:r>
      <w:r>
        <w:t>invoquer</w:t>
      </w:r>
      <w:r>
        <w:rPr>
          <w:spacing w:val="-5"/>
        </w:rPr>
        <w:t xml:space="preserve"> </w:t>
      </w:r>
      <w:r>
        <w:t>l’un</w:t>
      </w:r>
      <w:r>
        <w:rPr>
          <w:spacing w:val="-7"/>
        </w:rPr>
        <w:t xml:space="preserve"> </w:t>
      </w:r>
      <w:r>
        <w:t>de</w:t>
      </w:r>
      <w:r>
        <w:rPr>
          <w:spacing w:val="-5"/>
        </w:rPr>
        <w:t xml:space="preserve"> </w:t>
      </w:r>
      <w:r>
        <w:t>nos</w:t>
      </w:r>
      <w:r>
        <w:rPr>
          <w:spacing w:val="-3"/>
        </w:rPr>
        <w:t xml:space="preserve"> </w:t>
      </w:r>
      <w:r>
        <w:t>droits</w:t>
      </w:r>
      <w:r>
        <w:rPr>
          <w:spacing w:val="-3"/>
        </w:rPr>
        <w:t xml:space="preserve"> </w:t>
      </w:r>
      <w:r>
        <w:t>énoncés</w:t>
      </w:r>
      <w:r>
        <w:rPr>
          <w:spacing w:val="-3"/>
        </w:rPr>
        <w:t xml:space="preserve"> </w:t>
      </w:r>
      <w:r>
        <w:t>à</w:t>
      </w:r>
      <w:r>
        <w:rPr>
          <w:spacing w:val="-6"/>
        </w:rPr>
        <w:t xml:space="preserve"> </w:t>
      </w:r>
      <w:r>
        <w:t>l’article</w:t>
      </w:r>
      <w:r>
        <w:rPr>
          <w:spacing w:val="-4"/>
        </w:rPr>
        <w:t xml:space="preserve"> </w:t>
      </w:r>
      <w:hyperlink w:anchor="_bookmark2" w:history="1">
        <w:r w:rsidR="0022465F">
          <w:t>10</w:t>
        </w:r>
      </w:hyperlink>
      <w:r>
        <w:rPr>
          <w:spacing w:val="-5"/>
        </w:rPr>
        <w:t xml:space="preserve"> </w:t>
      </w:r>
      <w:r>
        <w:t>ci-après.</w:t>
      </w:r>
    </w:p>
    <w:p w14:paraId="1739ECD7" w14:textId="77777777" w:rsidR="0022465F" w:rsidRDefault="0022465F">
      <w:pPr>
        <w:pStyle w:val="BodyText"/>
        <w:spacing w:before="11"/>
      </w:pPr>
    </w:p>
    <w:p w14:paraId="243FA423" w14:textId="77777777" w:rsidR="0022465F" w:rsidRDefault="00000000">
      <w:pPr>
        <w:pStyle w:val="Heading1"/>
        <w:numPr>
          <w:ilvl w:val="1"/>
          <w:numId w:val="13"/>
        </w:numPr>
        <w:tabs>
          <w:tab w:val="left" w:pos="1224"/>
        </w:tabs>
      </w:pPr>
      <w:r>
        <w:t>Imputation</w:t>
      </w:r>
      <w:r>
        <w:rPr>
          <w:spacing w:val="-6"/>
        </w:rPr>
        <w:t xml:space="preserve"> </w:t>
      </w:r>
      <w:r>
        <w:t>des</w:t>
      </w:r>
      <w:r>
        <w:rPr>
          <w:spacing w:val="-5"/>
        </w:rPr>
        <w:t xml:space="preserve"> </w:t>
      </w:r>
      <w:r>
        <w:rPr>
          <w:spacing w:val="-2"/>
        </w:rPr>
        <w:t>versements</w:t>
      </w:r>
    </w:p>
    <w:p w14:paraId="388896C0" w14:textId="77777777" w:rsidR="0022465F" w:rsidRDefault="00000000">
      <w:pPr>
        <w:pStyle w:val="BodyText"/>
        <w:spacing w:before="239"/>
        <w:ind w:left="1224"/>
        <w:jc w:val="both"/>
      </w:pPr>
      <w:r>
        <w:t>Nous</w:t>
      </w:r>
      <w:r>
        <w:rPr>
          <w:spacing w:val="-7"/>
        </w:rPr>
        <w:t xml:space="preserve"> </w:t>
      </w:r>
      <w:r>
        <w:t>imputerons</w:t>
      </w:r>
      <w:r>
        <w:rPr>
          <w:spacing w:val="-6"/>
        </w:rPr>
        <w:t xml:space="preserve"> </w:t>
      </w:r>
      <w:r>
        <w:t>les</w:t>
      </w:r>
      <w:r>
        <w:rPr>
          <w:spacing w:val="-7"/>
        </w:rPr>
        <w:t xml:space="preserve"> </w:t>
      </w:r>
      <w:r>
        <w:t>versements</w:t>
      </w:r>
      <w:r>
        <w:rPr>
          <w:spacing w:val="-6"/>
        </w:rPr>
        <w:t xml:space="preserve"> </w:t>
      </w:r>
      <w:r>
        <w:t>que</w:t>
      </w:r>
      <w:r>
        <w:rPr>
          <w:spacing w:val="-6"/>
        </w:rPr>
        <w:t xml:space="preserve"> </w:t>
      </w:r>
      <w:r>
        <w:t>vous</w:t>
      </w:r>
      <w:r>
        <w:rPr>
          <w:spacing w:val="-6"/>
        </w:rPr>
        <w:t xml:space="preserve"> </w:t>
      </w:r>
      <w:r>
        <w:t>nous</w:t>
      </w:r>
      <w:r>
        <w:rPr>
          <w:spacing w:val="-6"/>
        </w:rPr>
        <w:t xml:space="preserve"> </w:t>
      </w:r>
      <w:r>
        <w:t>ferez</w:t>
      </w:r>
      <w:r>
        <w:rPr>
          <w:spacing w:val="-7"/>
        </w:rPr>
        <w:t xml:space="preserve"> </w:t>
      </w:r>
      <w:r>
        <w:t>dans</w:t>
      </w:r>
      <w:r>
        <w:rPr>
          <w:spacing w:val="-6"/>
        </w:rPr>
        <w:t xml:space="preserve"> </w:t>
      </w:r>
      <w:r>
        <w:t>l’ordre</w:t>
      </w:r>
      <w:r>
        <w:rPr>
          <w:spacing w:val="-7"/>
        </w:rPr>
        <w:t xml:space="preserve"> </w:t>
      </w:r>
      <w:r>
        <w:t xml:space="preserve">suivant </w:t>
      </w:r>
      <w:r>
        <w:rPr>
          <w:spacing w:val="-10"/>
        </w:rPr>
        <w:t>:</w:t>
      </w:r>
    </w:p>
    <w:p w14:paraId="6B0C1AE4" w14:textId="77777777" w:rsidR="0022465F" w:rsidRDefault="0022465F">
      <w:pPr>
        <w:pStyle w:val="BodyText"/>
        <w:spacing w:before="8"/>
      </w:pPr>
    </w:p>
    <w:p w14:paraId="4A70802F" w14:textId="77777777" w:rsidR="0022465F" w:rsidRDefault="00000000">
      <w:pPr>
        <w:pStyle w:val="ListParagraph"/>
        <w:numPr>
          <w:ilvl w:val="0"/>
          <w:numId w:val="12"/>
        </w:numPr>
        <w:tabs>
          <w:tab w:val="left" w:pos="1582"/>
        </w:tabs>
        <w:ind w:left="1582" w:hanging="358"/>
        <w:rPr>
          <w:sz w:val="20"/>
        </w:rPr>
      </w:pPr>
      <w:r>
        <w:rPr>
          <w:sz w:val="20"/>
        </w:rPr>
        <w:t>paiement</w:t>
      </w:r>
      <w:r>
        <w:rPr>
          <w:spacing w:val="-9"/>
          <w:sz w:val="20"/>
        </w:rPr>
        <w:t xml:space="preserve"> </w:t>
      </w:r>
      <w:r>
        <w:rPr>
          <w:sz w:val="20"/>
        </w:rPr>
        <w:t>des</w:t>
      </w:r>
      <w:r>
        <w:rPr>
          <w:spacing w:val="-9"/>
          <w:sz w:val="20"/>
        </w:rPr>
        <w:t xml:space="preserve"> </w:t>
      </w:r>
      <w:r>
        <w:rPr>
          <w:sz w:val="20"/>
        </w:rPr>
        <w:t>frais</w:t>
      </w:r>
      <w:r>
        <w:rPr>
          <w:spacing w:val="-8"/>
          <w:sz w:val="20"/>
        </w:rPr>
        <w:t xml:space="preserve"> </w:t>
      </w:r>
      <w:r>
        <w:rPr>
          <w:sz w:val="20"/>
        </w:rPr>
        <w:t>de</w:t>
      </w:r>
      <w:r>
        <w:rPr>
          <w:spacing w:val="-9"/>
          <w:sz w:val="20"/>
        </w:rPr>
        <w:t xml:space="preserve"> </w:t>
      </w:r>
      <w:r>
        <w:rPr>
          <w:sz w:val="20"/>
        </w:rPr>
        <w:t>recouvrement,</w:t>
      </w:r>
      <w:r>
        <w:rPr>
          <w:spacing w:val="-8"/>
          <w:sz w:val="20"/>
        </w:rPr>
        <w:t xml:space="preserve"> </w:t>
      </w:r>
      <w:r>
        <w:rPr>
          <w:sz w:val="20"/>
        </w:rPr>
        <w:t>le</w:t>
      </w:r>
      <w:r>
        <w:rPr>
          <w:spacing w:val="-7"/>
          <w:sz w:val="20"/>
        </w:rPr>
        <w:t xml:space="preserve"> </w:t>
      </w:r>
      <w:r>
        <w:rPr>
          <w:sz w:val="20"/>
        </w:rPr>
        <w:t>cas</w:t>
      </w:r>
      <w:r>
        <w:rPr>
          <w:spacing w:val="-8"/>
          <w:sz w:val="20"/>
        </w:rPr>
        <w:t xml:space="preserve"> </w:t>
      </w:r>
      <w:r>
        <w:rPr>
          <w:spacing w:val="-2"/>
          <w:sz w:val="20"/>
        </w:rPr>
        <w:t>échéant;</w:t>
      </w:r>
    </w:p>
    <w:p w14:paraId="58F25F84" w14:textId="77777777" w:rsidR="0022465F" w:rsidRDefault="0022465F">
      <w:pPr>
        <w:pStyle w:val="BodyText"/>
        <w:spacing w:before="6"/>
      </w:pPr>
    </w:p>
    <w:p w14:paraId="65473FFD" w14:textId="77777777" w:rsidR="0022465F" w:rsidRDefault="00000000">
      <w:pPr>
        <w:pStyle w:val="ListParagraph"/>
        <w:numPr>
          <w:ilvl w:val="0"/>
          <w:numId w:val="12"/>
        </w:numPr>
        <w:tabs>
          <w:tab w:val="left" w:pos="1582"/>
          <w:tab w:val="left" w:pos="1584"/>
        </w:tabs>
        <w:ind w:right="312"/>
        <w:jc w:val="both"/>
        <w:rPr>
          <w:sz w:val="20"/>
        </w:rPr>
      </w:pPr>
      <w:r>
        <w:rPr>
          <w:sz w:val="20"/>
        </w:rPr>
        <w:t xml:space="preserve">paiement des primes de l’assurance-crédit relative à ce prêt hypothécaire, le cas </w:t>
      </w:r>
      <w:r>
        <w:rPr>
          <w:spacing w:val="-2"/>
          <w:sz w:val="20"/>
        </w:rPr>
        <w:t>échéant;</w:t>
      </w:r>
    </w:p>
    <w:p w14:paraId="796EC278" w14:textId="77777777" w:rsidR="0022465F" w:rsidRDefault="0022465F">
      <w:pPr>
        <w:pStyle w:val="BodyText"/>
        <w:spacing w:before="9"/>
      </w:pPr>
    </w:p>
    <w:p w14:paraId="29277593" w14:textId="77777777" w:rsidR="0022465F" w:rsidRDefault="00000000">
      <w:pPr>
        <w:pStyle w:val="ListParagraph"/>
        <w:numPr>
          <w:ilvl w:val="0"/>
          <w:numId w:val="12"/>
        </w:numPr>
        <w:tabs>
          <w:tab w:val="left" w:pos="1582"/>
          <w:tab w:val="left" w:pos="1584"/>
        </w:tabs>
        <w:ind w:right="374"/>
        <w:jc w:val="both"/>
        <w:rPr>
          <w:sz w:val="20"/>
        </w:rPr>
      </w:pPr>
      <w:r>
        <w:rPr>
          <w:sz w:val="20"/>
        </w:rPr>
        <w:t xml:space="preserve">rétablissement de la situation de tout compte relatif à ce prêt hypothécaire pour lequel nous détenons des fonds pour paiement à des tiers ou dont des sommes sont </w:t>
      </w:r>
      <w:r>
        <w:rPr>
          <w:spacing w:val="-2"/>
          <w:sz w:val="20"/>
        </w:rPr>
        <w:t>débitées;</w:t>
      </w:r>
    </w:p>
    <w:p w14:paraId="69D6452B" w14:textId="77777777" w:rsidR="0022465F" w:rsidRDefault="0022465F">
      <w:pPr>
        <w:pStyle w:val="BodyText"/>
        <w:spacing w:before="7"/>
      </w:pPr>
    </w:p>
    <w:p w14:paraId="5C28685F" w14:textId="77777777" w:rsidR="0022465F" w:rsidRDefault="00000000">
      <w:pPr>
        <w:pStyle w:val="ListParagraph"/>
        <w:numPr>
          <w:ilvl w:val="0"/>
          <w:numId w:val="12"/>
        </w:numPr>
        <w:tabs>
          <w:tab w:val="left" w:pos="1582"/>
        </w:tabs>
        <w:ind w:left="1582" w:hanging="358"/>
        <w:rPr>
          <w:sz w:val="20"/>
        </w:rPr>
      </w:pPr>
      <w:r>
        <w:rPr>
          <w:sz w:val="20"/>
        </w:rPr>
        <w:t>paiement</w:t>
      </w:r>
      <w:r>
        <w:rPr>
          <w:spacing w:val="-12"/>
          <w:sz w:val="20"/>
        </w:rPr>
        <w:t xml:space="preserve"> </w:t>
      </w:r>
      <w:r>
        <w:rPr>
          <w:sz w:val="20"/>
        </w:rPr>
        <w:t>des</w:t>
      </w:r>
      <w:r>
        <w:rPr>
          <w:spacing w:val="-11"/>
          <w:sz w:val="20"/>
        </w:rPr>
        <w:t xml:space="preserve"> </w:t>
      </w:r>
      <w:r>
        <w:rPr>
          <w:sz w:val="20"/>
        </w:rPr>
        <w:t>frais</w:t>
      </w:r>
      <w:r>
        <w:rPr>
          <w:spacing w:val="-9"/>
          <w:sz w:val="20"/>
        </w:rPr>
        <w:t xml:space="preserve"> </w:t>
      </w:r>
      <w:r>
        <w:rPr>
          <w:sz w:val="20"/>
        </w:rPr>
        <w:t>d’administration</w:t>
      </w:r>
      <w:r>
        <w:rPr>
          <w:spacing w:val="-10"/>
          <w:sz w:val="20"/>
        </w:rPr>
        <w:t xml:space="preserve"> </w:t>
      </w:r>
      <w:r>
        <w:rPr>
          <w:sz w:val="20"/>
        </w:rPr>
        <w:t>et</w:t>
      </w:r>
      <w:r>
        <w:rPr>
          <w:spacing w:val="-11"/>
          <w:sz w:val="20"/>
        </w:rPr>
        <w:t xml:space="preserve"> </w:t>
      </w:r>
      <w:r>
        <w:rPr>
          <w:sz w:val="20"/>
        </w:rPr>
        <w:t>de</w:t>
      </w:r>
      <w:r>
        <w:rPr>
          <w:spacing w:val="-11"/>
          <w:sz w:val="20"/>
        </w:rPr>
        <w:t xml:space="preserve"> </w:t>
      </w:r>
      <w:r>
        <w:rPr>
          <w:sz w:val="20"/>
        </w:rPr>
        <w:t>service</w:t>
      </w:r>
      <w:r>
        <w:rPr>
          <w:spacing w:val="-11"/>
          <w:sz w:val="20"/>
        </w:rPr>
        <w:t xml:space="preserve"> </w:t>
      </w:r>
      <w:r>
        <w:rPr>
          <w:spacing w:val="-2"/>
          <w:sz w:val="20"/>
        </w:rPr>
        <w:t>applicables;</w:t>
      </w:r>
    </w:p>
    <w:p w14:paraId="1538F7FB" w14:textId="77777777" w:rsidR="0022465F" w:rsidRDefault="0022465F">
      <w:pPr>
        <w:pStyle w:val="BodyText"/>
        <w:spacing w:before="9"/>
      </w:pPr>
    </w:p>
    <w:p w14:paraId="458E0823" w14:textId="77777777" w:rsidR="0022465F" w:rsidRDefault="00000000">
      <w:pPr>
        <w:pStyle w:val="ListParagraph"/>
        <w:numPr>
          <w:ilvl w:val="0"/>
          <w:numId w:val="12"/>
        </w:numPr>
        <w:tabs>
          <w:tab w:val="left" w:pos="1582"/>
          <w:tab w:val="left" w:pos="1584"/>
        </w:tabs>
        <w:ind w:right="376"/>
        <w:jc w:val="both"/>
        <w:rPr>
          <w:sz w:val="20"/>
        </w:rPr>
      </w:pPr>
      <w:r>
        <w:rPr>
          <w:sz w:val="20"/>
        </w:rPr>
        <w:t>paiement ou réduction des intérêts (y compris l’intérêt différé et tous les frais d’intérêt impayés ou en retard) sur le montant du capital accumulé jusqu’à la date</w:t>
      </w:r>
      <w:r>
        <w:rPr>
          <w:spacing w:val="40"/>
          <w:sz w:val="20"/>
        </w:rPr>
        <w:t xml:space="preserve"> </w:t>
      </w:r>
      <w:r>
        <w:rPr>
          <w:sz w:val="20"/>
        </w:rPr>
        <w:t>du versement, à l’exclusion de cette date; et</w:t>
      </w:r>
    </w:p>
    <w:p w14:paraId="74DB0A24" w14:textId="77777777" w:rsidR="0022465F" w:rsidRDefault="0022465F">
      <w:pPr>
        <w:pStyle w:val="BodyText"/>
        <w:spacing w:before="7"/>
      </w:pPr>
    </w:p>
    <w:p w14:paraId="122108B5" w14:textId="77777777" w:rsidR="0022465F" w:rsidRDefault="00000000">
      <w:pPr>
        <w:pStyle w:val="ListParagraph"/>
        <w:numPr>
          <w:ilvl w:val="0"/>
          <w:numId w:val="12"/>
        </w:numPr>
        <w:tabs>
          <w:tab w:val="left" w:pos="1582"/>
        </w:tabs>
        <w:ind w:left="1582" w:hanging="358"/>
        <w:rPr>
          <w:sz w:val="20"/>
        </w:rPr>
      </w:pPr>
      <w:r>
        <w:rPr>
          <w:sz w:val="20"/>
        </w:rPr>
        <w:t>réduction</w:t>
      </w:r>
      <w:r>
        <w:rPr>
          <w:spacing w:val="-9"/>
          <w:sz w:val="20"/>
        </w:rPr>
        <w:t xml:space="preserve"> </w:t>
      </w:r>
      <w:r>
        <w:rPr>
          <w:sz w:val="20"/>
        </w:rPr>
        <w:t>du</w:t>
      </w:r>
      <w:r>
        <w:rPr>
          <w:spacing w:val="-9"/>
          <w:sz w:val="20"/>
        </w:rPr>
        <w:t xml:space="preserve"> </w:t>
      </w:r>
      <w:r>
        <w:rPr>
          <w:sz w:val="20"/>
        </w:rPr>
        <w:t>montant</w:t>
      </w:r>
      <w:r>
        <w:rPr>
          <w:spacing w:val="-7"/>
          <w:sz w:val="20"/>
        </w:rPr>
        <w:t xml:space="preserve"> </w:t>
      </w:r>
      <w:r>
        <w:rPr>
          <w:sz w:val="20"/>
        </w:rPr>
        <w:t>du</w:t>
      </w:r>
      <w:r>
        <w:rPr>
          <w:spacing w:val="-9"/>
          <w:sz w:val="20"/>
        </w:rPr>
        <w:t xml:space="preserve"> </w:t>
      </w:r>
      <w:r>
        <w:rPr>
          <w:spacing w:val="-2"/>
          <w:sz w:val="20"/>
        </w:rPr>
        <w:t>capital.</w:t>
      </w:r>
    </w:p>
    <w:p w14:paraId="1857C486" w14:textId="77777777" w:rsidR="0022465F" w:rsidRDefault="0022465F">
      <w:pPr>
        <w:pStyle w:val="BodyText"/>
        <w:spacing w:before="8"/>
      </w:pPr>
    </w:p>
    <w:p w14:paraId="7A1B0811" w14:textId="77777777" w:rsidR="0022465F" w:rsidRDefault="00000000">
      <w:pPr>
        <w:pStyle w:val="BodyText"/>
        <w:ind w:left="1224" w:right="361"/>
        <w:jc w:val="both"/>
      </w:pPr>
      <w:r>
        <w:t>Toutefois,</w:t>
      </w:r>
      <w:r>
        <w:rPr>
          <w:spacing w:val="-7"/>
        </w:rPr>
        <w:t xml:space="preserve"> </w:t>
      </w:r>
      <w:r>
        <w:t>si</w:t>
      </w:r>
      <w:r>
        <w:rPr>
          <w:spacing w:val="-7"/>
        </w:rPr>
        <w:t xml:space="preserve"> </w:t>
      </w:r>
      <w:r>
        <w:t>vous</w:t>
      </w:r>
      <w:r>
        <w:rPr>
          <w:spacing w:val="-5"/>
        </w:rPr>
        <w:t xml:space="preserve"> </w:t>
      </w:r>
      <w:r>
        <w:t>ne</w:t>
      </w:r>
      <w:r>
        <w:rPr>
          <w:spacing w:val="-6"/>
        </w:rPr>
        <w:t xml:space="preserve"> </w:t>
      </w:r>
      <w:r>
        <w:t>respectez</w:t>
      </w:r>
      <w:r>
        <w:rPr>
          <w:spacing w:val="-7"/>
        </w:rPr>
        <w:t xml:space="preserve"> </w:t>
      </w:r>
      <w:r>
        <w:t>pas</w:t>
      </w:r>
      <w:r>
        <w:rPr>
          <w:spacing w:val="-5"/>
        </w:rPr>
        <w:t xml:space="preserve"> </w:t>
      </w:r>
      <w:r>
        <w:t>une</w:t>
      </w:r>
      <w:r>
        <w:rPr>
          <w:spacing w:val="-8"/>
        </w:rPr>
        <w:t xml:space="preserve"> </w:t>
      </w:r>
      <w:r>
        <w:t>ou</w:t>
      </w:r>
      <w:r>
        <w:rPr>
          <w:spacing w:val="-6"/>
        </w:rPr>
        <w:t xml:space="preserve"> </w:t>
      </w:r>
      <w:r>
        <w:t>plusieurs</w:t>
      </w:r>
      <w:r>
        <w:rPr>
          <w:spacing w:val="-5"/>
        </w:rPr>
        <w:t xml:space="preserve"> </w:t>
      </w:r>
      <w:r>
        <w:t>de</w:t>
      </w:r>
      <w:r>
        <w:rPr>
          <w:spacing w:val="-6"/>
        </w:rPr>
        <w:t xml:space="preserve"> </w:t>
      </w:r>
      <w:r>
        <w:t>vos</w:t>
      </w:r>
      <w:r>
        <w:rPr>
          <w:spacing w:val="-7"/>
        </w:rPr>
        <w:t xml:space="preserve"> </w:t>
      </w:r>
      <w:r>
        <w:t>obligations</w:t>
      </w:r>
      <w:r>
        <w:rPr>
          <w:spacing w:val="-7"/>
        </w:rPr>
        <w:t xml:space="preserve"> </w:t>
      </w:r>
      <w:r>
        <w:t>aux</w:t>
      </w:r>
      <w:r>
        <w:rPr>
          <w:spacing w:val="-7"/>
        </w:rPr>
        <w:t xml:space="preserve"> </w:t>
      </w:r>
      <w:r>
        <w:t>termes</w:t>
      </w:r>
      <w:r>
        <w:rPr>
          <w:spacing w:val="-5"/>
        </w:rPr>
        <w:t xml:space="preserve"> </w:t>
      </w:r>
      <w:r>
        <w:t>de</w:t>
      </w:r>
      <w:r>
        <w:rPr>
          <w:spacing w:val="-9"/>
        </w:rPr>
        <w:t xml:space="preserve"> </w:t>
      </w:r>
      <w:r>
        <w:t>votre prêt hypothécaire, nous pourrons appliquer tout versement ou toute autre somme reçue durant la période de défaut dans l’ordre que nous choisirons. Vous pourrez communiquer avec nous en tout temps pour obtenir le montant de l’arriéré d’intérêt, le cas échéant.</w:t>
      </w:r>
    </w:p>
    <w:p w14:paraId="7A1167A3" w14:textId="77777777" w:rsidR="0022465F" w:rsidRDefault="0022465F">
      <w:pPr>
        <w:pStyle w:val="BodyText"/>
        <w:spacing w:before="8"/>
      </w:pPr>
    </w:p>
    <w:p w14:paraId="08C1D4F9" w14:textId="77777777" w:rsidR="0022465F" w:rsidRDefault="00000000">
      <w:pPr>
        <w:pStyle w:val="Heading1"/>
        <w:numPr>
          <w:ilvl w:val="1"/>
          <w:numId w:val="13"/>
        </w:numPr>
        <w:tabs>
          <w:tab w:val="left" w:pos="1224"/>
        </w:tabs>
      </w:pPr>
      <w:r>
        <w:t>Changement</w:t>
      </w:r>
      <w:r>
        <w:rPr>
          <w:spacing w:val="-4"/>
        </w:rPr>
        <w:t xml:space="preserve"> </w:t>
      </w:r>
      <w:r>
        <w:t>de</w:t>
      </w:r>
      <w:r>
        <w:rPr>
          <w:spacing w:val="-6"/>
        </w:rPr>
        <w:t xml:space="preserve"> </w:t>
      </w:r>
      <w:r>
        <w:t>la</w:t>
      </w:r>
      <w:r>
        <w:rPr>
          <w:spacing w:val="-4"/>
        </w:rPr>
        <w:t xml:space="preserve"> </w:t>
      </w:r>
      <w:r>
        <w:t>date</w:t>
      </w:r>
      <w:r>
        <w:rPr>
          <w:spacing w:val="-8"/>
        </w:rPr>
        <w:t xml:space="preserve"> </w:t>
      </w:r>
      <w:r>
        <w:t>de</w:t>
      </w:r>
      <w:r>
        <w:rPr>
          <w:spacing w:val="-4"/>
        </w:rPr>
        <w:t xml:space="preserve"> </w:t>
      </w:r>
      <w:r>
        <w:t>versement</w:t>
      </w:r>
      <w:r>
        <w:rPr>
          <w:spacing w:val="-6"/>
        </w:rPr>
        <w:t xml:space="preserve"> </w:t>
      </w:r>
      <w:r>
        <w:rPr>
          <w:spacing w:val="-2"/>
        </w:rPr>
        <w:t>périodique</w:t>
      </w:r>
    </w:p>
    <w:p w14:paraId="0F141892" w14:textId="77777777" w:rsidR="0022465F" w:rsidRDefault="00000000">
      <w:pPr>
        <w:pStyle w:val="BodyText"/>
        <w:spacing w:before="239"/>
        <w:ind w:left="1224" w:right="365"/>
        <w:jc w:val="both"/>
      </w:pPr>
      <w:r>
        <w:t>Si vous n’êtes pas en défaut, vous avez le droit de modifier votre date de versement périodique pour toute date que nous jugeons acceptable. Si vous profitez de ce droit, vous pourriez devoir payer un montant d’ajustement de l’intérêt et des frais d’administration. Vous devez nous payer ces montants immédiatement, à défaut de quoi nous</w:t>
      </w:r>
      <w:r>
        <w:rPr>
          <w:spacing w:val="-1"/>
        </w:rPr>
        <w:t xml:space="preserve"> </w:t>
      </w:r>
      <w:r>
        <w:t>pouvons déclarer</w:t>
      </w:r>
      <w:r>
        <w:rPr>
          <w:spacing w:val="-1"/>
        </w:rPr>
        <w:t xml:space="preserve"> </w:t>
      </w:r>
      <w:r>
        <w:t>que</w:t>
      </w:r>
      <w:r>
        <w:rPr>
          <w:spacing w:val="-1"/>
        </w:rPr>
        <w:t xml:space="preserve"> </w:t>
      </w:r>
      <w:r>
        <w:t>vous</w:t>
      </w:r>
      <w:r>
        <w:rPr>
          <w:spacing w:val="-1"/>
        </w:rPr>
        <w:t xml:space="preserve"> </w:t>
      </w:r>
      <w:r>
        <w:t>êtes</w:t>
      </w:r>
      <w:r>
        <w:rPr>
          <w:spacing w:val="-1"/>
        </w:rPr>
        <w:t xml:space="preserve"> </w:t>
      </w:r>
      <w:r>
        <w:t>en</w:t>
      </w:r>
      <w:r>
        <w:rPr>
          <w:spacing w:val="-2"/>
        </w:rPr>
        <w:t xml:space="preserve"> </w:t>
      </w:r>
      <w:r>
        <w:t>défaut</w:t>
      </w:r>
      <w:r>
        <w:rPr>
          <w:spacing w:val="-1"/>
        </w:rPr>
        <w:t xml:space="preserve"> </w:t>
      </w:r>
      <w:r>
        <w:t>aux</w:t>
      </w:r>
      <w:r>
        <w:rPr>
          <w:spacing w:val="-1"/>
        </w:rPr>
        <w:t xml:space="preserve"> </w:t>
      </w:r>
      <w:r>
        <w:t>termes du</w:t>
      </w:r>
      <w:r>
        <w:rPr>
          <w:spacing w:val="-1"/>
        </w:rPr>
        <w:t xml:space="preserve"> </w:t>
      </w:r>
      <w:r>
        <w:t>présent</w:t>
      </w:r>
      <w:r>
        <w:rPr>
          <w:spacing w:val="-1"/>
        </w:rPr>
        <w:t xml:space="preserve"> </w:t>
      </w:r>
      <w:r>
        <w:t>Acte</w:t>
      </w:r>
      <w:r>
        <w:rPr>
          <w:spacing w:val="-2"/>
        </w:rPr>
        <w:t xml:space="preserve"> </w:t>
      </w:r>
      <w:r>
        <w:t>ou</w:t>
      </w:r>
      <w:r>
        <w:rPr>
          <w:spacing w:val="-1"/>
        </w:rPr>
        <w:t xml:space="preserve"> </w:t>
      </w:r>
      <w:r>
        <w:t>ajouter</w:t>
      </w:r>
      <w:r>
        <w:rPr>
          <w:spacing w:val="-1"/>
        </w:rPr>
        <w:t xml:space="preserve"> </w:t>
      </w:r>
      <w:r>
        <w:t>ces frais au montant du prêt, ou prendre ces deux mesures.</w:t>
      </w:r>
    </w:p>
    <w:p w14:paraId="10FF50CA" w14:textId="77777777" w:rsidR="0022465F" w:rsidRDefault="0022465F">
      <w:pPr>
        <w:pStyle w:val="BodyText"/>
        <w:spacing w:before="10"/>
      </w:pPr>
    </w:p>
    <w:p w14:paraId="2DCB0E41" w14:textId="77777777" w:rsidR="0022465F" w:rsidRDefault="00000000">
      <w:pPr>
        <w:pStyle w:val="Heading1"/>
        <w:numPr>
          <w:ilvl w:val="1"/>
          <w:numId w:val="13"/>
        </w:numPr>
        <w:tabs>
          <w:tab w:val="left" w:pos="1224"/>
        </w:tabs>
      </w:pPr>
      <w:bookmarkStart w:id="1" w:name="_bookmark1"/>
      <w:bookmarkEnd w:id="1"/>
      <w:r>
        <w:t>Date</w:t>
      </w:r>
      <w:r>
        <w:rPr>
          <w:spacing w:val="-4"/>
        </w:rPr>
        <w:t xml:space="preserve"> </w:t>
      </w:r>
      <w:r>
        <w:rPr>
          <w:spacing w:val="-2"/>
        </w:rPr>
        <w:t>d’échéance</w:t>
      </w:r>
    </w:p>
    <w:p w14:paraId="61EEA848" w14:textId="77777777" w:rsidR="0022465F" w:rsidRDefault="00000000">
      <w:pPr>
        <w:pStyle w:val="BodyText"/>
        <w:spacing w:before="238"/>
        <w:ind w:left="1224" w:right="357"/>
        <w:jc w:val="both"/>
      </w:pPr>
      <w:r>
        <w:t xml:space="preserve">Vous devrez payer le solde de ce prêt hypothécaire le jour mois année (la « </w:t>
      </w:r>
      <w:r>
        <w:rPr>
          <w:b/>
        </w:rPr>
        <w:t xml:space="preserve">date d’échéance </w:t>
      </w:r>
      <w:r>
        <w:t>»). La date d’échéance constitue la date à laquelle ce prêt hypothécaire vient</w:t>
      </w:r>
      <w:r>
        <w:rPr>
          <w:spacing w:val="32"/>
        </w:rPr>
        <w:t xml:space="preserve"> </w:t>
      </w:r>
      <w:r>
        <w:t>à</w:t>
      </w:r>
      <w:r>
        <w:rPr>
          <w:spacing w:val="33"/>
        </w:rPr>
        <w:t xml:space="preserve"> </w:t>
      </w:r>
      <w:r>
        <w:t>échéance</w:t>
      </w:r>
      <w:r>
        <w:rPr>
          <w:spacing w:val="31"/>
        </w:rPr>
        <w:t xml:space="preserve"> </w:t>
      </w:r>
      <w:r>
        <w:t>et</w:t>
      </w:r>
      <w:r>
        <w:rPr>
          <w:spacing w:val="32"/>
        </w:rPr>
        <w:t xml:space="preserve"> </w:t>
      </w:r>
      <w:r>
        <w:t>à</w:t>
      </w:r>
      <w:r>
        <w:rPr>
          <w:spacing w:val="33"/>
        </w:rPr>
        <w:t xml:space="preserve"> </w:t>
      </w:r>
      <w:r>
        <w:t>laquelle</w:t>
      </w:r>
      <w:r>
        <w:rPr>
          <w:spacing w:val="31"/>
        </w:rPr>
        <w:t xml:space="preserve"> </w:t>
      </w:r>
      <w:r>
        <w:t>le</w:t>
      </w:r>
      <w:r>
        <w:rPr>
          <w:spacing w:val="31"/>
        </w:rPr>
        <w:t xml:space="preserve"> </w:t>
      </w:r>
      <w:r>
        <w:t>montant</w:t>
      </w:r>
      <w:r>
        <w:rPr>
          <w:spacing w:val="32"/>
        </w:rPr>
        <w:t xml:space="preserve"> </w:t>
      </w:r>
      <w:r>
        <w:t>du</w:t>
      </w:r>
      <w:r>
        <w:rPr>
          <w:spacing w:val="31"/>
        </w:rPr>
        <w:t xml:space="preserve"> </w:t>
      </w:r>
      <w:r>
        <w:t>prêt</w:t>
      </w:r>
      <w:r>
        <w:rPr>
          <w:spacing w:val="34"/>
        </w:rPr>
        <w:t xml:space="preserve"> </w:t>
      </w:r>
      <w:r>
        <w:t>doit</w:t>
      </w:r>
      <w:r>
        <w:rPr>
          <w:spacing w:val="32"/>
        </w:rPr>
        <w:t xml:space="preserve"> </w:t>
      </w:r>
      <w:r>
        <w:t>nous</w:t>
      </w:r>
      <w:r>
        <w:rPr>
          <w:spacing w:val="33"/>
        </w:rPr>
        <w:t xml:space="preserve"> </w:t>
      </w:r>
      <w:r>
        <w:t>être</w:t>
      </w:r>
      <w:r>
        <w:rPr>
          <w:spacing w:val="31"/>
        </w:rPr>
        <w:t xml:space="preserve"> </w:t>
      </w:r>
      <w:r>
        <w:t>payé</w:t>
      </w:r>
      <w:r>
        <w:rPr>
          <w:spacing w:val="31"/>
        </w:rPr>
        <w:t xml:space="preserve"> </w:t>
      </w:r>
      <w:r>
        <w:t>en</w:t>
      </w:r>
      <w:r>
        <w:rPr>
          <w:spacing w:val="31"/>
        </w:rPr>
        <w:t xml:space="preserve"> </w:t>
      </w:r>
      <w:r>
        <w:t>totalité</w:t>
      </w:r>
      <w:r>
        <w:rPr>
          <w:spacing w:val="31"/>
        </w:rPr>
        <w:t xml:space="preserve"> </w:t>
      </w:r>
      <w:r>
        <w:t>ou faire l’objet d’un renouvellement.</w:t>
      </w:r>
    </w:p>
    <w:p w14:paraId="1BBAB5BD" w14:textId="77777777" w:rsidR="0022465F" w:rsidRDefault="0022465F">
      <w:pPr>
        <w:pStyle w:val="BodyText"/>
        <w:jc w:val="both"/>
        <w:sectPr w:rsidR="0022465F">
          <w:pgSz w:w="12240" w:h="20160"/>
          <w:pgMar w:top="1280" w:right="1080" w:bottom="280" w:left="1440" w:header="720" w:footer="0" w:gutter="0"/>
          <w:cols w:space="720"/>
        </w:sectPr>
      </w:pPr>
    </w:p>
    <w:p w14:paraId="64DAD67F" w14:textId="77777777" w:rsidR="0022465F" w:rsidRDefault="00000000">
      <w:pPr>
        <w:pStyle w:val="Heading1"/>
        <w:numPr>
          <w:ilvl w:val="1"/>
          <w:numId w:val="13"/>
        </w:numPr>
        <w:tabs>
          <w:tab w:val="left" w:pos="1224"/>
        </w:tabs>
        <w:spacing w:before="157"/>
      </w:pPr>
      <w:r>
        <w:lastRenderedPageBreak/>
        <w:t>Renouvellement</w:t>
      </w:r>
      <w:r>
        <w:rPr>
          <w:spacing w:val="-8"/>
        </w:rPr>
        <w:t xml:space="preserve"> </w:t>
      </w:r>
      <w:r>
        <w:t>automatique</w:t>
      </w:r>
      <w:r>
        <w:rPr>
          <w:spacing w:val="-7"/>
        </w:rPr>
        <w:t xml:space="preserve"> </w:t>
      </w:r>
      <w:r>
        <w:t>du</w:t>
      </w:r>
      <w:r>
        <w:rPr>
          <w:spacing w:val="-8"/>
        </w:rPr>
        <w:t xml:space="preserve"> </w:t>
      </w:r>
      <w:r>
        <w:t>prêt</w:t>
      </w:r>
      <w:r>
        <w:rPr>
          <w:spacing w:val="-7"/>
        </w:rPr>
        <w:t xml:space="preserve"> </w:t>
      </w:r>
      <w:r>
        <w:rPr>
          <w:spacing w:val="-2"/>
        </w:rPr>
        <w:t>hypothécaire</w:t>
      </w:r>
    </w:p>
    <w:p w14:paraId="3A63A0E0" w14:textId="77777777" w:rsidR="0022465F" w:rsidRDefault="00000000">
      <w:pPr>
        <w:pStyle w:val="BodyText"/>
        <w:spacing w:before="238"/>
        <w:ind w:left="1224" w:right="365"/>
        <w:jc w:val="both"/>
      </w:pPr>
      <w:r>
        <w:t>Si nous vous avons offert de renouveler votre prêt hypothécaire, vous acceptez de conclure une entente de renouvellement avec nous au plus tard à la date d'échéance de votre prêt. À défaut de cela, dans la mesure où nous ne vous avons pas informé que nous ne renouvellerons pas votre</w:t>
      </w:r>
      <w:r>
        <w:rPr>
          <w:spacing w:val="-1"/>
        </w:rPr>
        <w:t xml:space="preserve"> </w:t>
      </w:r>
      <w:r>
        <w:t>prêt hypothécaire, le prêt hypothécaire sera renouvelé</w:t>
      </w:r>
      <w:r>
        <w:rPr>
          <w:spacing w:val="-1"/>
        </w:rPr>
        <w:t xml:space="preserve"> </w:t>
      </w:r>
      <w:r>
        <w:t>en un prêt hypothécaire à taux fixe remboursable par anticipation d’une durée de 6 mois aux conditions énoncées dans l'entente de renouvellement.</w:t>
      </w:r>
    </w:p>
    <w:p w14:paraId="1B1F89F1" w14:textId="77777777" w:rsidR="0022465F" w:rsidRDefault="0022465F">
      <w:pPr>
        <w:pStyle w:val="BodyText"/>
        <w:spacing w:before="10"/>
      </w:pPr>
    </w:p>
    <w:p w14:paraId="23FBB0DA" w14:textId="77777777" w:rsidR="0022465F" w:rsidRDefault="00000000">
      <w:pPr>
        <w:pStyle w:val="Heading1"/>
        <w:numPr>
          <w:ilvl w:val="1"/>
          <w:numId w:val="13"/>
        </w:numPr>
        <w:tabs>
          <w:tab w:val="left" w:pos="1224"/>
        </w:tabs>
      </w:pPr>
      <w:r>
        <w:t>Remboursement</w:t>
      </w:r>
      <w:r>
        <w:rPr>
          <w:spacing w:val="-4"/>
        </w:rPr>
        <w:t xml:space="preserve"> </w:t>
      </w:r>
      <w:r>
        <w:t>de</w:t>
      </w:r>
      <w:r>
        <w:rPr>
          <w:spacing w:val="-6"/>
        </w:rPr>
        <w:t xml:space="preserve"> </w:t>
      </w:r>
      <w:r>
        <w:t>l’option</w:t>
      </w:r>
      <w:r>
        <w:rPr>
          <w:spacing w:val="-6"/>
        </w:rPr>
        <w:t xml:space="preserve"> </w:t>
      </w:r>
      <w:r>
        <w:t>de</w:t>
      </w:r>
      <w:r>
        <w:rPr>
          <w:spacing w:val="-6"/>
        </w:rPr>
        <w:t xml:space="preserve"> </w:t>
      </w:r>
      <w:r>
        <w:t>remise</w:t>
      </w:r>
      <w:r>
        <w:rPr>
          <w:spacing w:val="-4"/>
        </w:rPr>
        <w:t xml:space="preserve"> </w:t>
      </w:r>
      <w:r>
        <w:t>en</w:t>
      </w:r>
      <w:r>
        <w:rPr>
          <w:spacing w:val="-7"/>
        </w:rPr>
        <w:t xml:space="preserve"> </w:t>
      </w:r>
      <w:r>
        <w:rPr>
          <w:spacing w:val="-2"/>
        </w:rPr>
        <w:t>argent</w:t>
      </w:r>
    </w:p>
    <w:p w14:paraId="09BC6DEB" w14:textId="77777777" w:rsidR="0022465F" w:rsidRDefault="00000000">
      <w:pPr>
        <w:pStyle w:val="BodyText"/>
        <w:spacing w:before="238"/>
        <w:ind w:left="1224" w:right="362"/>
        <w:jc w:val="both"/>
      </w:pPr>
      <w:r>
        <w:t>Si vous avez un prêt hypothécaire qui offre une option de remise en argent, vous pouvez être tenu de nous rembourser tout ou partie du montant d’argent comptant reçu. Selon les conditions de l’entente relative à la remise en argent que vous avez signée, cette exigence pourra s’appliquer si, pour quelque raison que ce soit, l’une des situations suivantes se produit avant la date d’échéance de ce prêt hypothécaire :</w:t>
      </w:r>
    </w:p>
    <w:p w14:paraId="1CD1983B" w14:textId="77777777" w:rsidR="0022465F" w:rsidRDefault="0022465F">
      <w:pPr>
        <w:pStyle w:val="BodyText"/>
        <w:spacing w:before="8"/>
      </w:pPr>
    </w:p>
    <w:p w14:paraId="2FC9CA54" w14:textId="77777777" w:rsidR="0022465F" w:rsidRDefault="00000000">
      <w:pPr>
        <w:pStyle w:val="ListParagraph"/>
        <w:numPr>
          <w:ilvl w:val="2"/>
          <w:numId w:val="13"/>
        </w:numPr>
        <w:tabs>
          <w:tab w:val="left" w:pos="1427"/>
        </w:tabs>
        <w:ind w:left="1427" w:hanging="167"/>
        <w:rPr>
          <w:sz w:val="20"/>
        </w:rPr>
      </w:pPr>
      <w:r>
        <w:rPr>
          <w:sz w:val="20"/>
        </w:rPr>
        <w:t>les</w:t>
      </w:r>
      <w:r>
        <w:rPr>
          <w:spacing w:val="-8"/>
          <w:sz w:val="20"/>
        </w:rPr>
        <w:t xml:space="preserve"> </w:t>
      </w:r>
      <w:r>
        <w:rPr>
          <w:sz w:val="20"/>
        </w:rPr>
        <w:t>modalités</w:t>
      </w:r>
      <w:r>
        <w:rPr>
          <w:spacing w:val="-6"/>
          <w:sz w:val="20"/>
        </w:rPr>
        <w:t xml:space="preserve"> </w:t>
      </w:r>
      <w:r>
        <w:rPr>
          <w:sz w:val="20"/>
        </w:rPr>
        <w:t>du</w:t>
      </w:r>
      <w:r>
        <w:rPr>
          <w:spacing w:val="-9"/>
          <w:sz w:val="20"/>
        </w:rPr>
        <w:t xml:space="preserve"> </w:t>
      </w:r>
      <w:r>
        <w:rPr>
          <w:sz w:val="20"/>
        </w:rPr>
        <w:t>prêt</w:t>
      </w:r>
      <w:r>
        <w:rPr>
          <w:spacing w:val="-5"/>
          <w:sz w:val="20"/>
        </w:rPr>
        <w:t xml:space="preserve"> </w:t>
      </w:r>
      <w:r>
        <w:rPr>
          <w:sz w:val="20"/>
        </w:rPr>
        <w:t>hypothécaire</w:t>
      </w:r>
      <w:r>
        <w:rPr>
          <w:spacing w:val="-8"/>
          <w:sz w:val="20"/>
        </w:rPr>
        <w:t xml:space="preserve"> </w:t>
      </w:r>
      <w:r>
        <w:rPr>
          <w:sz w:val="20"/>
        </w:rPr>
        <w:t>initial</w:t>
      </w:r>
      <w:r>
        <w:rPr>
          <w:spacing w:val="-6"/>
          <w:sz w:val="20"/>
        </w:rPr>
        <w:t xml:space="preserve"> </w:t>
      </w:r>
      <w:r>
        <w:rPr>
          <w:sz w:val="20"/>
        </w:rPr>
        <w:t>sont</w:t>
      </w:r>
      <w:r>
        <w:rPr>
          <w:spacing w:val="-7"/>
          <w:sz w:val="20"/>
        </w:rPr>
        <w:t xml:space="preserve"> </w:t>
      </w:r>
      <w:r>
        <w:rPr>
          <w:spacing w:val="-2"/>
          <w:sz w:val="20"/>
        </w:rPr>
        <w:t>modifiées;</w:t>
      </w:r>
    </w:p>
    <w:p w14:paraId="6B63C983" w14:textId="77777777" w:rsidR="0022465F" w:rsidRDefault="00000000">
      <w:pPr>
        <w:pStyle w:val="ListParagraph"/>
        <w:numPr>
          <w:ilvl w:val="2"/>
          <w:numId w:val="13"/>
        </w:numPr>
        <w:tabs>
          <w:tab w:val="left" w:pos="1428"/>
        </w:tabs>
        <w:spacing w:before="121"/>
        <w:ind w:right="360"/>
        <w:jc w:val="both"/>
        <w:rPr>
          <w:sz w:val="20"/>
        </w:rPr>
      </w:pPr>
      <w:r>
        <w:rPr>
          <w:sz w:val="20"/>
        </w:rPr>
        <w:t xml:space="preserve">le prêt hypothécaire est refinancé ou vous renouvelez le prêt hypothécaire par </w:t>
      </w:r>
      <w:r>
        <w:rPr>
          <w:spacing w:val="-2"/>
          <w:sz w:val="20"/>
        </w:rPr>
        <w:t>anticipation;</w:t>
      </w:r>
    </w:p>
    <w:p w14:paraId="6E368DFD" w14:textId="77777777" w:rsidR="0022465F" w:rsidRDefault="00000000">
      <w:pPr>
        <w:pStyle w:val="ListParagraph"/>
        <w:numPr>
          <w:ilvl w:val="2"/>
          <w:numId w:val="13"/>
        </w:numPr>
        <w:tabs>
          <w:tab w:val="left" w:pos="1427"/>
        </w:tabs>
        <w:spacing w:before="122"/>
        <w:ind w:left="1427" w:hanging="167"/>
        <w:rPr>
          <w:sz w:val="20"/>
        </w:rPr>
      </w:pPr>
      <w:r>
        <w:rPr>
          <w:sz w:val="20"/>
        </w:rPr>
        <w:t>le</w:t>
      </w:r>
      <w:r>
        <w:rPr>
          <w:spacing w:val="-7"/>
          <w:sz w:val="20"/>
        </w:rPr>
        <w:t xml:space="preserve"> </w:t>
      </w:r>
      <w:r>
        <w:rPr>
          <w:sz w:val="20"/>
        </w:rPr>
        <w:t>prêt</w:t>
      </w:r>
      <w:r>
        <w:rPr>
          <w:spacing w:val="-5"/>
          <w:sz w:val="20"/>
        </w:rPr>
        <w:t xml:space="preserve"> </w:t>
      </w:r>
      <w:r>
        <w:rPr>
          <w:sz w:val="20"/>
        </w:rPr>
        <w:t>hypothécaire</w:t>
      </w:r>
      <w:r>
        <w:rPr>
          <w:spacing w:val="-4"/>
          <w:sz w:val="20"/>
        </w:rPr>
        <w:t xml:space="preserve"> </w:t>
      </w:r>
      <w:r>
        <w:rPr>
          <w:sz w:val="20"/>
        </w:rPr>
        <w:t>est</w:t>
      </w:r>
      <w:r>
        <w:rPr>
          <w:spacing w:val="-6"/>
          <w:sz w:val="20"/>
        </w:rPr>
        <w:t xml:space="preserve"> </w:t>
      </w:r>
      <w:r>
        <w:rPr>
          <w:sz w:val="20"/>
        </w:rPr>
        <w:t>pris</w:t>
      </w:r>
      <w:r>
        <w:rPr>
          <w:spacing w:val="-5"/>
          <w:sz w:val="20"/>
        </w:rPr>
        <w:t xml:space="preserve"> </w:t>
      </w:r>
      <w:r>
        <w:rPr>
          <w:sz w:val="20"/>
        </w:rPr>
        <w:t>en</w:t>
      </w:r>
      <w:r>
        <w:rPr>
          <w:spacing w:val="-8"/>
          <w:sz w:val="20"/>
        </w:rPr>
        <w:t xml:space="preserve"> </w:t>
      </w:r>
      <w:r>
        <w:rPr>
          <w:spacing w:val="-2"/>
          <w:sz w:val="20"/>
        </w:rPr>
        <w:t>charge;</w:t>
      </w:r>
    </w:p>
    <w:p w14:paraId="3DF2163A" w14:textId="77777777" w:rsidR="0022465F" w:rsidRDefault="00000000">
      <w:pPr>
        <w:pStyle w:val="ListParagraph"/>
        <w:numPr>
          <w:ilvl w:val="2"/>
          <w:numId w:val="13"/>
        </w:numPr>
        <w:tabs>
          <w:tab w:val="left" w:pos="1427"/>
        </w:tabs>
        <w:spacing w:before="118"/>
        <w:ind w:left="1427" w:hanging="167"/>
        <w:rPr>
          <w:sz w:val="20"/>
        </w:rPr>
      </w:pPr>
      <w:r>
        <w:rPr>
          <w:sz w:val="20"/>
        </w:rPr>
        <w:t>le</w:t>
      </w:r>
      <w:r>
        <w:rPr>
          <w:spacing w:val="-8"/>
          <w:sz w:val="20"/>
        </w:rPr>
        <w:t xml:space="preserve"> </w:t>
      </w:r>
      <w:r>
        <w:rPr>
          <w:sz w:val="20"/>
        </w:rPr>
        <w:t>prêt</w:t>
      </w:r>
      <w:r>
        <w:rPr>
          <w:spacing w:val="-6"/>
          <w:sz w:val="20"/>
        </w:rPr>
        <w:t xml:space="preserve"> </w:t>
      </w:r>
      <w:r>
        <w:rPr>
          <w:sz w:val="20"/>
        </w:rPr>
        <w:t>hypothécaire</w:t>
      </w:r>
      <w:r>
        <w:rPr>
          <w:spacing w:val="-6"/>
          <w:sz w:val="20"/>
        </w:rPr>
        <w:t xml:space="preserve"> </w:t>
      </w:r>
      <w:r>
        <w:rPr>
          <w:sz w:val="20"/>
        </w:rPr>
        <w:t>est</w:t>
      </w:r>
      <w:r>
        <w:rPr>
          <w:spacing w:val="-7"/>
          <w:sz w:val="20"/>
        </w:rPr>
        <w:t xml:space="preserve"> </w:t>
      </w:r>
      <w:r>
        <w:rPr>
          <w:spacing w:val="-2"/>
          <w:sz w:val="20"/>
        </w:rPr>
        <w:t>converti;</w:t>
      </w:r>
    </w:p>
    <w:p w14:paraId="0B4B7788" w14:textId="77777777" w:rsidR="0022465F" w:rsidRDefault="00000000">
      <w:pPr>
        <w:pStyle w:val="ListParagraph"/>
        <w:numPr>
          <w:ilvl w:val="2"/>
          <w:numId w:val="13"/>
        </w:numPr>
        <w:tabs>
          <w:tab w:val="left" w:pos="1428"/>
        </w:tabs>
        <w:spacing w:before="121"/>
        <w:ind w:right="357"/>
        <w:jc w:val="both"/>
        <w:rPr>
          <w:sz w:val="20"/>
        </w:rPr>
      </w:pPr>
      <w:r>
        <w:rPr>
          <w:sz w:val="20"/>
        </w:rPr>
        <w:t xml:space="preserve">vous vendez votre propriété et en achetez une autre dans les 60 jours, et nous finançons le nouveau prêt hypothécaire conformément à l’article </w:t>
      </w:r>
      <w:hyperlink w:anchor="_bookmark3" w:history="1">
        <w:r w:rsidR="0022465F">
          <w:rPr>
            <w:sz w:val="20"/>
          </w:rPr>
          <w:t>13</w:t>
        </w:r>
      </w:hyperlink>
      <w:r>
        <w:rPr>
          <w:sz w:val="20"/>
        </w:rPr>
        <w:t xml:space="preserve"> «</w:t>
      </w:r>
      <w:r>
        <w:rPr>
          <w:spacing w:val="-4"/>
          <w:sz w:val="20"/>
        </w:rPr>
        <w:t xml:space="preserve"> </w:t>
      </w:r>
      <w:r>
        <w:rPr>
          <w:sz w:val="20"/>
        </w:rPr>
        <w:t>Transférabilité</w:t>
      </w:r>
      <w:r>
        <w:rPr>
          <w:spacing w:val="-4"/>
          <w:sz w:val="20"/>
        </w:rPr>
        <w:t xml:space="preserve"> </w:t>
      </w:r>
      <w:r>
        <w:rPr>
          <w:sz w:val="20"/>
        </w:rPr>
        <w:t>» du présent Acte; ou</w:t>
      </w:r>
    </w:p>
    <w:p w14:paraId="69354251" w14:textId="77777777" w:rsidR="0022465F" w:rsidRDefault="00000000">
      <w:pPr>
        <w:pStyle w:val="ListParagraph"/>
        <w:numPr>
          <w:ilvl w:val="2"/>
          <w:numId w:val="13"/>
        </w:numPr>
        <w:tabs>
          <w:tab w:val="left" w:pos="1428"/>
        </w:tabs>
        <w:spacing w:before="119"/>
        <w:ind w:right="378"/>
        <w:rPr>
          <w:sz w:val="20"/>
        </w:rPr>
      </w:pPr>
      <w:r>
        <w:rPr>
          <w:sz w:val="20"/>
        </w:rPr>
        <w:t>les</w:t>
      </w:r>
      <w:r>
        <w:rPr>
          <w:spacing w:val="40"/>
          <w:sz w:val="20"/>
        </w:rPr>
        <w:t xml:space="preserve"> </w:t>
      </w:r>
      <w:r>
        <w:rPr>
          <w:sz w:val="20"/>
        </w:rPr>
        <w:t>hypothèques</w:t>
      </w:r>
      <w:r>
        <w:rPr>
          <w:spacing w:val="40"/>
          <w:sz w:val="20"/>
        </w:rPr>
        <w:t xml:space="preserve"> </w:t>
      </w:r>
      <w:r>
        <w:rPr>
          <w:sz w:val="20"/>
        </w:rPr>
        <w:t>résultant</w:t>
      </w:r>
      <w:r>
        <w:rPr>
          <w:spacing w:val="40"/>
          <w:sz w:val="20"/>
        </w:rPr>
        <w:t xml:space="preserve"> </w:t>
      </w:r>
      <w:r>
        <w:rPr>
          <w:sz w:val="20"/>
        </w:rPr>
        <w:t>du</w:t>
      </w:r>
      <w:r>
        <w:rPr>
          <w:spacing w:val="40"/>
          <w:sz w:val="20"/>
        </w:rPr>
        <w:t xml:space="preserve"> </w:t>
      </w:r>
      <w:r>
        <w:rPr>
          <w:sz w:val="20"/>
        </w:rPr>
        <w:t>présent</w:t>
      </w:r>
      <w:r>
        <w:rPr>
          <w:spacing w:val="40"/>
          <w:sz w:val="20"/>
        </w:rPr>
        <w:t xml:space="preserve"> </w:t>
      </w:r>
      <w:r>
        <w:rPr>
          <w:sz w:val="20"/>
        </w:rPr>
        <w:t>Acte</w:t>
      </w:r>
      <w:r>
        <w:rPr>
          <w:spacing w:val="40"/>
          <w:sz w:val="20"/>
        </w:rPr>
        <w:t xml:space="preserve"> </w:t>
      </w:r>
      <w:r>
        <w:rPr>
          <w:sz w:val="20"/>
        </w:rPr>
        <w:t>sont</w:t>
      </w:r>
      <w:r>
        <w:rPr>
          <w:spacing w:val="40"/>
          <w:sz w:val="20"/>
        </w:rPr>
        <w:t xml:space="preserve"> </w:t>
      </w:r>
      <w:r>
        <w:rPr>
          <w:sz w:val="20"/>
        </w:rPr>
        <w:t>libérées,</w:t>
      </w:r>
      <w:r>
        <w:rPr>
          <w:spacing w:val="40"/>
          <w:sz w:val="20"/>
        </w:rPr>
        <w:t xml:space="preserve"> </w:t>
      </w:r>
      <w:r>
        <w:rPr>
          <w:sz w:val="20"/>
        </w:rPr>
        <w:t>transférées</w:t>
      </w:r>
      <w:r>
        <w:rPr>
          <w:spacing w:val="40"/>
          <w:sz w:val="20"/>
        </w:rPr>
        <w:t xml:space="preserve"> </w:t>
      </w:r>
      <w:r>
        <w:rPr>
          <w:sz w:val="20"/>
        </w:rPr>
        <w:t>ou</w:t>
      </w:r>
      <w:r>
        <w:rPr>
          <w:spacing w:val="40"/>
          <w:sz w:val="20"/>
        </w:rPr>
        <w:t xml:space="preserve"> </w:t>
      </w:r>
      <w:r>
        <w:rPr>
          <w:sz w:val="20"/>
        </w:rPr>
        <w:t>autrement remboursées en totalité par anticipation; ou</w:t>
      </w:r>
    </w:p>
    <w:p w14:paraId="3B3E1A2F" w14:textId="77777777" w:rsidR="0022465F" w:rsidRDefault="00000000">
      <w:pPr>
        <w:pStyle w:val="ListParagraph"/>
        <w:numPr>
          <w:ilvl w:val="2"/>
          <w:numId w:val="13"/>
        </w:numPr>
        <w:tabs>
          <w:tab w:val="left" w:pos="1427"/>
        </w:tabs>
        <w:spacing w:before="3" w:line="350" w:lineRule="atLeast"/>
        <w:ind w:left="1224" w:right="368" w:firstLine="36"/>
        <w:rPr>
          <w:sz w:val="20"/>
        </w:rPr>
      </w:pPr>
      <w:r>
        <w:rPr>
          <w:sz w:val="20"/>
        </w:rPr>
        <w:t>votre propriété est vendue en vertu d’un pouvoir de vente ou d’une saisie immobilière. Nous</w:t>
      </w:r>
      <w:r>
        <w:rPr>
          <w:spacing w:val="-2"/>
          <w:sz w:val="20"/>
        </w:rPr>
        <w:t xml:space="preserve"> </w:t>
      </w:r>
      <w:r>
        <w:rPr>
          <w:sz w:val="20"/>
        </w:rPr>
        <w:t>déterminerons</w:t>
      </w:r>
      <w:r>
        <w:rPr>
          <w:spacing w:val="-2"/>
          <w:sz w:val="20"/>
        </w:rPr>
        <w:t xml:space="preserve"> </w:t>
      </w:r>
      <w:r>
        <w:rPr>
          <w:sz w:val="20"/>
        </w:rPr>
        <w:t>le</w:t>
      </w:r>
      <w:r>
        <w:rPr>
          <w:spacing w:val="-3"/>
          <w:sz w:val="20"/>
        </w:rPr>
        <w:t xml:space="preserve"> </w:t>
      </w:r>
      <w:r>
        <w:rPr>
          <w:sz w:val="20"/>
        </w:rPr>
        <w:t>montant</w:t>
      </w:r>
      <w:r>
        <w:rPr>
          <w:spacing w:val="-2"/>
          <w:sz w:val="20"/>
        </w:rPr>
        <w:t xml:space="preserve"> </w:t>
      </w:r>
      <w:r>
        <w:rPr>
          <w:sz w:val="20"/>
        </w:rPr>
        <w:t>et</w:t>
      </w:r>
      <w:r>
        <w:rPr>
          <w:spacing w:val="-1"/>
          <w:sz w:val="20"/>
        </w:rPr>
        <w:t xml:space="preserve"> </w:t>
      </w:r>
      <w:r>
        <w:rPr>
          <w:sz w:val="20"/>
        </w:rPr>
        <w:t>la</w:t>
      </w:r>
      <w:r>
        <w:rPr>
          <w:spacing w:val="-2"/>
          <w:sz w:val="20"/>
        </w:rPr>
        <w:t xml:space="preserve"> </w:t>
      </w:r>
      <w:r>
        <w:rPr>
          <w:sz w:val="20"/>
        </w:rPr>
        <w:t>méthode</w:t>
      </w:r>
      <w:r>
        <w:rPr>
          <w:spacing w:val="-3"/>
          <w:sz w:val="20"/>
        </w:rPr>
        <w:t xml:space="preserve"> </w:t>
      </w:r>
      <w:r>
        <w:rPr>
          <w:sz w:val="20"/>
        </w:rPr>
        <w:t>de</w:t>
      </w:r>
      <w:r>
        <w:rPr>
          <w:spacing w:val="-3"/>
          <w:sz w:val="20"/>
        </w:rPr>
        <w:t xml:space="preserve"> </w:t>
      </w:r>
      <w:r>
        <w:rPr>
          <w:sz w:val="20"/>
        </w:rPr>
        <w:t>calcul</w:t>
      </w:r>
      <w:r>
        <w:rPr>
          <w:spacing w:val="-2"/>
          <w:sz w:val="20"/>
        </w:rPr>
        <w:t xml:space="preserve"> </w:t>
      </w:r>
      <w:r>
        <w:rPr>
          <w:sz w:val="20"/>
        </w:rPr>
        <w:t>du</w:t>
      </w:r>
      <w:r>
        <w:rPr>
          <w:spacing w:val="-2"/>
          <w:sz w:val="20"/>
        </w:rPr>
        <w:t xml:space="preserve"> </w:t>
      </w:r>
      <w:r>
        <w:rPr>
          <w:sz w:val="20"/>
        </w:rPr>
        <w:t>montant</w:t>
      </w:r>
      <w:r>
        <w:rPr>
          <w:spacing w:val="-2"/>
          <w:sz w:val="20"/>
        </w:rPr>
        <w:t xml:space="preserve"> </w:t>
      </w:r>
      <w:r>
        <w:rPr>
          <w:sz w:val="20"/>
        </w:rPr>
        <w:t>à</w:t>
      </w:r>
      <w:r>
        <w:rPr>
          <w:spacing w:val="-2"/>
          <w:sz w:val="20"/>
        </w:rPr>
        <w:t xml:space="preserve"> </w:t>
      </w:r>
      <w:r>
        <w:rPr>
          <w:sz w:val="20"/>
        </w:rPr>
        <w:t>rembourser</w:t>
      </w:r>
      <w:r>
        <w:rPr>
          <w:spacing w:val="-4"/>
          <w:sz w:val="20"/>
        </w:rPr>
        <w:t xml:space="preserve"> </w:t>
      </w:r>
      <w:r>
        <w:rPr>
          <w:sz w:val="20"/>
        </w:rPr>
        <w:t>d’après</w:t>
      </w:r>
    </w:p>
    <w:p w14:paraId="587F411C" w14:textId="77777777" w:rsidR="0022465F" w:rsidRDefault="00000000">
      <w:pPr>
        <w:pStyle w:val="BodyText"/>
        <w:spacing w:before="1"/>
        <w:ind w:left="1224"/>
      </w:pPr>
      <w:r>
        <w:t>vos</w:t>
      </w:r>
      <w:r>
        <w:rPr>
          <w:spacing w:val="-6"/>
        </w:rPr>
        <w:t xml:space="preserve"> </w:t>
      </w:r>
      <w:r>
        <w:t>documents</w:t>
      </w:r>
      <w:r>
        <w:rPr>
          <w:spacing w:val="-5"/>
        </w:rPr>
        <w:t xml:space="preserve"> </w:t>
      </w:r>
      <w:r>
        <w:t>de</w:t>
      </w:r>
      <w:r>
        <w:rPr>
          <w:spacing w:val="-5"/>
        </w:rPr>
        <w:t xml:space="preserve"> </w:t>
      </w:r>
      <w:r>
        <w:t>prêt,</w:t>
      </w:r>
      <w:r>
        <w:rPr>
          <w:spacing w:val="-6"/>
        </w:rPr>
        <w:t xml:space="preserve"> </w:t>
      </w:r>
      <w:r>
        <w:t>y</w:t>
      </w:r>
      <w:r>
        <w:rPr>
          <w:spacing w:val="-6"/>
        </w:rPr>
        <w:t xml:space="preserve"> </w:t>
      </w:r>
      <w:r>
        <w:t>compris</w:t>
      </w:r>
      <w:r>
        <w:rPr>
          <w:spacing w:val="-2"/>
        </w:rPr>
        <w:t xml:space="preserve"> </w:t>
      </w:r>
      <w:r>
        <w:t>l’entente</w:t>
      </w:r>
      <w:r>
        <w:rPr>
          <w:spacing w:val="-4"/>
        </w:rPr>
        <w:t xml:space="preserve"> </w:t>
      </w:r>
      <w:r>
        <w:t>relative</w:t>
      </w:r>
      <w:r>
        <w:rPr>
          <w:spacing w:val="-6"/>
        </w:rPr>
        <w:t xml:space="preserve"> </w:t>
      </w:r>
      <w:r>
        <w:t>à</w:t>
      </w:r>
      <w:r>
        <w:rPr>
          <w:spacing w:val="-6"/>
        </w:rPr>
        <w:t xml:space="preserve"> </w:t>
      </w:r>
      <w:r>
        <w:t>la</w:t>
      </w:r>
      <w:r>
        <w:rPr>
          <w:spacing w:val="-6"/>
        </w:rPr>
        <w:t xml:space="preserve"> </w:t>
      </w:r>
      <w:r>
        <w:t>remise</w:t>
      </w:r>
      <w:r>
        <w:rPr>
          <w:spacing w:val="-6"/>
        </w:rPr>
        <w:t xml:space="preserve"> </w:t>
      </w:r>
      <w:r>
        <w:t>en</w:t>
      </w:r>
      <w:r>
        <w:rPr>
          <w:spacing w:val="-7"/>
        </w:rPr>
        <w:t xml:space="preserve"> </w:t>
      </w:r>
      <w:r>
        <w:rPr>
          <w:spacing w:val="-2"/>
        </w:rPr>
        <w:t>argent.</w:t>
      </w:r>
    </w:p>
    <w:p w14:paraId="24F1A651" w14:textId="77777777" w:rsidR="0022465F" w:rsidRDefault="0022465F">
      <w:pPr>
        <w:pStyle w:val="BodyText"/>
        <w:spacing w:before="8"/>
      </w:pPr>
    </w:p>
    <w:p w14:paraId="65862E6A" w14:textId="77777777" w:rsidR="0022465F" w:rsidRDefault="00000000">
      <w:pPr>
        <w:pStyle w:val="BodyText"/>
        <w:spacing w:before="1"/>
        <w:ind w:left="1224"/>
      </w:pPr>
      <w:r>
        <w:t>Le</w:t>
      </w:r>
      <w:r>
        <w:rPr>
          <w:spacing w:val="4"/>
        </w:rPr>
        <w:t xml:space="preserve"> </w:t>
      </w:r>
      <w:r>
        <w:t>remboursement</w:t>
      </w:r>
      <w:r>
        <w:rPr>
          <w:spacing w:val="6"/>
        </w:rPr>
        <w:t xml:space="preserve"> </w:t>
      </w:r>
      <w:r>
        <w:t>de</w:t>
      </w:r>
      <w:r>
        <w:rPr>
          <w:spacing w:val="4"/>
        </w:rPr>
        <w:t xml:space="preserve"> </w:t>
      </w:r>
      <w:r>
        <w:t>l’argent</w:t>
      </w:r>
      <w:r>
        <w:rPr>
          <w:spacing w:val="6"/>
        </w:rPr>
        <w:t xml:space="preserve"> </w:t>
      </w:r>
      <w:r>
        <w:t>comptant</w:t>
      </w:r>
      <w:r>
        <w:rPr>
          <w:spacing w:val="5"/>
        </w:rPr>
        <w:t xml:space="preserve"> </w:t>
      </w:r>
      <w:r>
        <w:t>reçu</w:t>
      </w:r>
      <w:r>
        <w:rPr>
          <w:spacing w:val="6"/>
        </w:rPr>
        <w:t xml:space="preserve"> </w:t>
      </w:r>
      <w:r>
        <w:t>en</w:t>
      </w:r>
      <w:r>
        <w:rPr>
          <w:spacing w:val="4"/>
        </w:rPr>
        <w:t xml:space="preserve"> </w:t>
      </w:r>
      <w:r>
        <w:t>vertu</w:t>
      </w:r>
      <w:r>
        <w:rPr>
          <w:spacing w:val="5"/>
        </w:rPr>
        <w:t xml:space="preserve"> </w:t>
      </w:r>
      <w:r>
        <w:t>d’une</w:t>
      </w:r>
      <w:r>
        <w:rPr>
          <w:spacing w:val="4"/>
        </w:rPr>
        <w:t xml:space="preserve"> </w:t>
      </w:r>
      <w:r>
        <w:t>option</w:t>
      </w:r>
      <w:r>
        <w:rPr>
          <w:spacing w:val="5"/>
        </w:rPr>
        <w:t xml:space="preserve"> </w:t>
      </w:r>
      <w:r>
        <w:t>de</w:t>
      </w:r>
      <w:r>
        <w:rPr>
          <w:spacing w:val="4"/>
        </w:rPr>
        <w:t xml:space="preserve"> </w:t>
      </w:r>
      <w:r>
        <w:t>remise</w:t>
      </w:r>
      <w:r>
        <w:rPr>
          <w:spacing w:val="8"/>
        </w:rPr>
        <w:t xml:space="preserve"> </w:t>
      </w:r>
      <w:r>
        <w:t>en</w:t>
      </w:r>
      <w:r>
        <w:rPr>
          <w:spacing w:val="3"/>
        </w:rPr>
        <w:t xml:space="preserve"> </w:t>
      </w:r>
      <w:r>
        <w:rPr>
          <w:spacing w:val="-2"/>
        </w:rPr>
        <w:t>argent</w:t>
      </w:r>
    </w:p>
    <w:p w14:paraId="67AF932A" w14:textId="77777777" w:rsidR="0022465F" w:rsidRDefault="00000000">
      <w:pPr>
        <w:pStyle w:val="BodyText"/>
        <w:ind w:left="1224"/>
      </w:pPr>
      <w:r>
        <w:t>est</w:t>
      </w:r>
      <w:r>
        <w:rPr>
          <w:spacing w:val="-6"/>
        </w:rPr>
        <w:t xml:space="preserve"> </w:t>
      </w:r>
      <w:r>
        <w:t>distinct</w:t>
      </w:r>
      <w:r>
        <w:rPr>
          <w:spacing w:val="-7"/>
        </w:rPr>
        <w:t xml:space="preserve"> </w:t>
      </w:r>
      <w:r>
        <w:t>des</w:t>
      </w:r>
      <w:r>
        <w:rPr>
          <w:spacing w:val="-7"/>
        </w:rPr>
        <w:t xml:space="preserve"> </w:t>
      </w:r>
      <w:r>
        <w:t>frais</w:t>
      </w:r>
      <w:r>
        <w:rPr>
          <w:spacing w:val="-6"/>
        </w:rPr>
        <w:t xml:space="preserve"> </w:t>
      </w:r>
      <w:r>
        <w:t>ou</w:t>
      </w:r>
      <w:r>
        <w:rPr>
          <w:spacing w:val="-7"/>
        </w:rPr>
        <w:t xml:space="preserve"> </w:t>
      </w:r>
      <w:r>
        <w:t>charges</w:t>
      </w:r>
      <w:r>
        <w:rPr>
          <w:spacing w:val="-7"/>
        </w:rPr>
        <w:t xml:space="preserve"> </w:t>
      </w:r>
      <w:r>
        <w:t>de</w:t>
      </w:r>
      <w:r>
        <w:rPr>
          <w:spacing w:val="-5"/>
        </w:rPr>
        <w:t xml:space="preserve"> </w:t>
      </w:r>
      <w:r>
        <w:t>paiement</w:t>
      </w:r>
      <w:r>
        <w:rPr>
          <w:spacing w:val="-7"/>
        </w:rPr>
        <w:t xml:space="preserve"> </w:t>
      </w:r>
      <w:r>
        <w:t>anticipé</w:t>
      </w:r>
      <w:r>
        <w:rPr>
          <w:spacing w:val="-5"/>
        </w:rPr>
        <w:t xml:space="preserve"> </w:t>
      </w:r>
      <w:r>
        <w:t>applicables</w:t>
      </w:r>
      <w:r>
        <w:rPr>
          <w:spacing w:val="-7"/>
        </w:rPr>
        <w:t xml:space="preserve"> </w:t>
      </w:r>
      <w:r>
        <w:t>à</w:t>
      </w:r>
      <w:r>
        <w:rPr>
          <w:spacing w:val="-6"/>
        </w:rPr>
        <w:t xml:space="preserve"> </w:t>
      </w:r>
      <w:r>
        <w:t>ce</w:t>
      </w:r>
      <w:r>
        <w:rPr>
          <w:spacing w:val="-5"/>
        </w:rPr>
        <w:t xml:space="preserve"> </w:t>
      </w:r>
      <w:r>
        <w:t>prêt</w:t>
      </w:r>
      <w:r>
        <w:rPr>
          <w:spacing w:val="-5"/>
        </w:rPr>
        <w:t xml:space="preserve"> </w:t>
      </w:r>
      <w:r>
        <w:rPr>
          <w:spacing w:val="-2"/>
        </w:rPr>
        <w:t>hypothécaire.</w:t>
      </w:r>
    </w:p>
    <w:p w14:paraId="55AD995C" w14:textId="77777777" w:rsidR="0022465F" w:rsidRDefault="0022465F">
      <w:pPr>
        <w:pStyle w:val="BodyText"/>
        <w:spacing w:before="6"/>
      </w:pPr>
    </w:p>
    <w:p w14:paraId="7FE135DC" w14:textId="77777777" w:rsidR="0022465F" w:rsidRDefault="00000000">
      <w:pPr>
        <w:pStyle w:val="BodyText"/>
        <w:ind w:left="1224" w:right="356"/>
        <w:jc w:val="both"/>
      </w:pPr>
      <w:r>
        <w:t>Nous</w:t>
      </w:r>
      <w:r>
        <w:rPr>
          <w:spacing w:val="-2"/>
        </w:rPr>
        <w:t xml:space="preserve"> </w:t>
      </w:r>
      <w:r>
        <w:t>pouvons</w:t>
      </w:r>
      <w:r>
        <w:rPr>
          <w:spacing w:val="-2"/>
        </w:rPr>
        <w:t xml:space="preserve"> </w:t>
      </w:r>
      <w:r>
        <w:t>ajouter</w:t>
      </w:r>
      <w:r>
        <w:rPr>
          <w:spacing w:val="-3"/>
        </w:rPr>
        <w:t xml:space="preserve"> </w:t>
      </w:r>
      <w:r>
        <w:t>le</w:t>
      </w:r>
      <w:r>
        <w:rPr>
          <w:spacing w:val="-1"/>
        </w:rPr>
        <w:t xml:space="preserve"> </w:t>
      </w:r>
      <w:r>
        <w:t>montant</w:t>
      </w:r>
      <w:r>
        <w:rPr>
          <w:spacing w:val="-3"/>
        </w:rPr>
        <w:t xml:space="preserve"> </w:t>
      </w:r>
      <w:r>
        <w:t>du</w:t>
      </w:r>
      <w:r>
        <w:rPr>
          <w:spacing w:val="-1"/>
        </w:rPr>
        <w:t xml:space="preserve"> </w:t>
      </w:r>
      <w:r>
        <w:t>remboursement au</w:t>
      </w:r>
      <w:r>
        <w:rPr>
          <w:spacing w:val="-4"/>
        </w:rPr>
        <w:t xml:space="preserve"> </w:t>
      </w:r>
      <w:r>
        <w:t>montant</w:t>
      </w:r>
      <w:r>
        <w:rPr>
          <w:spacing w:val="-3"/>
        </w:rPr>
        <w:t xml:space="preserve"> </w:t>
      </w:r>
      <w:r>
        <w:t>du</w:t>
      </w:r>
      <w:r>
        <w:rPr>
          <w:spacing w:val="-4"/>
        </w:rPr>
        <w:t xml:space="preserve"> </w:t>
      </w:r>
      <w:r>
        <w:t>capital</w:t>
      </w:r>
      <w:r>
        <w:rPr>
          <w:spacing w:val="-2"/>
        </w:rPr>
        <w:t xml:space="preserve"> </w:t>
      </w:r>
      <w:r>
        <w:t>dû</w:t>
      </w:r>
      <w:r>
        <w:rPr>
          <w:spacing w:val="-2"/>
        </w:rPr>
        <w:t xml:space="preserve"> </w:t>
      </w:r>
      <w:r>
        <w:t>au</w:t>
      </w:r>
      <w:r>
        <w:rPr>
          <w:spacing w:val="-4"/>
        </w:rPr>
        <w:t xml:space="preserve"> </w:t>
      </w:r>
      <w:r>
        <w:t xml:space="preserve">moment de la modification de ce prêt hypothécaire, de sa quittance, de sa prise en charge, de sa conversion, de son refinancement, de son transfert sortant, de son remboursement intégral par anticipation, de sa vente en vertu d’un pouvoir de vente ou d’une saisie immobilière, ou lorsque vous profitez d’une option de renouvellement anticipé ou de </w:t>
      </w:r>
      <w:r>
        <w:rPr>
          <w:spacing w:val="-2"/>
        </w:rPr>
        <w:t>transférabilité.</w:t>
      </w:r>
    </w:p>
    <w:p w14:paraId="7DDC3826" w14:textId="77777777" w:rsidR="0022465F" w:rsidRDefault="0022465F">
      <w:pPr>
        <w:pStyle w:val="BodyText"/>
        <w:spacing w:before="10"/>
      </w:pPr>
    </w:p>
    <w:p w14:paraId="0462F422" w14:textId="77777777" w:rsidR="0022465F" w:rsidRDefault="00000000">
      <w:pPr>
        <w:pStyle w:val="Heading1"/>
        <w:numPr>
          <w:ilvl w:val="0"/>
          <w:numId w:val="13"/>
        </w:numPr>
        <w:tabs>
          <w:tab w:val="left" w:pos="504"/>
        </w:tabs>
      </w:pPr>
      <w:r>
        <w:t>Remboursement</w:t>
      </w:r>
      <w:r>
        <w:rPr>
          <w:spacing w:val="-9"/>
        </w:rPr>
        <w:t xml:space="preserve"> </w:t>
      </w:r>
      <w:r>
        <w:t>par</w:t>
      </w:r>
      <w:r>
        <w:rPr>
          <w:spacing w:val="-7"/>
        </w:rPr>
        <w:t xml:space="preserve"> </w:t>
      </w:r>
      <w:r>
        <w:t>anticipation</w:t>
      </w:r>
      <w:r>
        <w:rPr>
          <w:spacing w:val="-7"/>
        </w:rPr>
        <w:t xml:space="preserve"> </w:t>
      </w:r>
      <w:r>
        <w:t>de</w:t>
      </w:r>
      <w:r>
        <w:rPr>
          <w:spacing w:val="-8"/>
        </w:rPr>
        <w:t xml:space="preserve"> </w:t>
      </w:r>
      <w:r>
        <w:t>votre</w:t>
      </w:r>
      <w:r>
        <w:rPr>
          <w:spacing w:val="-8"/>
        </w:rPr>
        <w:t xml:space="preserve"> </w:t>
      </w:r>
      <w:r>
        <w:t>prêt</w:t>
      </w:r>
      <w:r>
        <w:rPr>
          <w:spacing w:val="-6"/>
        </w:rPr>
        <w:t xml:space="preserve"> </w:t>
      </w:r>
      <w:r>
        <w:rPr>
          <w:spacing w:val="-2"/>
        </w:rPr>
        <w:t>hypothécaire</w:t>
      </w:r>
    </w:p>
    <w:p w14:paraId="633C663C" w14:textId="77777777" w:rsidR="0022465F" w:rsidRDefault="00000000">
      <w:pPr>
        <w:pStyle w:val="ListParagraph"/>
        <w:numPr>
          <w:ilvl w:val="1"/>
          <w:numId w:val="13"/>
        </w:numPr>
        <w:tabs>
          <w:tab w:val="left" w:pos="1224"/>
        </w:tabs>
        <w:spacing w:before="241"/>
        <w:rPr>
          <w:b/>
        </w:rPr>
      </w:pPr>
      <w:r>
        <w:rPr>
          <w:b/>
          <w:spacing w:val="-2"/>
        </w:rPr>
        <w:t>Modalités</w:t>
      </w:r>
    </w:p>
    <w:p w14:paraId="1F2AFA3E" w14:textId="77777777" w:rsidR="0022465F" w:rsidRDefault="00000000">
      <w:pPr>
        <w:pStyle w:val="BodyText"/>
        <w:spacing w:before="239"/>
        <w:ind w:left="1224" w:right="376"/>
        <w:jc w:val="both"/>
      </w:pPr>
      <w:r>
        <w:t>Toutes les modalités relatives au remboursement par anticipation du prêt hypothécaire, lesquelles incluent toute augmentation ou diminution de vos versements périodiques, se retrouvent</w:t>
      </w:r>
      <w:r>
        <w:rPr>
          <w:spacing w:val="21"/>
        </w:rPr>
        <w:t xml:space="preserve"> </w:t>
      </w:r>
      <w:r>
        <w:t>dans</w:t>
      </w:r>
      <w:r>
        <w:rPr>
          <w:spacing w:val="22"/>
        </w:rPr>
        <w:t xml:space="preserve"> </w:t>
      </w:r>
      <w:r>
        <w:t>l’approbation, le cas</w:t>
      </w:r>
      <w:r>
        <w:rPr>
          <w:spacing w:val="22"/>
        </w:rPr>
        <w:t xml:space="preserve"> </w:t>
      </w:r>
      <w:r>
        <w:t>échéant,</w:t>
      </w:r>
      <w:r>
        <w:rPr>
          <w:spacing w:val="22"/>
        </w:rPr>
        <w:t xml:space="preserve"> </w:t>
      </w:r>
      <w:r>
        <w:t>et</w:t>
      </w:r>
      <w:r>
        <w:rPr>
          <w:spacing w:val="21"/>
        </w:rPr>
        <w:t xml:space="preserve"> </w:t>
      </w:r>
      <w:r>
        <w:t>sont</w:t>
      </w:r>
      <w:r>
        <w:rPr>
          <w:spacing w:val="21"/>
        </w:rPr>
        <w:t xml:space="preserve"> </w:t>
      </w:r>
      <w:r>
        <w:t>incluses</w:t>
      </w:r>
      <w:r>
        <w:rPr>
          <w:spacing w:val="22"/>
        </w:rPr>
        <w:t xml:space="preserve"> </w:t>
      </w:r>
      <w:r>
        <w:t>dans</w:t>
      </w:r>
      <w:r>
        <w:rPr>
          <w:spacing w:val="22"/>
        </w:rPr>
        <w:t xml:space="preserve"> </w:t>
      </w:r>
      <w:r>
        <w:t>le présent</w:t>
      </w:r>
      <w:r>
        <w:rPr>
          <w:spacing w:val="21"/>
        </w:rPr>
        <w:t xml:space="preserve"> </w:t>
      </w:r>
      <w:r>
        <w:t>Acte et en font partie.</w:t>
      </w:r>
    </w:p>
    <w:p w14:paraId="4ECEEC52" w14:textId="77777777" w:rsidR="0022465F" w:rsidRDefault="0022465F">
      <w:pPr>
        <w:pStyle w:val="BodyText"/>
        <w:spacing w:before="7"/>
      </w:pPr>
    </w:p>
    <w:p w14:paraId="734CF0C9" w14:textId="77777777" w:rsidR="0022465F" w:rsidRDefault="00000000">
      <w:pPr>
        <w:pStyle w:val="Heading1"/>
        <w:numPr>
          <w:ilvl w:val="1"/>
          <w:numId w:val="13"/>
        </w:numPr>
        <w:tabs>
          <w:tab w:val="left" w:pos="1224"/>
        </w:tabs>
        <w:spacing w:before="1"/>
      </w:pPr>
      <w:r>
        <w:t>Paiement</w:t>
      </w:r>
      <w:r>
        <w:rPr>
          <w:spacing w:val="-9"/>
        </w:rPr>
        <w:t xml:space="preserve"> </w:t>
      </w:r>
      <w:r>
        <w:t>anticipé</w:t>
      </w:r>
      <w:r>
        <w:rPr>
          <w:spacing w:val="-6"/>
        </w:rPr>
        <w:t xml:space="preserve"> </w:t>
      </w:r>
      <w:r>
        <w:t>après</w:t>
      </w:r>
      <w:r>
        <w:rPr>
          <w:spacing w:val="-5"/>
        </w:rPr>
        <w:t xml:space="preserve"> </w:t>
      </w:r>
      <w:r>
        <w:t>le</w:t>
      </w:r>
      <w:r>
        <w:rPr>
          <w:spacing w:val="-7"/>
        </w:rPr>
        <w:t xml:space="preserve"> </w:t>
      </w:r>
      <w:r>
        <w:rPr>
          <w:spacing w:val="-2"/>
        </w:rPr>
        <w:t>défaut</w:t>
      </w:r>
    </w:p>
    <w:p w14:paraId="69BE378B" w14:textId="77777777" w:rsidR="0022465F" w:rsidRDefault="00000000">
      <w:pPr>
        <w:pStyle w:val="BodyText"/>
        <w:spacing w:before="238"/>
        <w:ind w:left="1224" w:right="368"/>
        <w:jc w:val="both"/>
      </w:pPr>
      <w:r>
        <w:t>Nous pouvons exiger que vous payiez les frais de paiement anticipé applicables à ce prêt hypothécaire si nous exigeons le remboursement du montant du prêt suite à un défaut de votre part.</w:t>
      </w:r>
    </w:p>
    <w:p w14:paraId="4165B852" w14:textId="77777777" w:rsidR="0022465F" w:rsidRDefault="0022465F">
      <w:pPr>
        <w:pStyle w:val="BodyText"/>
        <w:spacing w:before="11"/>
      </w:pPr>
    </w:p>
    <w:p w14:paraId="765D000C" w14:textId="77777777" w:rsidR="0022465F" w:rsidRDefault="00000000">
      <w:pPr>
        <w:pStyle w:val="Heading1"/>
        <w:numPr>
          <w:ilvl w:val="1"/>
          <w:numId w:val="13"/>
        </w:numPr>
        <w:tabs>
          <w:tab w:val="left" w:pos="1224"/>
        </w:tabs>
      </w:pPr>
      <w:r>
        <w:t>Date</w:t>
      </w:r>
      <w:r>
        <w:rPr>
          <w:spacing w:val="-4"/>
        </w:rPr>
        <w:t xml:space="preserve"> </w:t>
      </w:r>
      <w:r>
        <w:t>de</w:t>
      </w:r>
      <w:r>
        <w:rPr>
          <w:spacing w:val="-3"/>
        </w:rPr>
        <w:t xml:space="preserve"> </w:t>
      </w:r>
      <w:r>
        <w:t>ce</w:t>
      </w:r>
      <w:r>
        <w:rPr>
          <w:spacing w:val="-3"/>
        </w:rPr>
        <w:t xml:space="preserve"> </w:t>
      </w:r>
      <w:r>
        <w:t>prêt</w:t>
      </w:r>
      <w:r>
        <w:rPr>
          <w:spacing w:val="-3"/>
        </w:rPr>
        <w:t xml:space="preserve"> </w:t>
      </w:r>
      <w:r>
        <w:rPr>
          <w:spacing w:val="-2"/>
        </w:rPr>
        <w:t>hypothécaire</w:t>
      </w:r>
    </w:p>
    <w:p w14:paraId="68D7B987" w14:textId="77777777" w:rsidR="0022465F" w:rsidRDefault="00000000">
      <w:pPr>
        <w:pStyle w:val="BodyText"/>
        <w:spacing w:before="238"/>
        <w:ind w:left="1224" w:right="361"/>
        <w:jc w:val="both"/>
      </w:pPr>
      <w:r>
        <w:t>Vous convenez, aux fins d’établissement de la date de ce prêt hypothécaire en ce qui concerne tout droit de paiement anticipé, renouvellement et renouvellement anticipé accordé par la loi, que la date de ce prêt hypothécaire sera présumée être la date d’ajustement</w:t>
      </w:r>
      <w:r>
        <w:rPr>
          <w:spacing w:val="40"/>
        </w:rPr>
        <w:t xml:space="preserve"> </w:t>
      </w:r>
      <w:r>
        <w:t>de</w:t>
      </w:r>
      <w:r>
        <w:rPr>
          <w:spacing w:val="40"/>
        </w:rPr>
        <w:t xml:space="preserve"> </w:t>
      </w:r>
      <w:r>
        <w:t>l’intérêt.</w:t>
      </w:r>
      <w:r>
        <w:rPr>
          <w:spacing w:val="40"/>
        </w:rPr>
        <w:t xml:space="preserve"> </w:t>
      </w:r>
      <w:r>
        <w:t>Il</w:t>
      </w:r>
      <w:r>
        <w:rPr>
          <w:spacing w:val="40"/>
        </w:rPr>
        <w:t xml:space="preserve"> </w:t>
      </w:r>
      <w:r>
        <w:t>en</w:t>
      </w:r>
      <w:r>
        <w:rPr>
          <w:spacing w:val="40"/>
        </w:rPr>
        <w:t xml:space="preserve"> </w:t>
      </w:r>
      <w:r>
        <w:t>est</w:t>
      </w:r>
      <w:r>
        <w:rPr>
          <w:spacing w:val="40"/>
        </w:rPr>
        <w:t xml:space="preserve"> </w:t>
      </w:r>
      <w:r>
        <w:t>ainsi</w:t>
      </w:r>
      <w:r>
        <w:rPr>
          <w:spacing w:val="40"/>
        </w:rPr>
        <w:t xml:space="preserve"> </w:t>
      </w:r>
      <w:r>
        <w:t>si</w:t>
      </w:r>
      <w:r>
        <w:rPr>
          <w:spacing w:val="40"/>
        </w:rPr>
        <w:t xml:space="preserve"> </w:t>
      </w:r>
      <w:r>
        <w:t>le</w:t>
      </w:r>
      <w:r>
        <w:rPr>
          <w:spacing w:val="40"/>
        </w:rPr>
        <w:t xml:space="preserve"> </w:t>
      </w:r>
      <w:r>
        <w:t>présent</w:t>
      </w:r>
      <w:r>
        <w:rPr>
          <w:spacing w:val="40"/>
        </w:rPr>
        <w:t xml:space="preserve"> </w:t>
      </w:r>
      <w:r>
        <w:t>Acte,</w:t>
      </w:r>
      <w:r>
        <w:rPr>
          <w:spacing w:val="40"/>
        </w:rPr>
        <w:t xml:space="preserve"> </w:t>
      </w:r>
      <w:r>
        <w:t>l’entente</w:t>
      </w:r>
      <w:r>
        <w:rPr>
          <w:spacing w:val="40"/>
        </w:rPr>
        <w:t xml:space="preserve"> </w:t>
      </w:r>
      <w:r>
        <w:t xml:space="preserve">de renouvellement ou l’entente de renouvellement anticipé ont été signés à une date </w:t>
      </w:r>
      <w:r>
        <w:rPr>
          <w:spacing w:val="-2"/>
        </w:rPr>
        <w:t>différente.</w:t>
      </w:r>
    </w:p>
    <w:p w14:paraId="36F562E9" w14:textId="77777777" w:rsidR="0022465F" w:rsidRDefault="0022465F">
      <w:pPr>
        <w:pStyle w:val="BodyText"/>
        <w:spacing w:before="9"/>
      </w:pPr>
    </w:p>
    <w:p w14:paraId="7EE04993" w14:textId="77777777" w:rsidR="0022465F" w:rsidRDefault="00000000">
      <w:pPr>
        <w:pStyle w:val="Heading1"/>
        <w:numPr>
          <w:ilvl w:val="0"/>
          <w:numId w:val="13"/>
        </w:numPr>
        <w:tabs>
          <w:tab w:val="left" w:pos="504"/>
        </w:tabs>
      </w:pPr>
      <w:r>
        <w:t>Hypothèques</w:t>
      </w:r>
      <w:r>
        <w:rPr>
          <w:spacing w:val="-4"/>
        </w:rPr>
        <w:t xml:space="preserve"> </w:t>
      </w:r>
      <w:r>
        <w:t>ou</w:t>
      </w:r>
      <w:r>
        <w:rPr>
          <w:spacing w:val="-8"/>
        </w:rPr>
        <w:t xml:space="preserve"> </w:t>
      </w:r>
      <w:r>
        <w:t>créances</w:t>
      </w:r>
      <w:r>
        <w:rPr>
          <w:spacing w:val="-5"/>
        </w:rPr>
        <w:t xml:space="preserve"> </w:t>
      </w:r>
      <w:r>
        <w:rPr>
          <w:spacing w:val="-2"/>
        </w:rPr>
        <w:t>prioritaires</w:t>
      </w:r>
    </w:p>
    <w:p w14:paraId="7D7390CC" w14:textId="77777777" w:rsidR="0022465F" w:rsidRDefault="00000000">
      <w:pPr>
        <w:pStyle w:val="BodyText"/>
        <w:spacing w:before="239"/>
        <w:ind w:left="504"/>
      </w:pPr>
      <w:r>
        <w:t>Vous</w:t>
      </w:r>
      <w:r>
        <w:rPr>
          <w:spacing w:val="48"/>
        </w:rPr>
        <w:t xml:space="preserve"> </w:t>
      </w:r>
      <w:r>
        <w:t>convenez</w:t>
      </w:r>
      <w:r>
        <w:rPr>
          <w:spacing w:val="47"/>
        </w:rPr>
        <w:t xml:space="preserve"> </w:t>
      </w:r>
      <w:r>
        <w:t>de</w:t>
      </w:r>
      <w:r>
        <w:rPr>
          <w:spacing w:val="47"/>
        </w:rPr>
        <w:t xml:space="preserve"> </w:t>
      </w:r>
      <w:r>
        <w:t>payer</w:t>
      </w:r>
      <w:r>
        <w:rPr>
          <w:spacing w:val="47"/>
        </w:rPr>
        <w:t xml:space="preserve"> </w:t>
      </w:r>
      <w:r>
        <w:t>lorsqu’elle</w:t>
      </w:r>
      <w:r>
        <w:rPr>
          <w:spacing w:val="47"/>
        </w:rPr>
        <w:t xml:space="preserve"> </w:t>
      </w:r>
      <w:r>
        <w:t>est</w:t>
      </w:r>
      <w:r>
        <w:rPr>
          <w:spacing w:val="48"/>
        </w:rPr>
        <w:t xml:space="preserve"> </w:t>
      </w:r>
      <w:r>
        <w:t>due</w:t>
      </w:r>
      <w:r>
        <w:rPr>
          <w:spacing w:val="47"/>
        </w:rPr>
        <w:t xml:space="preserve"> </w:t>
      </w:r>
      <w:r>
        <w:t>toute</w:t>
      </w:r>
      <w:r>
        <w:rPr>
          <w:spacing w:val="48"/>
        </w:rPr>
        <w:t xml:space="preserve"> </w:t>
      </w:r>
      <w:r>
        <w:t>créance</w:t>
      </w:r>
      <w:r>
        <w:rPr>
          <w:spacing w:val="47"/>
        </w:rPr>
        <w:t xml:space="preserve"> </w:t>
      </w:r>
      <w:r>
        <w:t>qui</w:t>
      </w:r>
      <w:r>
        <w:rPr>
          <w:spacing w:val="49"/>
        </w:rPr>
        <w:t xml:space="preserve"> </w:t>
      </w:r>
      <w:r>
        <w:t>peut</w:t>
      </w:r>
      <w:r>
        <w:rPr>
          <w:spacing w:val="48"/>
        </w:rPr>
        <w:t xml:space="preserve"> </w:t>
      </w:r>
      <w:r>
        <w:t>prendre</w:t>
      </w:r>
      <w:r>
        <w:rPr>
          <w:spacing w:val="47"/>
        </w:rPr>
        <w:t xml:space="preserve"> </w:t>
      </w:r>
      <w:r>
        <w:t>rang</w:t>
      </w:r>
      <w:r>
        <w:rPr>
          <w:spacing w:val="49"/>
        </w:rPr>
        <w:t xml:space="preserve"> </w:t>
      </w:r>
      <w:r>
        <w:t>avant</w:t>
      </w:r>
      <w:r>
        <w:rPr>
          <w:spacing w:val="47"/>
        </w:rPr>
        <w:t xml:space="preserve"> </w:t>
      </w:r>
      <w:r>
        <w:rPr>
          <w:spacing w:val="-5"/>
        </w:rPr>
        <w:t>les</w:t>
      </w:r>
    </w:p>
    <w:p w14:paraId="5586E0D0" w14:textId="77777777" w:rsidR="0022465F" w:rsidRDefault="00000000">
      <w:pPr>
        <w:pStyle w:val="BodyText"/>
        <w:spacing w:before="1"/>
        <w:ind w:left="504"/>
      </w:pPr>
      <w:r>
        <w:t>hypothèques</w:t>
      </w:r>
      <w:r>
        <w:rPr>
          <w:spacing w:val="-9"/>
        </w:rPr>
        <w:t xml:space="preserve"> </w:t>
      </w:r>
      <w:r>
        <w:t>consenties</w:t>
      </w:r>
      <w:r>
        <w:rPr>
          <w:spacing w:val="-8"/>
        </w:rPr>
        <w:t xml:space="preserve"> </w:t>
      </w:r>
      <w:r>
        <w:t>dans</w:t>
      </w:r>
      <w:r>
        <w:rPr>
          <w:spacing w:val="-8"/>
        </w:rPr>
        <w:t xml:space="preserve"> </w:t>
      </w:r>
      <w:r>
        <w:t>le</w:t>
      </w:r>
      <w:r>
        <w:rPr>
          <w:spacing w:val="-8"/>
        </w:rPr>
        <w:t xml:space="preserve"> </w:t>
      </w:r>
      <w:r>
        <w:t>présent</w:t>
      </w:r>
      <w:r>
        <w:rPr>
          <w:spacing w:val="-9"/>
        </w:rPr>
        <w:t xml:space="preserve"> </w:t>
      </w:r>
      <w:r>
        <w:rPr>
          <w:spacing w:val="-4"/>
        </w:rPr>
        <w:t>Acte.</w:t>
      </w:r>
    </w:p>
    <w:p w14:paraId="326B6B66" w14:textId="77777777" w:rsidR="0022465F" w:rsidRDefault="0022465F">
      <w:pPr>
        <w:pStyle w:val="BodyText"/>
        <w:sectPr w:rsidR="0022465F">
          <w:pgSz w:w="12240" w:h="20160"/>
          <w:pgMar w:top="1280" w:right="1080" w:bottom="280" w:left="1440" w:header="720" w:footer="0" w:gutter="0"/>
          <w:cols w:space="720"/>
        </w:sectPr>
      </w:pPr>
    </w:p>
    <w:p w14:paraId="5E03E7BE" w14:textId="77777777" w:rsidR="0022465F" w:rsidRDefault="00000000">
      <w:pPr>
        <w:pStyle w:val="BodyText"/>
        <w:spacing w:before="156"/>
        <w:ind w:left="504" w:right="380"/>
        <w:jc w:val="both"/>
      </w:pPr>
      <w:r>
        <w:lastRenderedPageBreak/>
        <w:t>Jusqu’à ce que vous ayez remboursé la totalité du montant du prêt, vous devrez obtenir notre consentement écrit pour encourir ou permettre toute priorité, créance, sûreté, hypothèque ou charge</w:t>
      </w:r>
      <w:r>
        <w:rPr>
          <w:spacing w:val="20"/>
        </w:rPr>
        <w:t xml:space="preserve"> </w:t>
      </w:r>
      <w:r>
        <w:t>de</w:t>
      </w:r>
      <w:r>
        <w:rPr>
          <w:spacing w:val="20"/>
        </w:rPr>
        <w:t xml:space="preserve"> </w:t>
      </w:r>
      <w:r>
        <w:t>quelque</w:t>
      </w:r>
      <w:r>
        <w:rPr>
          <w:spacing w:val="22"/>
        </w:rPr>
        <w:t xml:space="preserve"> </w:t>
      </w:r>
      <w:r>
        <w:t>nature</w:t>
      </w:r>
      <w:r>
        <w:rPr>
          <w:spacing w:val="22"/>
        </w:rPr>
        <w:t xml:space="preserve"> </w:t>
      </w:r>
      <w:r>
        <w:t>que</w:t>
      </w:r>
      <w:r>
        <w:rPr>
          <w:spacing w:val="20"/>
        </w:rPr>
        <w:t xml:space="preserve"> </w:t>
      </w:r>
      <w:r>
        <w:t>ce</w:t>
      </w:r>
      <w:r>
        <w:rPr>
          <w:spacing w:val="20"/>
        </w:rPr>
        <w:t xml:space="preserve"> </w:t>
      </w:r>
      <w:r>
        <w:t>soit,</w:t>
      </w:r>
      <w:r>
        <w:rPr>
          <w:spacing w:val="22"/>
        </w:rPr>
        <w:t xml:space="preserve"> </w:t>
      </w:r>
      <w:r>
        <w:t>de</w:t>
      </w:r>
      <w:r>
        <w:rPr>
          <w:spacing w:val="20"/>
        </w:rPr>
        <w:t xml:space="preserve"> </w:t>
      </w:r>
      <w:r>
        <w:t>rang</w:t>
      </w:r>
      <w:r>
        <w:rPr>
          <w:spacing w:val="21"/>
        </w:rPr>
        <w:t xml:space="preserve"> </w:t>
      </w:r>
      <w:r>
        <w:t>égal ou</w:t>
      </w:r>
      <w:r>
        <w:rPr>
          <w:spacing w:val="20"/>
        </w:rPr>
        <w:t xml:space="preserve"> </w:t>
      </w:r>
      <w:r>
        <w:t>prioritaire</w:t>
      </w:r>
      <w:r>
        <w:rPr>
          <w:spacing w:val="20"/>
        </w:rPr>
        <w:t xml:space="preserve"> </w:t>
      </w:r>
      <w:r>
        <w:t>aux</w:t>
      </w:r>
      <w:r>
        <w:rPr>
          <w:spacing w:val="22"/>
        </w:rPr>
        <w:t xml:space="preserve"> </w:t>
      </w:r>
      <w:r>
        <w:t>hypothèques</w:t>
      </w:r>
      <w:r>
        <w:rPr>
          <w:spacing w:val="22"/>
        </w:rPr>
        <w:t xml:space="preserve"> </w:t>
      </w:r>
      <w:r>
        <w:t>constituées en vertu du présent Acte.</w:t>
      </w:r>
    </w:p>
    <w:p w14:paraId="56DE4CFF" w14:textId="77777777" w:rsidR="0022465F" w:rsidRDefault="0022465F">
      <w:pPr>
        <w:pStyle w:val="BodyText"/>
        <w:spacing w:before="8"/>
      </w:pPr>
    </w:p>
    <w:p w14:paraId="293CBED6" w14:textId="77777777" w:rsidR="0022465F" w:rsidRDefault="00000000">
      <w:pPr>
        <w:pStyle w:val="BodyText"/>
        <w:ind w:left="504" w:right="357"/>
        <w:jc w:val="both"/>
      </w:pPr>
      <w:r>
        <w:t>Si, lorsque toute partie du capital ou de l’intérêt demeure impayée, toute priorité, créance, sûreté, hypothèque ou charge est enregistré dans les titres de la propriété ou que toute mesure est prise pour préserver lesdites priorité, créance, sûreté, hypothèque ou charge, vous devrez libérer la propriété de ces</w:t>
      </w:r>
      <w:r>
        <w:rPr>
          <w:spacing w:val="16"/>
        </w:rPr>
        <w:t xml:space="preserve"> </w:t>
      </w:r>
      <w:r>
        <w:t>priorité, créance, sûreté, hypothèque ou charge dans un délai de dix</w:t>
      </w:r>
    </w:p>
    <w:p w14:paraId="1A71D64F" w14:textId="77777777" w:rsidR="0022465F" w:rsidRDefault="00000000">
      <w:pPr>
        <w:pStyle w:val="BodyText"/>
        <w:ind w:left="504"/>
        <w:jc w:val="both"/>
      </w:pPr>
      <w:r>
        <w:t>(10)</w:t>
      </w:r>
      <w:r>
        <w:rPr>
          <w:spacing w:val="-4"/>
        </w:rPr>
        <w:t xml:space="preserve"> </w:t>
      </w:r>
      <w:r>
        <w:rPr>
          <w:spacing w:val="-2"/>
        </w:rPr>
        <w:t>jours.</w:t>
      </w:r>
    </w:p>
    <w:p w14:paraId="1C3761E1" w14:textId="77777777" w:rsidR="0022465F" w:rsidRDefault="0022465F">
      <w:pPr>
        <w:pStyle w:val="BodyText"/>
        <w:spacing w:before="8"/>
      </w:pPr>
    </w:p>
    <w:p w14:paraId="13B2ABAA" w14:textId="77777777" w:rsidR="0022465F" w:rsidRDefault="00000000">
      <w:pPr>
        <w:pStyle w:val="BodyText"/>
        <w:ind w:left="504" w:right="361"/>
        <w:jc w:val="both"/>
      </w:pPr>
      <w:r>
        <w:t>Nous avons le droit de payer la créance ou de libérer la propriété des priorité, créance, sûreté, hypothèque ou charge. Le cas échéant, vous devez nous payer immédiatement les montants ainsi payés. Si vous ne nous payez pas immédiatement ces montants exigibles, nous pouvons vous déclarer en défaut en vertu du présent Acte ou ajouter ces frais et intérêts au montant du prêt, ou prendre ces deux mesures.</w:t>
      </w:r>
    </w:p>
    <w:p w14:paraId="487051B4" w14:textId="77777777" w:rsidR="0022465F" w:rsidRDefault="0022465F">
      <w:pPr>
        <w:pStyle w:val="BodyText"/>
        <w:spacing w:before="9"/>
      </w:pPr>
    </w:p>
    <w:p w14:paraId="17FB4208" w14:textId="77777777" w:rsidR="0022465F" w:rsidRDefault="00000000">
      <w:pPr>
        <w:pStyle w:val="Heading1"/>
        <w:numPr>
          <w:ilvl w:val="0"/>
          <w:numId w:val="13"/>
        </w:numPr>
        <w:tabs>
          <w:tab w:val="left" w:pos="504"/>
        </w:tabs>
      </w:pPr>
      <w:r>
        <w:rPr>
          <w:spacing w:val="-2"/>
        </w:rPr>
        <w:t>Hypothèque</w:t>
      </w:r>
    </w:p>
    <w:p w14:paraId="1D20E601" w14:textId="77777777" w:rsidR="0022465F" w:rsidRDefault="00000000">
      <w:pPr>
        <w:pStyle w:val="BodyText"/>
        <w:spacing w:before="239"/>
        <w:ind w:left="504" w:right="355"/>
        <w:jc w:val="both"/>
      </w:pPr>
      <w:r>
        <w:t>À titre de sûreté pour le paiement complet du montant du prêt ainsi que le paiement complet et l’exécution</w:t>
      </w:r>
      <w:r>
        <w:rPr>
          <w:spacing w:val="-3"/>
        </w:rPr>
        <w:t xml:space="preserve"> </w:t>
      </w:r>
      <w:r>
        <w:t>de</w:t>
      </w:r>
      <w:r>
        <w:rPr>
          <w:spacing w:val="-4"/>
        </w:rPr>
        <w:t xml:space="preserve"> </w:t>
      </w:r>
      <w:r>
        <w:t>toutes</w:t>
      </w:r>
      <w:r>
        <w:rPr>
          <w:spacing w:val="-2"/>
        </w:rPr>
        <w:t xml:space="preserve"> </w:t>
      </w:r>
      <w:r>
        <w:t>les</w:t>
      </w:r>
      <w:r>
        <w:rPr>
          <w:spacing w:val="-2"/>
        </w:rPr>
        <w:t xml:space="preserve"> </w:t>
      </w:r>
      <w:r>
        <w:t>obligations,</w:t>
      </w:r>
      <w:r>
        <w:rPr>
          <w:spacing w:val="-4"/>
        </w:rPr>
        <w:t xml:space="preserve"> </w:t>
      </w:r>
      <w:r>
        <w:t>confirmations</w:t>
      </w:r>
      <w:r>
        <w:rPr>
          <w:spacing w:val="-2"/>
        </w:rPr>
        <w:t xml:space="preserve"> </w:t>
      </w:r>
      <w:r>
        <w:t>et</w:t>
      </w:r>
      <w:r>
        <w:rPr>
          <w:spacing w:val="-3"/>
        </w:rPr>
        <w:t xml:space="preserve"> </w:t>
      </w:r>
      <w:r>
        <w:t>déclarations,</w:t>
      </w:r>
      <w:r>
        <w:rPr>
          <w:spacing w:val="-2"/>
        </w:rPr>
        <w:t xml:space="preserve"> </w:t>
      </w:r>
      <w:r>
        <w:t>présentes</w:t>
      </w:r>
      <w:r>
        <w:rPr>
          <w:spacing w:val="-2"/>
        </w:rPr>
        <w:t xml:space="preserve"> </w:t>
      </w:r>
      <w:r>
        <w:t>et</w:t>
      </w:r>
      <w:r>
        <w:rPr>
          <w:spacing w:val="-2"/>
        </w:rPr>
        <w:t xml:space="preserve"> </w:t>
      </w:r>
      <w:r>
        <w:t>futures,</w:t>
      </w:r>
      <w:r>
        <w:rPr>
          <w:spacing w:val="-1"/>
        </w:rPr>
        <w:t xml:space="preserve"> </w:t>
      </w:r>
      <w:r>
        <w:t xml:space="preserve">directes ou indirectes, en vertu du présent Acte ou de tout autre document conclu avec nous, ainsi que pour garantir tout autre montant que vous pouvez nous devoir en vertu du présent Acte, incluant les coûts encourus pour recouvrer le montant du capital de ce prêt hypothécaire et tous les intérêts et pour recouvrer ou préserver la propriété hypothéquée, vous hypothéquez par les présentes en notre faveur pour la somme de </w:t>
      </w:r>
      <w:r>
        <w:rPr>
          <w:rFonts w:ascii="Marlett" w:hAnsi="Marlett"/>
        </w:rPr>
        <w:t></w:t>
      </w:r>
      <w:r>
        <w:rPr>
          <w:rFonts w:ascii="Times New Roman" w:hAnsi="Times New Roman"/>
        </w:rPr>
        <w:t xml:space="preserve"> </w:t>
      </w:r>
      <w:r>
        <w:t>dollars (</w:t>
      </w:r>
      <w:r>
        <w:rPr>
          <w:rFonts w:ascii="Marlett" w:hAnsi="Marlett"/>
        </w:rPr>
        <w:t></w:t>
      </w:r>
      <w:r>
        <w:rPr>
          <w:rFonts w:ascii="Times New Roman" w:hAnsi="Times New Roman"/>
        </w:rPr>
        <w:t xml:space="preserve"> </w:t>
      </w:r>
      <w:r>
        <w:t>$) en monnaie légale du Canada avec intérêt</w:t>
      </w:r>
      <w:r>
        <w:rPr>
          <w:spacing w:val="26"/>
        </w:rPr>
        <w:t xml:space="preserve"> </w:t>
      </w:r>
      <w:r>
        <w:t>au</w:t>
      </w:r>
      <w:r>
        <w:rPr>
          <w:spacing w:val="25"/>
        </w:rPr>
        <w:t xml:space="preserve"> </w:t>
      </w:r>
      <w:r>
        <w:t>taux</w:t>
      </w:r>
      <w:r>
        <w:rPr>
          <w:spacing w:val="27"/>
        </w:rPr>
        <w:t xml:space="preserve"> </w:t>
      </w:r>
      <w:r>
        <w:t>de</w:t>
      </w:r>
      <w:r>
        <w:rPr>
          <w:spacing w:val="25"/>
        </w:rPr>
        <w:t xml:space="preserve"> </w:t>
      </w:r>
      <w:r>
        <w:t>vingt-cinq</w:t>
      </w:r>
      <w:r>
        <w:rPr>
          <w:spacing w:val="25"/>
        </w:rPr>
        <w:t xml:space="preserve"> </w:t>
      </w:r>
      <w:r>
        <w:t>pour</w:t>
      </w:r>
      <w:r>
        <w:rPr>
          <w:spacing w:val="25"/>
        </w:rPr>
        <w:t xml:space="preserve"> </w:t>
      </w:r>
      <w:r>
        <w:t>cent</w:t>
      </w:r>
      <w:r>
        <w:rPr>
          <w:spacing w:val="28"/>
        </w:rPr>
        <w:t xml:space="preserve"> </w:t>
      </w:r>
      <w:r>
        <w:t>(25 %)</w:t>
      </w:r>
      <w:r>
        <w:rPr>
          <w:spacing w:val="27"/>
        </w:rPr>
        <w:t xml:space="preserve"> </w:t>
      </w:r>
      <w:r>
        <w:t>l’an</w:t>
      </w:r>
      <w:r>
        <w:rPr>
          <w:spacing w:val="23"/>
        </w:rPr>
        <w:t xml:space="preserve"> </w:t>
      </w:r>
      <w:r>
        <w:t>calculé</w:t>
      </w:r>
      <w:r>
        <w:rPr>
          <w:spacing w:val="25"/>
        </w:rPr>
        <w:t xml:space="preserve"> </w:t>
      </w:r>
      <w:r>
        <w:t>semestriellement</w:t>
      </w:r>
      <w:r>
        <w:rPr>
          <w:spacing w:val="28"/>
        </w:rPr>
        <w:t xml:space="preserve"> </w:t>
      </w:r>
      <w:r>
        <w:t>et</w:t>
      </w:r>
      <w:r>
        <w:rPr>
          <w:spacing w:val="26"/>
        </w:rPr>
        <w:t xml:space="preserve"> </w:t>
      </w:r>
      <w:r>
        <w:t>non</w:t>
      </w:r>
      <w:r>
        <w:rPr>
          <w:spacing w:val="27"/>
        </w:rPr>
        <w:t xml:space="preserve"> </w:t>
      </w:r>
      <w:r>
        <w:t>à</w:t>
      </w:r>
      <w:r>
        <w:rPr>
          <w:spacing w:val="27"/>
        </w:rPr>
        <w:t xml:space="preserve"> </w:t>
      </w:r>
      <w:r>
        <w:t>l’avance (l’</w:t>
      </w:r>
      <w:r>
        <w:rPr>
          <w:spacing w:val="-2"/>
        </w:rPr>
        <w:t xml:space="preserve"> </w:t>
      </w:r>
      <w:r>
        <w:t>«</w:t>
      </w:r>
      <w:r>
        <w:rPr>
          <w:spacing w:val="-2"/>
        </w:rPr>
        <w:t xml:space="preserve"> </w:t>
      </w:r>
      <w:r>
        <w:rPr>
          <w:b/>
        </w:rPr>
        <w:t>hypothèque</w:t>
      </w:r>
      <w:r>
        <w:rPr>
          <w:b/>
          <w:spacing w:val="40"/>
        </w:rPr>
        <w:t xml:space="preserve"> </w:t>
      </w:r>
      <w:r>
        <w:rPr>
          <w:b/>
        </w:rPr>
        <w:t xml:space="preserve">principale </w:t>
      </w:r>
      <w:r>
        <w:t>»),</w:t>
      </w:r>
      <w:r>
        <w:rPr>
          <w:spacing w:val="40"/>
        </w:rPr>
        <w:t xml:space="preserve"> </w:t>
      </w:r>
      <w:r>
        <w:t>plus</w:t>
      </w:r>
      <w:r>
        <w:rPr>
          <w:spacing w:val="40"/>
        </w:rPr>
        <w:t xml:space="preserve"> </w:t>
      </w:r>
      <w:r>
        <w:t>une</w:t>
      </w:r>
      <w:r>
        <w:rPr>
          <w:spacing w:val="40"/>
        </w:rPr>
        <w:t xml:space="preserve"> </w:t>
      </w:r>
      <w:r>
        <w:t>hypothèque</w:t>
      </w:r>
      <w:r>
        <w:rPr>
          <w:spacing w:val="40"/>
        </w:rPr>
        <w:t xml:space="preserve"> </w:t>
      </w:r>
      <w:r>
        <w:t>additionnelle</w:t>
      </w:r>
      <w:r>
        <w:rPr>
          <w:spacing w:val="40"/>
        </w:rPr>
        <w:t xml:space="preserve"> </w:t>
      </w:r>
      <w:r>
        <w:t>de</w:t>
      </w:r>
      <w:r>
        <w:rPr>
          <w:spacing w:val="40"/>
        </w:rPr>
        <w:t xml:space="preserve"> </w:t>
      </w:r>
      <w:r>
        <w:rPr>
          <w:rFonts w:ascii="Marlett" w:hAnsi="Marlett"/>
        </w:rPr>
        <w:t></w:t>
      </w:r>
      <w:r>
        <w:rPr>
          <w:rFonts w:ascii="Times New Roman" w:hAnsi="Times New Roman"/>
          <w:spacing w:val="40"/>
        </w:rPr>
        <w:t xml:space="preserve"> </w:t>
      </w:r>
      <w:r>
        <w:t>dollars</w:t>
      </w:r>
      <w:r>
        <w:rPr>
          <w:spacing w:val="40"/>
        </w:rPr>
        <w:t xml:space="preserve"> </w:t>
      </w:r>
      <w:r>
        <w:t>(</w:t>
      </w:r>
      <w:r>
        <w:rPr>
          <w:rFonts w:ascii="Marlett" w:hAnsi="Marlett"/>
        </w:rPr>
        <w:t></w:t>
      </w:r>
      <w:r>
        <w:rPr>
          <w:rFonts w:ascii="Times New Roman" w:hAnsi="Times New Roman"/>
        </w:rPr>
        <w:t xml:space="preserve"> </w:t>
      </w:r>
      <w:r>
        <w:t>$)</w:t>
      </w:r>
      <w:r>
        <w:rPr>
          <w:spacing w:val="40"/>
        </w:rPr>
        <w:t xml:space="preserve"> </w:t>
      </w:r>
      <w:r>
        <w:t>en monnaie</w:t>
      </w:r>
      <w:r>
        <w:rPr>
          <w:spacing w:val="-2"/>
        </w:rPr>
        <w:t xml:space="preserve"> </w:t>
      </w:r>
      <w:r>
        <w:t>légale</w:t>
      </w:r>
      <w:r>
        <w:rPr>
          <w:spacing w:val="-2"/>
        </w:rPr>
        <w:t xml:space="preserve"> </w:t>
      </w:r>
      <w:r>
        <w:t>du</w:t>
      </w:r>
      <w:r>
        <w:rPr>
          <w:spacing w:val="-2"/>
        </w:rPr>
        <w:t xml:space="preserve"> </w:t>
      </w:r>
      <w:r>
        <w:t>Canada représentant un</w:t>
      </w:r>
      <w:r>
        <w:rPr>
          <w:spacing w:val="-1"/>
        </w:rPr>
        <w:t xml:space="preserve"> </w:t>
      </w:r>
      <w:r>
        <w:t>montant égal</w:t>
      </w:r>
      <w:r>
        <w:rPr>
          <w:spacing w:val="-2"/>
        </w:rPr>
        <w:t xml:space="preserve"> </w:t>
      </w:r>
      <w:r>
        <w:t>à</w:t>
      </w:r>
      <w:r>
        <w:rPr>
          <w:spacing w:val="-2"/>
        </w:rPr>
        <w:t xml:space="preserve"> </w:t>
      </w:r>
      <w:r>
        <w:t>vingt</w:t>
      </w:r>
      <w:r>
        <w:rPr>
          <w:spacing w:val="-2"/>
        </w:rPr>
        <w:t xml:space="preserve"> </w:t>
      </w:r>
      <w:r>
        <w:t>pour</w:t>
      </w:r>
      <w:r>
        <w:rPr>
          <w:spacing w:val="-3"/>
        </w:rPr>
        <w:t xml:space="preserve"> </w:t>
      </w:r>
      <w:r>
        <w:t>cent (20 %)</w:t>
      </w:r>
      <w:r>
        <w:rPr>
          <w:spacing w:val="-1"/>
        </w:rPr>
        <w:t xml:space="preserve"> </w:t>
      </w:r>
      <w:r>
        <w:t>de</w:t>
      </w:r>
      <w:r>
        <w:rPr>
          <w:spacing w:val="-3"/>
        </w:rPr>
        <w:t xml:space="preserve"> </w:t>
      </w:r>
      <w:r>
        <w:t>l’hypothèque principale,</w:t>
      </w:r>
      <w:r>
        <w:rPr>
          <w:spacing w:val="80"/>
        </w:rPr>
        <w:t xml:space="preserve"> </w:t>
      </w:r>
      <w:r>
        <w:t>tous</w:t>
      </w:r>
      <w:r>
        <w:rPr>
          <w:spacing w:val="80"/>
        </w:rPr>
        <w:t xml:space="preserve"> </w:t>
      </w:r>
      <w:r>
        <w:t>vos</w:t>
      </w:r>
      <w:r>
        <w:rPr>
          <w:spacing w:val="80"/>
        </w:rPr>
        <w:t xml:space="preserve"> </w:t>
      </w:r>
      <w:r>
        <w:t>droits,</w:t>
      </w:r>
      <w:r>
        <w:rPr>
          <w:spacing w:val="80"/>
        </w:rPr>
        <w:t xml:space="preserve"> </w:t>
      </w:r>
      <w:r>
        <w:t>titres</w:t>
      </w:r>
      <w:r>
        <w:rPr>
          <w:spacing w:val="80"/>
        </w:rPr>
        <w:t xml:space="preserve"> </w:t>
      </w:r>
      <w:r>
        <w:t>et</w:t>
      </w:r>
      <w:r>
        <w:rPr>
          <w:spacing w:val="80"/>
        </w:rPr>
        <w:t xml:space="preserve"> </w:t>
      </w:r>
      <w:r>
        <w:t>intérêts</w:t>
      </w:r>
      <w:r>
        <w:rPr>
          <w:spacing w:val="80"/>
        </w:rPr>
        <w:t xml:space="preserve"> </w:t>
      </w:r>
      <w:r>
        <w:t>dans</w:t>
      </w:r>
      <w:r>
        <w:rPr>
          <w:spacing w:val="80"/>
        </w:rPr>
        <w:t xml:space="preserve"> </w:t>
      </w:r>
      <w:r>
        <w:t>les</w:t>
      </w:r>
      <w:r>
        <w:rPr>
          <w:spacing w:val="80"/>
        </w:rPr>
        <w:t xml:space="preserve"> </w:t>
      </w:r>
      <w:r>
        <w:t>biens</w:t>
      </w:r>
      <w:r>
        <w:rPr>
          <w:spacing w:val="80"/>
        </w:rPr>
        <w:t xml:space="preserve"> </w:t>
      </w:r>
      <w:r>
        <w:t>suivants</w:t>
      </w:r>
      <w:r>
        <w:rPr>
          <w:spacing w:val="80"/>
        </w:rPr>
        <w:t xml:space="preserve"> </w:t>
      </w:r>
      <w:r>
        <w:t>(collectivement,</w:t>
      </w:r>
      <w:r>
        <w:rPr>
          <w:spacing w:val="80"/>
        </w:rPr>
        <w:t xml:space="preserve"> </w:t>
      </w:r>
      <w:r>
        <w:t>la</w:t>
      </w:r>
    </w:p>
    <w:p w14:paraId="12247794" w14:textId="77777777" w:rsidR="0022465F" w:rsidRDefault="00000000">
      <w:pPr>
        <w:spacing w:before="1"/>
        <w:ind w:left="504"/>
        <w:jc w:val="both"/>
        <w:rPr>
          <w:sz w:val="20"/>
        </w:rPr>
      </w:pPr>
      <w:r>
        <w:rPr>
          <w:sz w:val="20"/>
        </w:rPr>
        <w:t>«</w:t>
      </w:r>
      <w:r>
        <w:rPr>
          <w:spacing w:val="-6"/>
          <w:sz w:val="20"/>
        </w:rPr>
        <w:t xml:space="preserve"> </w:t>
      </w:r>
      <w:r>
        <w:rPr>
          <w:b/>
          <w:sz w:val="20"/>
        </w:rPr>
        <w:t>propriété</w:t>
      </w:r>
      <w:r>
        <w:rPr>
          <w:b/>
          <w:spacing w:val="-5"/>
          <w:sz w:val="20"/>
        </w:rPr>
        <w:t xml:space="preserve"> </w:t>
      </w:r>
      <w:r>
        <w:rPr>
          <w:b/>
          <w:sz w:val="20"/>
        </w:rPr>
        <w:t>hypothéquée</w:t>
      </w:r>
      <w:r>
        <w:rPr>
          <w:b/>
          <w:spacing w:val="-1"/>
          <w:sz w:val="20"/>
        </w:rPr>
        <w:t xml:space="preserve"> </w:t>
      </w:r>
      <w:r>
        <w:rPr>
          <w:sz w:val="20"/>
        </w:rPr>
        <w:t>»)</w:t>
      </w:r>
      <w:r>
        <w:rPr>
          <w:spacing w:val="-6"/>
          <w:sz w:val="20"/>
        </w:rPr>
        <w:t xml:space="preserve"> </w:t>
      </w:r>
      <w:r>
        <w:rPr>
          <w:spacing w:val="-10"/>
          <w:sz w:val="20"/>
        </w:rPr>
        <w:t>:</w:t>
      </w:r>
    </w:p>
    <w:p w14:paraId="1C0C199F" w14:textId="77777777" w:rsidR="0022465F" w:rsidRDefault="0022465F">
      <w:pPr>
        <w:pStyle w:val="BodyText"/>
        <w:spacing w:before="6"/>
      </w:pPr>
    </w:p>
    <w:p w14:paraId="173FACB9" w14:textId="77777777" w:rsidR="0022465F" w:rsidRDefault="00000000">
      <w:pPr>
        <w:pStyle w:val="ListParagraph"/>
        <w:numPr>
          <w:ilvl w:val="0"/>
          <w:numId w:val="11"/>
        </w:numPr>
        <w:tabs>
          <w:tab w:val="left" w:pos="862"/>
          <w:tab w:val="left" w:pos="864"/>
        </w:tabs>
        <w:ind w:right="355"/>
        <w:jc w:val="both"/>
        <w:rPr>
          <w:sz w:val="20"/>
        </w:rPr>
      </w:pPr>
      <w:r>
        <w:rPr>
          <w:sz w:val="20"/>
        </w:rPr>
        <w:t>l’immeuble</w:t>
      </w:r>
      <w:r>
        <w:rPr>
          <w:spacing w:val="-9"/>
          <w:sz w:val="20"/>
        </w:rPr>
        <w:t xml:space="preserve"> </w:t>
      </w:r>
      <w:r>
        <w:rPr>
          <w:sz w:val="20"/>
        </w:rPr>
        <w:t>ou</w:t>
      </w:r>
      <w:r>
        <w:rPr>
          <w:spacing w:val="-12"/>
          <w:sz w:val="20"/>
        </w:rPr>
        <w:t xml:space="preserve"> </w:t>
      </w:r>
      <w:r>
        <w:rPr>
          <w:sz w:val="20"/>
        </w:rPr>
        <w:t>les</w:t>
      </w:r>
      <w:r>
        <w:rPr>
          <w:spacing w:val="-10"/>
          <w:sz w:val="20"/>
        </w:rPr>
        <w:t xml:space="preserve"> </w:t>
      </w:r>
      <w:r>
        <w:rPr>
          <w:sz w:val="20"/>
        </w:rPr>
        <w:t>immeubles</w:t>
      </w:r>
      <w:r>
        <w:rPr>
          <w:spacing w:val="-8"/>
          <w:sz w:val="20"/>
        </w:rPr>
        <w:t xml:space="preserve"> </w:t>
      </w:r>
      <w:r>
        <w:rPr>
          <w:sz w:val="20"/>
        </w:rPr>
        <w:t>décrits</w:t>
      </w:r>
      <w:r>
        <w:rPr>
          <w:spacing w:val="-10"/>
          <w:sz w:val="20"/>
        </w:rPr>
        <w:t xml:space="preserve"> </w:t>
      </w:r>
      <w:r>
        <w:rPr>
          <w:sz w:val="20"/>
        </w:rPr>
        <w:t>à</w:t>
      </w:r>
      <w:r>
        <w:rPr>
          <w:spacing w:val="-8"/>
          <w:sz w:val="20"/>
        </w:rPr>
        <w:t xml:space="preserve"> </w:t>
      </w:r>
      <w:r>
        <w:rPr>
          <w:sz w:val="20"/>
        </w:rPr>
        <w:t>la</w:t>
      </w:r>
      <w:r>
        <w:rPr>
          <w:spacing w:val="-10"/>
          <w:sz w:val="20"/>
        </w:rPr>
        <w:t xml:space="preserve"> </w:t>
      </w:r>
      <w:r>
        <w:rPr>
          <w:sz w:val="20"/>
        </w:rPr>
        <w:t>section</w:t>
      </w:r>
      <w:r>
        <w:rPr>
          <w:spacing w:val="-12"/>
          <w:sz w:val="20"/>
        </w:rPr>
        <w:t xml:space="preserve"> </w:t>
      </w:r>
      <w:r>
        <w:rPr>
          <w:sz w:val="20"/>
        </w:rPr>
        <w:t>1</w:t>
      </w:r>
      <w:r>
        <w:rPr>
          <w:spacing w:val="-8"/>
          <w:sz w:val="20"/>
        </w:rPr>
        <w:t xml:space="preserve"> </w:t>
      </w:r>
      <w:r>
        <w:rPr>
          <w:sz w:val="20"/>
        </w:rPr>
        <w:t>de</w:t>
      </w:r>
      <w:r>
        <w:rPr>
          <w:spacing w:val="-7"/>
          <w:sz w:val="20"/>
        </w:rPr>
        <w:t xml:space="preserve"> </w:t>
      </w:r>
      <w:r>
        <w:rPr>
          <w:sz w:val="20"/>
        </w:rPr>
        <w:t>l’annexe</w:t>
      </w:r>
      <w:r>
        <w:rPr>
          <w:spacing w:val="-8"/>
          <w:sz w:val="20"/>
        </w:rPr>
        <w:t xml:space="preserve"> </w:t>
      </w:r>
      <w:r>
        <w:rPr>
          <w:sz w:val="20"/>
        </w:rPr>
        <w:t>I,</w:t>
      </w:r>
      <w:r>
        <w:rPr>
          <w:spacing w:val="-10"/>
          <w:sz w:val="20"/>
        </w:rPr>
        <w:t xml:space="preserve"> </w:t>
      </w:r>
      <w:r>
        <w:rPr>
          <w:sz w:val="20"/>
        </w:rPr>
        <w:t>y</w:t>
      </w:r>
      <w:r>
        <w:rPr>
          <w:spacing w:val="-8"/>
          <w:sz w:val="20"/>
        </w:rPr>
        <w:t xml:space="preserve"> </w:t>
      </w:r>
      <w:r>
        <w:rPr>
          <w:sz w:val="20"/>
        </w:rPr>
        <w:t>compris</w:t>
      </w:r>
      <w:r>
        <w:rPr>
          <w:spacing w:val="-10"/>
          <w:sz w:val="20"/>
        </w:rPr>
        <w:t xml:space="preserve"> </w:t>
      </w:r>
      <w:r>
        <w:rPr>
          <w:sz w:val="20"/>
        </w:rPr>
        <w:t>les</w:t>
      </w:r>
      <w:r>
        <w:rPr>
          <w:spacing w:val="-8"/>
          <w:sz w:val="20"/>
        </w:rPr>
        <w:t xml:space="preserve"> </w:t>
      </w:r>
      <w:r>
        <w:rPr>
          <w:sz w:val="20"/>
        </w:rPr>
        <w:t>constructions</w:t>
      </w:r>
      <w:r>
        <w:rPr>
          <w:spacing w:val="-8"/>
          <w:sz w:val="20"/>
        </w:rPr>
        <w:t xml:space="preserve"> </w:t>
      </w:r>
      <w:r>
        <w:rPr>
          <w:sz w:val="20"/>
        </w:rPr>
        <w:t>et ouvrages</w:t>
      </w:r>
      <w:r>
        <w:rPr>
          <w:spacing w:val="-3"/>
          <w:sz w:val="20"/>
        </w:rPr>
        <w:t xml:space="preserve"> </w:t>
      </w:r>
      <w:r>
        <w:rPr>
          <w:sz w:val="20"/>
        </w:rPr>
        <w:t>à</w:t>
      </w:r>
      <w:r>
        <w:rPr>
          <w:spacing w:val="-3"/>
          <w:sz w:val="20"/>
        </w:rPr>
        <w:t xml:space="preserve"> </w:t>
      </w:r>
      <w:r>
        <w:rPr>
          <w:sz w:val="20"/>
        </w:rPr>
        <w:t>caractère</w:t>
      </w:r>
      <w:r>
        <w:rPr>
          <w:spacing w:val="-2"/>
          <w:sz w:val="20"/>
        </w:rPr>
        <w:t xml:space="preserve"> </w:t>
      </w:r>
      <w:r>
        <w:rPr>
          <w:sz w:val="20"/>
        </w:rPr>
        <w:t>permanent,</w:t>
      </w:r>
      <w:r>
        <w:rPr>
          <w:spacing w:val="-1"/>
          <w:sz w:val="20"/>
        </w:rPr>
        <w:t xml:space="preserve"> </w:t>
      </w:r>
      <w:r>
        <w:rPr>
          <w:sz w:val="20"/>
        </w:rPr>
        <w:t>présents</w:t>
      </w:r>
      <w:r>
        <w:rPr>
          <w:spacing w:val="-1"/>
          <w:sz w:val="20"/>
        </w:rPr>
        <w:t xml:space="preserve"> </w:t>
      </w:r>
      <w:r>
        <w:rPr>
          <w:sz w:val="20"/>
        </w:rPr>
        <w:t>et</w:t>
      </w:r>
      <w:r>
        <w:rPr>
          <w:spacing w:val="-4"/>
          <w:sz w:val="20"/>
        </w:rPr>
        <w:t xml:space="preserve"> </w:t>
      </w:r>
      <w:r>
        <w:rPr>
          <w:sz w:val="20"/>
        </w:rPr>
        <w:t>à</w:t>
      </w:r>
      <w:r>
        <w:rPr>
          <w:spacing w:val="-3"/>
          <w:sz w:val="20"/>
        </w:rPr>
        <w:t xml:space="preserve"> </w:t>
      </w:r>
      <w:r>
        <w:rPr>
          <w:sz w:val="20"/>
        </w:rPr>
        <w:t>venir,</w:t>
      </w:r>
      <w:r>
        <w:rPr>
          <w:spacing w:val="-2"/>
          <w:sz w:val="20"/>
        </w:rPr>
        <w:t xml:space="preserve"> </w:t>
      </w:r>
      <w:r>
        <w:rPr>
          <w:sz w:val="20"/>
        </w:rPr>
        <w:t>circonstances</w:t>
      </w:r>
      <w:r>
        <w:rPr>
          <w:spacing w:val="-1"/>
          <w:sz w:val="20"/>
        </w:rPr>
        <w:t xml:space="preserve"> </w:t>
      </w:r>
      <w:r>
        <w:rPr>
          <w:sz w:val="20"/>
        </w:rPr>
        <w:t>et</w:t>
      </w:r>
      <w:r>
        <w:rPr>
          <w:spacing w:val="-2"/>
          <w:sz w:val="20"/>
        </w:rPr>
        <w:t xml:space="preserve"> </w:t>
      </w:r>
      <w:r>
        <w:rPr>
          <w:sz w:val="20"/>
        </w:rPr>
        <w:t>dépendances,</w:t>
      </w:r>
      <w:r>
        <w:rPr>
          <w:spacing w:val="-3"/>
          <w:sz w:val="20"/>
        </w:rPr>
        <w:t xml:space="preserve"> </w:t>
      </w:r>
      <w:r>
        <w:rPr>
          <w:sz w:val="20"/>
        </w:rPr>
        <w:t>ainsi</w:t>
      </w:r>
      <w:r>
        <w:rPr>
          <w:spacing w:val="-2"/>
          <w:sz w:val="20"/>
        </w:rPr>
        <w:t xml:space="preserve"> </w:t>
      </w:r>
      <w:r>
        <w:rPr>
          <w:sz w:val="20"/>
        </w:rPr>
        <w:t xml:space="preserve">que tous les biens, tant corporels qu’incorporels, présents et à venir, qui à l’égard du ou des </w:t>
      </w:r>
      <w:r>
        <w:rPr>
          <w:spacing w:val="-2"/>
          <w:sz w:val="20"/>
        </w:rPr>
        <w:t>immeubles</w:t>
      </w:r>
      <w:r>
        <w:rPr>
          <w:spacing w:val="-14"/>
          <w:sz w:val="20"/>
        </w:rPr>
        <w:t xml:space="preserve"> </w:t>
      </w:r>
      <w:r>
        <w:rPr>
          <w:spacing w:val="-2"/>
          <w:sz w:val="20"/>
        </w:rPr>
        <w:t>décrits</w:t>
      </w:r>
      <w:r>
        <w:rPr>
          <w:spacing w:val="-13"/>
          <w:sz w:val="20"/>
        </w:rPr>
        <w:t xml:space="preserve"> </w:t>
      </w:r>
      <w:r>
        <w:rPr>
          <w:spacing w:val="-2"/>
          <w:sz w:val="20"/>
        </w:rPr>
        <w:t>ci-dessus</w:t>
      </w:r>
      <w:r>
        <w:rPr>
          <w:spacing w:val="-13"/>
          <w:sz w:val="20"/>
        </w:rPr>
        <w:t xml:space="preserve"> </w:t>
      </w:r>
      <w:r>
        <w:rPr>
          <w:spacing w:val="-2"/>
          <w:sz w:val="20"/>
        </w:rPr>
        <w:t>sont</w:t>
      </w:r>
      <w:r>
        <w:rPr>
          <w:spacing w:val="-13"/>
          <w:sz w:val="20"/>
        </w:rPr>
        <w:t xml:space="preserve"> </w:t>
      </w:r>
      <w:r>
        <w:rPr>
          <w:spacing w:val="-2"/>
          <w:sz w:val="20"/>
        </w:rPr>
        <w:t>couverts</w:t>
      </w:r>
      <w:r>
        <w:rPr>
          <w:spacing w:val="-13"/>
          <w:sz w:val="20"/>
        </w:rPr>
        <w:t xml:space="preserve"> </w:t>
      </w:r>
      <w:r>
        <w:rPr>
          <w:spacing w:val="-2"/>
          <w:sz w:val="20"/>
        </w:rPr>
        <w:t>par</w:t>
      </w:r>
      <w:r>
        <w:rPr>
          <w:spacing w:val="-13"/>
          <w:sz w:val="20"/>
        </w:rPr>
        <w:t xml:space="preserve"> </w:t>
      </w:r>
      <w:r>
        <w:rPr>
          <w:spacing w:val="-2"/>
          <w:sz w:val="20"/>
        </w:rPr>
        <w:t>l’un</w:t>
      </w:r>
      <w:r>
        <w:rPr>
          <w:spacing w:val="-13"/>
          <w:sz w:val="20"/>
        </w:rPr>
        <w:t xml:space="preserve"> </w:t>
      </w:r>
      <w:r>
        <w:rPr>
          <w:spacing w:val="-2"/>
          <w:sz w:val="20"/>
        </w:rPr>
        <w:t>des</w:t>
      </w:r>
      <w:r>
        <w:rPr>
          <w:spacing w:val="-13"/>
          <w:sz w:val="20"/>
        </w:rPr>
        <w:t xml:space="preserve"> </w:t>
      </w:r>
      <w:r>
        <w:rPr>
          <w:spacing w:val="-2"/>
          <w:sz w:val="20"/>
        </w:rPr>
        <w:t>articles</w:t>
      </w:r>
      <w:r>
        <w:rPr>
          <w:spacing w:val="-13"/>
          <w:sz w:val="20"/>
        </w:rPr>
        <w:t xml:space="preserve"> </w:t>
      </w:r>
      <w:r>
        <w:rPr>
          <w:spacing w:val="-2"/>
          <w:sz w:val="20"/>
        </w:rPr>
        <w:t>901</w:t>
      </w:r>
      <w:r>
        <w:rPr>
          <w:spacing w:val="-13"/>
          <w:sz w:val="20"/>
        </w:rPr>
        <w:t xml:space="preserve"> </w:t>
      </w:r>
      <w:r>
        <w:rPr>
          <w:spacing w:val="-2"/>
          <w:sz w:val="20"/>
        </w:rPr>
        <w:t>à</w:t>
      </w:r>
      <w:r>
        <w:rPr>
          <w:spacing w:val="-13"/>
          <w:sz w:val="20"/>
        </w:rPr>
        <w:t xml:space="preserve"> </w:t>
      </w:r>
      <w:r>
        <w:rPr>
          <w:spacing w:val="-2"/>
          <w:sz w:val="20"/>
        </w:rPr>
        <w:t>904</w:t>
      </w:r>
      <w:r>
        <w:rPr>
          <w:spacing w:val="-13"/>
          <w:sz w:val="20"/>
        </w:rPr>
        <w:t xml:space="preserve"> </w:t>
      </w:r>
      <w:r>
        <w:rPr>
          <w:spacing w:val="-2"/>
          <w:sz w:val="20"/>
        </w:rPr>
        <w:t>du</w:t>
      </w:r>
      <w:r>
        <w:rPr>
          <w:spacing w:val="-13"/>
          <w:sz w:val="20"/>
        </w:rPr>
        <w:t xml:space="preserve"> </w:t>
      </w:r>
      <w:r>
        <w:rPr>
          <w:i/>
          <w:spacing w:val="-2"/>
          <w:sz w:val="20"/>
        </w:rPr>
        <w:t>Code</w:t>
      </w:r>
      <w:r>
        <w:rPr>
          <w:i/>
          <w:spacing w:val="-13"/>
          <w:sz w:val="20"/>
        </w:rPr>
        <w:t xml:space="preserve"> </w:t>
      </w:r>
      <w:r>
        <w:rPr>
          <w:i/>
          <w:spacing w:val="-2"/>
          <w:sz w:val="20"/>
        </w:rPr>
        <w:t>civil</w:t>
      </w:r>
      <w:r>
        <w:rPr>
          <w:i/>
          <w:spacing w:val="-13"/>
          <w:sz w:val="20"/>
        </w:rPr>
        <w:t xml:space="preserve"> </w:t>
      </w:r>
      <w:r>
        <w:rPr>
          <w:i/>
          <w:spacing w:val="-2"/>
          <w:sz w:val="20"/>
        </w:rPr>
        <w:t>du</w:t>
      </w:r>
      <w:r>
        <w:rPr>
          <w:i/>
          <w:spacing w:val="-14"/>
          <w:sz w:val="20"/>
        </w:rPr>
        <w:t xml:space="preserve"> </w:t>
      </w:r>
      <w:r>
        <w:rPr>
          <w:i/>
          <w:spacing w:val="-2"/>
          <w:sz w:val="20"/>
        </w:rPr>
        <w:t xml:space="preserve">Québec, </w:t>
      </w:r>
      <w:r>
        <w:rPr>
          <w:sz w:val="20"/>
        </w:rPr>
        <w:t>incluant les meubles, présents et à venir, qui sont incorporés, perdent leur individualité et assurent l’utilité dudit ou desdits immeubles, ainsi que tout bien meuble qui assure l’utilité dudit ou desdits immeubles et qui est à demeure, matériellement attaché ou réuni auxdits immeubles</w:t>
      </w:r>
      <w:r>
        <w:rPr>
          <w:spacing w:val="80"/>
          <w:sz w:val="20"/>
        </w:rPr>
        <w:t xml:space="preserve"> </w:t>
      </w:r>
      <w:r>
        <w:rPr>
          <w:sz w:val="20"/>
        </w:rPr>
        <w:t>sans</w:t>
      </w:r>
      <w:r>
        <w:rPr>
          <w:spacing w:val="80"/>
          <w:sz w:val="20"/>
        </w:rPr>
        <w:t xml:space="preserve"> </w:t>
      </w:r>
      <w:r>
        <w:rPr>
          <w:sz w:val="20"/>
        </w:rPr>
        <w:t>perdre</w:t>
      </w:r>
      <w:r>
        <w:rPr>
          <w:spacing w:val="80"/>
          <w:sz w:val="20"/>
        </w:rPr>
        <w:t xml:space="preserve"> </w:t>
      </w:r>
      <w:r>
        <w:rPr>
          <w:sz w:val="20"/>
        </w:rPr>
        <w:t>son</w:t>
      </w:r>
      <w:r>
        <w:rPr>
          <w:spacing w:val="80"/>
          <w:sz w:val="20"/>
        </w:rPr>
        <w:t xml:space="preserve"> </w:t>
      </w:r>
      <w:r>
        <w:rPr>
          <w:sz w:val="20"/>
        </w:rPr>
        <w:t>individualité</w:t>
      </w:r>
      <w:r>
        <w:rPr>
          <w:spacing w:val="80"/>
          <w:sz w:val="20"/>
        </w:rPr>
        <w:t xml:space="preserve"> </w:t>
      </w:r>
      <w:r>
        <w:rPr>
          <w:sz w:val="20"/>
        </w:rPr>
        <w:t>et</w:t>
      </w:r>
      <w:r>
        <w:rPr>
          <w:spacing w:val="80"/>
          <w:sz w:val="20"/>
        </w:rPr>
        <w:t xml:space="preserve"> </w:t>
      </w:r>
      <w:r>
        <w:rPr>
          <w:sz w:val="20"/>
        </w:rPr>
        <w:t>sans</w:t>
      </w:r>
      <w:r>
        <w:rPr>
          <w:spacing w:val="80"/>
          <w:sz w:val="20"/>
        </w:rPr>
        <w:t xml:space="preserve"> </w:t>
      </w:r>
      <w:r>
        <w:rPr>
          <w:sz w:val="20"/>
        </w:rPr>
        <w:t>y</w:t>
      </w:r>
      <w:r>
        <w:rPr>
          <w:spacing w:val="80"/>
          <w:sz w:val="20"/>
        </w:rPr>
        <w:t xml:space="preserve"> </w:t>
      </w:r>
      <w:r>
        <w:rPr>
          <w:sz w:val="20"/>
        </w:rPr>
        <w:t>être</w:t>
      </w:r>
      <w:r>
        <w:rPr>
          <w:spacing w:val="80"/>
          <w:sz w:val="20"/>
        </w:rPr>
        <w:t xml:space="preserve"> </w:t>
      </w:r>
      <w:r>
        <w:rPr>
          <w:sz w:val="20"/>
        </w:rPr>
        <w:t>incorporé</w:t>
      </w:r>
      <w:r>
        <w:rPr>
          <w:spacing w:val="80"/>
          <w:sz w:val="20"/>
        </w:rPr>
        <w:t xml:space="preserve"> </w:t>
      </w:r>
      <w:r>
        <w:rPr>
          <w:sz w:val="20"/>
        </w:rPr>
        <w:t>(collectivement,</w:t>
      </w:r>
      <w:r>
        <w:rPr>
          <w:spacing w:val="80"/>
          <w:sz w:val="20"/>
        </w:rPr>
        <w:t xml:space="preserve"> </w:t>
      </w:r>
      <w:r>
        <w:rPr>
          <w:sz w:val="20"/>
        </w:rPr>
        <w:t>la</w:t>
      </w:r>
    </w:p>
    <w:p w14:paraId="00D20562" w14:textId="77777777" w:rsidR="0022465F" w:rsidRDefault="00000000">
      <w:pPr>
        <w:ind w:left="864"/>
        <w:jc w:val="both"/>
        <w:rPr>
          <w:sz w:val="20"/>
        </w:rPr>
      </w:pPr>
      <w:r>
        <w:rPr>
          <w:sz w:val="20"/>
        </w:rPr>
        <w:t>«</w:t>
      </w:r>
      <w:r>
        <w:rPr>
          <w:spacing w:val="-5"/>
          <w:sz w:val="20"/>
        </w:rPr>
        <w:t xml:space="preserve"> </w:t>
      </w:r>
      <w:r>
        <w:rPr>
          <w:b/>
          <w:sz w:val="20"/>
        </w:rPr>
        <w:t>propriété</w:t>
      </w:r>
      <w:r>
        <w:rPr>
          <w:b/>
          <w:spacing w:val="-4"/>
          <w:sz w:val="20"/>
        </w:rPr>
        <w:t xml:space="preserve"> </w:t>
      </w:r>
      <w:r>
        <w:rPr>
          <w:spacing w:val="-5"/>
          <w:sz w:val="20"/>
        </w:rPr>
        <w:t>»);</w:t>
      </w:r>
    </w:p>
    <w:p w14:paraId="142541B8" w14:textId="77777777" w:rsidR="0022465F" w:rsidRDefault="0022465F">
      <w:pPr>
        <w:pStyle w:val="BodyText"/>
        <w:spacing w:before="9"/>
      </w:pPr>
    </w:p>
    <w:p w14:paraId="7456DD66" w14:textId="77777777" w:rsidR="0022465F" w:rsidRDefault="00000000">
      <w:pPr>
        <w:pStyle w:val="ListParagraph"/>
        <w:numPr>
          <w:ilvl w:val="0"/>
          <w:numId w:val="11"/>
        </w:numPr>
        <w:tabs>
          <w:tab w:val="left" w:pos="862"/>
        </w:tabs>
        <w:ind w:left="862" w:hanging="358"/>
        <w:jc w:val="both"/>
        <w:rPr>
          <w:sz w:val="20"/>
        </w:rPr>
      </w:pPr>
      <w:r>
        <w:rPr>
          <w:sz w:val="20"/>
        </w:rPr>
        <w:t>tous</w:t>
      </w:r>
      <w:r>
        <w:rPr>
          <w:spacing w:val="-7"/>
          <w:sz w:val="20"/>
        </w:rPr>
        <w:t xml:space="preserve"> </w:t>
      </w:r>
      <w:r>
        <w:rPr>
          <w:sz w:val="20"/>
        </w:rPr>
        <w:t>les</w:t>
      </w:r>
      <w:r>
        <w:rPr>
          <w:spacing w:val="-7"/>
          <w:sz w:val="20"/>
        </w:rPr>
        <w:t xml:space="preserve"> </w:t>
      </w:r>
      <w:r>
        <w:rPr>
          <w:sz w:val="20"/>
        </w:rPr>
        <w:t>contrats</w:t>
      </w:r>
      <w:r>
        <w:rPr>
          <w:spacing w:val="-6"/>
          <w:sz w:val="20"/>
        </w:rPr>
        <w:t xml:space="preserve"> </w:t>
      </w:r>
      <w:r>
        <w:rPr>
          <w:sz w:val="20"/>
        </w:rPr>
        <w:t>découlant</w:t>
      </w:r>
      <w:r>
        <w:rPr>
          <w:spacing w:val="-5"/>
          <w:sz w:val="20"/>
        </w:rPr>
        <w:t xml:space="preserve"> </w:t>
      </w:r>
      <w:r>
        <w:rPr>
          <w:sz w:val="20"/>
        </w:rPr>
        <w:t>de</w:t>
      </w:r>
      <w:r>
        <w:rPr>
          <w:spacing w:val="-8"/>
          <w:sz w:val="20"/>
        </w:rPr>
        <w:t xml:space="preserve"> </w:t>
      </w:r>
      <w:r>
        <w:rPr>
          <w:sz w:val="20"/>
        </w:rPr>
        <w:t>la</w:t>
      </w:r>
      <w:r>
        <w:rPr>
          <w:spacing w:val="-6"/>
          <w:sz w:val="20"/>
        </w:rPr>
        <w:t xml:space="preserve"> </w:t>
      </w:r>
      <w:r>
        <w:rPr>
          <w:sz w:val="20"/>
        </w:rPr>
        <w:t>propriété</w:t>
      </w:r>
      <w:r>
        <w:rPr>
          <w:spacing w:val="-7"/>
          <w:sz w:val="20"/>
        </w:rPr>
        <w:t xml:space="preserve"> </w:t>
      </w:r>
      <w:r>
        <w:rPr>
          <w:sz w:val="20"/>
        </w:rPr>
        <w:t>hypothéquée,</w:t>
      </w:r>
      <w:r>
        <w:rPr>
          <w:spacing w:val="-7"/>
          <w:sz w:val="20"/>
        </w:rPr>
        <w:t xml:space="preserve"> </w:t>
      </w:r>
      <w:r>
        <w:rPr>
          <w:sz w:val="20"/>
        </w:rPr>
        <w:t>incluant</w:t>
      </w:r>
      <w:r>
        <w:rPr>
          <w:spacing w:val="-7"/>
          <w:sz w:val="20"/>
        </w:rPr>
        <w:t xml:space="preserve"> </w:t>
      </w:r>
      <w:r>
        <w:rPr>
          <w:sz w:val="20"/>
        </w:rPr>
        <w:t>tous</w:t>
      </w:r>
      <w:r>
        <w:rPr>
          <w:spacing w:val="-6"/>
          <w:sz w:val="20"/>
        </w:rPr>
        <w:t xml:space="preserve"> </w:t>
      </w:r>
      <w:r>
        <w:rPr>
          <w:sz w:val="20"/>
        </w:rPr>
        <w:t>les</w:t>
      </w:r>
      <w:r>
        <w:rPr>
          <w:spacing w:val="-7"/>
          <w:sz w:val="20"/>
        </w:rPr>
        <w:t xml:space="preserve"> </w:t>
      </w:r>
      <w:r>
        <w:rPr>
          <w:spacing w:val="-2"/>
          <w:sz w:val="20"/>
        </w:rPr>
        <w:t>baux;</w:t>
      </w:r>
    </w:p>
    <w:p w14:paraId="4378882E" w14:textId="77777777" w:rsidR="0022465F" w:rsidRDefault="0022465F">
      <w:pPr>
        <w:pStyle w:val="BodyText"/>
        <w:spacing w:before="8"/>
      </w:pPr>
    </w:p>
    <w:p w14:paraId="020D2129" w14:textId="77777777" w:rsidR="0022465F" w:rsidRDefault="00000000">
      <w:pPr>
        <w:pStyle w:val="ListParagraph"/>
        <w:numPr>
          <w:ilvl w:val="0"/>
          <w:numId w:val="11"/>
        </w:numPr>
        <w:tabs>
          <w:tab w:val="left" w:pos="862"/>
          <w:tab w:val="left" w:pos="864"/>
        </w:tabs>
        <w:ind w:right="364"/>
        <w:jc w:val="both"/>
        <w:rPr>
          <w:sz w:val="20"/>
        </w:rPr>
      </w:pPr>
      <w:r>
        <w:rPr>
          <w:sz w:val="20"/>
        </w:rPr>
        <w:t>toutes les créances relatives à la propriété hypothéquée, ainsi que tous les loyers, fruits et revenus produits par la propriété hypothéquée ou qui sont ou deviendront payables en vertu de tous les baux présents et à venir se rapportant à la propriété en tout ou en partie, y compris les montants payables en contrepartie de droits d’emphythéose, d’usage ou d’occupation en tout ou en partie;</w:t>
      </w:r>
    </w:p>
    <w:p w14:paraId="4CBDCA35" w14:textId="77777777" w:rsidR="0022465F" w:rsidRDefault="0022465F">
      <w:pPr>
        <w:pStyle w:val="BodyText"/>
        <w:spacing w:before="8"/>
      </w:pPr>
    </w:p>
    <w:p w14:paraId="28032275" w14:textId="77777777" w:rsidR="0022465F" w:rsidRDefault="00000000">
      <w:pPr>
        <w:pStyle w:val="ListParagraph"/>
        <w:numPr>
          <w:ilvl w:val="0"/>
          <w:numId w:val="11"/>
        </w:numPr>
        <w:tabs>
          <w:tab w:val="left" w:pos="862"/>
        </w:tabs>
        <w:ind w:left="862" w:hanging="358"/>
        <w:rPr>
          <w:sz w:val="20"/>
        </w:rPr>
      </w:pPr>
      <w:r>
        <w:rPr>
          <w:sz w:val="20"/>
        </w:rPr>
        <w:t>toutes</w:t>
      </w:r>
      <w:r>
        <w:rPr>
          <w:spacing w:val="9"/>
          <w:sz w:val="20"/>
        </w:rPr>
        <w:t xml:space="preserve"> </w:t>
      </w:r>
      <w:r>
        <w:rPr>
          <w:sz w:val="20"/>
        </w:rPr>
        <w:t>les</w:t>
      </w:r>
      <w:r>
        <w:rPr>
          <w:spacing w:val="9"/>
          <w:sz w:val="20"/>
        </w:rPr>
        <w:t xml:space="preserve"> </w:t>
      </w:r>
      <w:r>
        <w:rPr>
          <w:sz w:val="20"/>
        </w:rPr>
        <w:t>indemnités</w:t>
      </w:r>
      <w:r>
        <w:rPr>
          <w:spacing w:val="9"/>
          <w:sz w:val="20"/>
        </w:rPr>
        <w:t xml:space="preserve"> </w:t>
      </w:r>
      <w:r>
        <w:rPr>
          <w:sz w:val="20"/>
        </w:rPr>
        <w:t>présentes</w:t>
      </w:r>
      <w:r>
        <w:rPr>
          <w:spacing w:val="11"/>
          <w:sz w:val="20"/>
        </w:rPr>
        <w:t xml:space="preserve"> </w:t>
      </w:r>
      <w:r>
        <w:rPr>
          <w:sz w:val="20"/>
        </w:rPr>
        <w:t>et</w:t>
      </w:r>
      <w:r>
        <w:rPr>
          <w:spacing w:val="10"/>
          <w:sz w:val="20"/>
        </w:rPr>
        <w:t xml:space="preserve"> </w:t>
      </w:r>
      <w:r>
        <w:rPr>
          <w:sz w:val="20"/>
        </w:rPr>
        <w:t>futures</w:t>
      </w:r>
      <w:r>
        <w:rPr>
          <w:spacing w:val="9"/>
          <w:sz w:val="20"/>
        </w:rPr>
        <w:t xml:space="preserve"> </w:t>
      </w:r>
      <w:r>
        <w:rPr>
          <w:sz w:val="20"/>
        </w:rPr>
        <w:t>exigibles</w:t>
      </w:r>
      <w:r>
        <w:rPr>
          <w:spacing w:val="11"/>
          <w:sz w:val="20"/>
        </w:rPr>
        <w:t xml:space="preserve"> </w:t>
      </w:r>
      <w:r>
        <w:rPr>
          <w:sz w:val="20"/>
        </w:rPr>
        <w:t>en</w:t>
      </w:r>
      <w:r>
        <w:rPr>
          <w:spacing w:val="9"/>
          <w:sz w:val="20"/>
        </w:rPr>
        <w:t xml:space="preserve"> </w:t>
      </w:r>
      <w:r>
        <w:rPr>
          <w:sz w:val="20"/>
        </w:rPr>
        <w:t>vertu</w:t>
      </w:r>
      <w:r>
        <w:rPr>
          <w:spacing w:val="10"/>
          <w:sz w:val="20"/>
        </w:rPr>
        <w:t xml:space="preserve"> </w:t>
      </w:r>
      <w:r>
        <w:rPr>
          <w:sz w:val="20"/>
        </w:rPr>
        <w:t>du</w:t>
      </w:r>
      <w:r>
        <w:rPr>
          <w:spacing w:val="9"/>
          <w:sz w:val="20"/>
        </w:rPr>
        <w:t xml:space="preserve"> </w:t>
      </w:r>
      <w:r>
        <w:rPr>
          <w:sz w:val="20"/>
        </w:rPr>
        <w:t>ou</w:t>
      </w:r>
      <w:r>
        <w:rPr>
          <w:spacing w:val="10"/>
          <w:sz w:val="20"/>
        </w:rPr>
        <w:t xml:space="preserve"> </w:t>
      </w:r>
      <w:r>
        <w:rPr>
          <w:sz w:val="20"/>
        </w:rPr>
        <w:t>des</w:t>
      </w:r>
      <w:r>
        <w:rPr>
          <w:spacing w:val="9"/>
          <w:sz w:val="20"/>
        </w:rPr>
        <w:t xml:space="preserve"> </w:t>
      </w:r>
      <w:r>
        <w:rPr>
          <w:sz w:val="20"/>
        </w:rPr>
        <w:t>contrats</w:t>
      </w:r>
      <w:r>
        <w:rPr>
          <w:spacing w:val="9"/>
          <w:sz w:val="20"/>
        </w:rPr>
        <w:t xml:space="preserve"> </w:t>
      </w:r>
      <w:r>
        <w:rPr>
          <w:spacing w:val="-2"/>
          <w:sz w:val="20"/>
        </w:rPr>
        <w:t>d’assurance</w:t>
      </w:r>
    </w:p>
    <w:p w14:paraId="1B4DACC3" w14:textId="77777777" w:rsidR="0022465F" w:rsidRDefault="00000000">
      <w:pPr>
        <w:pStyle w:val="BodyText"/>
        <w:spacing w:before="1"/>
        <w:ind w:left="864"/>
        <w:jc w:val="both"/>
      </w:pPr>
      <w:r>
        <w:t>relativement</w:t>
      </w:r>
      <w:r>
        <w:rPr>
          <w:spacing w:val="-9"/>
        </w:rPr>
        <w:t xml:space="preserve"> </w:t>
      </w:r>
      <w:r>
        <w:t>à</w:t>
      </w:r>
      <w:r>
        <w:rPr>
          <w:spacing w:val="-7"/>
        </w:rPr>
        <w:t xml:space="preserve"> </w:t>
      </w:r>
      <w:r>
        <w:t>la</w:t>
      </w:r>
      <w:r>
        <w:rPr>
          <w:spacing w:val="-8"/>
        </w:rPr>
        <w:t xml:space="preserve"> </w:t>
      </w:r>
      <w:r>
        <w:t>propriété</w:t>
      </w:r>
      <w:r>
        <w:rPr>
          <w:spacing w:val="-6"/>
        </w:rPr>
        <w:t xml:space="preserve"> </w:t>
      </w:r>
      <w:r>
        <w:rPr>
          <w:spacing w:val="-2"/>
        </w:rPr>
        <w:t>hypothéquée;</w:t>
      </w:r>
    </w:p>
    <w:p w14:paraId="0DE9688B" w14:textId="77777777" w:rsidR="0022465F" w:rsidRDefault="0022465F">
      <w:pPr>
        <w:pStyle w:val="BodyText"/>
        <w:spacing w:before="6"/>
      </w:pPr>
    </w:p>
    <w:p w14:paraId="4E5C5CB6" w14:textId="77777777" w:rsidR="0022465F" w:rsidRDefault="00000000">
      <w:pPr>
        <w:pStyle w:val="BodyText"/>
        <w:ind w:left="504" w:right="366"/>
        <w:jc w:val="both"/>
      </w:pPr>
      <w:r>
        <w:t>si la propriété est une unité de copropriété divise, ce qui suit fait également partie de la propriété hypothéquée :</w:t>
      </w:r>
    </w:p>
    <w:p w14:paraId="485D7F25" w14:textId="77777777" w:rsidR="0022465F" w:rsidRDefault="0022465F">
      <w:pPr>
        <w:pStyle w:val="BodyText"/>
        <w:spacing w:before="9"/>
      </w:pPr>
    </w:p>
    <w:p w14:paraId="45E37DCA" w14:textId="77777777" w:rsidR="0022465F" w:rsidRDefault="00000000">
      <w:pPr>
        <w:pStyle w:val="ListParagraph"/>
        <w:numPr>
          <w:ilvl w:val="0"/>
          <w:numId w:val="11"/>
        </w:numPr>
        <w:tabs>
          <w:tab w:val="left" w:pos="862"/>
          <w:tab w:val="left" w:pos="864"/>
        </w:tabs>
        <w:ind w:right="366"/>
        <w:jc w:val="both"/>
        <w:rPr>
          <w:sz w:val="20"/>
        </w:rPr>
      </w:pPr>
      <w:r>
        <w:rPr>
          <w:sz w:val="20"/>
        </w:rPr>
        <w:t>tout intérêt dans les parties communes ou aires communes et tout autre intérêt dans les actifs du syndicat des copropriétaires;</w:t>
      </w:r>
    </w:p>
    <w:p w14:paraId="435D95EF" w14:textId="77777777" w:rsidR="0022465F" w:rsidRDefault="0022465F">
      <w:pPr>
        <w:pStyle w:val="BodyText"/>
        <w:spacing w:before="7"/>
      </w:pPr>
    </w:p>
    <w:p w14:paraId="784DCCB6" w14:textId="77777777" w:rsidR="0022465F" w:rsidRDefault="00000000">
      <w:pPr>
        <w:pStyle w:val="ListParagraph"/>
        <w:numPr>
          <w:ilvl w:val="0"/>
          <w:numId w:val="11"/>
        </w:numPr>
        <w:tabs>
          <w:tab w:val="left" w:pos="862"/>
          <w:tab w:val="left" w:pos="864"/>
        </w:tabs>
        <w:ind w:right="368"/>
        <w:jc w:val="both"/>
        <w:rPr>
          <w:sz w:val="20"/>
        </w:rPr>
      </w:pPr>
      <w:r>
        <w:rPr>
          <w:sz w:val="20"/>
        </w:rPr>
        <w:t>tous les droits dans un fonds maintenu pour payer les coûts et dépenses communs, incluant tout fonds de prévoyance;</w:t>
      </w:r>
    </w:p>
    <w:p w14:paraId="5BB3489E" w14:textId="77777777" w:rsidR="0022465F" w:rsidRDefault="0022465F">
      <w:pPr>
        <w:pStyle w:val="BodyText"/>
        <w:spacing w:before="9"/>
      </w:pPr>
    </w:p>
    <w:p w14:paraId="07F5C1D3" w14:textId="77777777" w:rsidR="0022465F" w:rsidRDefault="00000000">
      <w:pPr>
        <w:pStyle w:val="ListParagraph"/>
        <w:numPr>
          <w:ilvl w:val="0"/>
          <w:numId w:val="11"/>
        </w:numPr>
        <w:tabs>
          <w:tab w:val="left" w:pos="862"/>
          <w:tab w:val="left" w:pos="864"/>
        </w:tabs>
        <w:ind w:right="370"/>
        <w:jc w:val="both"/>
        <w:rPr>
          <w:sz w:val="20"/>
        </w:rPr>
      </w:pPr>
      <w:r>
        <w:rPr>
          <w:sz w:val="20"/>
        </w:rPr>
        <w:t xml:space="preserve">tous les droits de vote en vertu des modalités et conditions de la déclaration de copropriété; </w:t>
      </w:r>
      <w:r>
        <w:rPr>
          <w:spacing w:val="-6"/>
          <w:sz w:val="20"/>
        </w:rPr>
        <w:t>et</w:t>
      </w:r>
    </w:p>
    <w:p w14:paraId="7A1968C2" w14:textId="77777777" w:rsidR="0022465F" w:rsidRDefault="0022465F">
      <w:pPr>
        <w:pStyle w:val="BodyText"/>
        <w:spacing w:before="6"/>
      </w:pPr>
    </w:p>
    <w:p w14:paraId="3BD4C1A7" w14:textId="77777777" w:rsidR="0022465F" w:rsidRDefault="00000000">
      <w:pPr>
        <w:pStyle w:val="ListParagraph"/>
        <w:numPr>
          <w:ilvl w:val="0"/>
          <w:numId w:val="11"/>
        </w:numPr>
        <w:tabs>
          <w:tab w:val="left" w:pos="862"/>
        </w:tabs>
        <w:ind w:left="862" w:hanging="358"/>
        <w:rPr>
          <w:sz w:val="20"/>
        </w:rPr>
      </w:pPr>
      <w:r>
        <w:rPr>
          <w:sz w:val="20"/>
        </w:rPr>
        <w:t>tous</w:t>
      </w:r>
      <w:r>
        <w:rPr>
          <w:spacing w:val="64"/>
          <w:w w:val="150"/>
          <w:sz w:val="20"/>
        </w:rPr>
        <w:t xml:space="preserve"> </w:t>
      </w:r>
      <w:r>
        <w:rPr>
          <w:sz w:val="20"/>
        </w:rPr>
        <w:t>les</w:t>
      </w:r>
      <w:r>
        <w:rPr>
          <w:spacing w:val="65"/>
          <w:w w:val="150"/>
          <w:sz w:val="20"/>
        </w:rPr>
        <w:t xml:space="preserve"> </w:t>
      </w:r>
      <w:r>
        <w:rPr>
          <w:sz w:val="20"/>
        </w:rPr>
        <w:t>droits</w:t>
      </w:r>
      <w:r>
        <w:rPr>
          <w:spacing w:val="64"/>
          <w:w w:val="150"/>
          <w:sz w:val="20"/>
        </w:rPr>
        <w:t xml:space="preserve"> </w:t>
      </w:r>
      <w:r>
        <w:rPr>
          <w:sz w:val="20"/>
        </w:rPr>
        <w:t>dans</w:t>
      </w:r>
      <w:r>
        <w:rPr>
          <w:spacing w:val="65"/>
          <w:w w:val="150"/>
          <w:sz w:val="20"/>
        </w:rPr>
        <w:t xml:space="preserve"> </w:t>
      </w:r>
      <w:r>
        <w:rPr>
          <w:sz w:val="20"/>
        </w:rPr>
        <w:t>la</w:t>
      </w:r>
      <w:r>
        <w:rPr>
          <w:spacing w:val="65"/>
          <w:w w:val="150"/>
          <w:sz w:val="20"/>
        </w:rPr>
        <w:t xml:space="preserve"> </w:t>
      </w:r>
      <w:r>
        <w:rPr>
          <w:sz w:val="20"/>
        </w:rPr>
        <w:t>ou</w:t>
      </w:r>
      <w:r>
        <w:rPr>
          <w:spacing w:val="62"/>
          <w:w w:val="150"/>
          <w:sz w:val="20"/>
        </w:rPr>
        <w:t xml:space="preserve"> </w:t>
      </w:r>
      <w:r>
        <w:rPr>
          <w:sz w:val="20"/>
        </w:rPr>
        <w:t>les</w:t>
      </w:r>
      <w:r>
        <w:rPr>
          <w:spacing w:val="65"/>
          <w:w w:val="150"/>
          <w:sz w:val="20"/>
        </w:rPr>
        <w:t xml:space="preserve"> </w:t>
      </w:r>
      <w:r>
        <w:rPr>
          <w:sz w:val="20"/>
        </w:rPr>
        <w:t>polices</w:t>
      </w:r>
      <w:r>
        <w:rPr>
          <w:spacing w:val="65"/>
          <w:w w:val="150"/>
          <w:sz w:val="20"/>
        </w:rPr>
        <w:t xml:space="preserve"> </w:t>
      </w:r>
      <w:r>
        <w:rPr>
          <w:sz w:val="20"/>
        </w:rPr>
        <w:t>d’assurance</w:t>
      </w:r>
      <w:r>
        <w:rPr>
          <w:spacing w:val="62"/>
          <w:w w:val="150"/>
          <w:sz w:val="20"/>
        </w:rPr>
        <w:t xml:space="preserve"> </w:t>
      </w:r>
      <w:r>
        <w:rPr>
          <w:sz w:val="20"/>
        </w:rPr>
        <w:t>maintenues</w:t>
      </w:r>
      <w:r>
        <w:rPr>
          <w:spacing w:val="65"/>
          <w:w w:val="150"/>
          <w:sz w:val="20"/>
        </w:rPr>
        <w:t xml:space="preserve"> </w:t>
      </w:r>
      <w:r>
        <w:rPr>
          <w:sz w:val="20"/>
        </w:rPr>
        <w:t>par</w:t>
      </w:r>
      <w:r>
        <w:rPr>
          <w:spacing w:val="64"/>
          <w:w w:val="150"/>
          <w:sz w:val="20"/>
        </w:rPr>
        <w:t xml:space="preserve"> </w:t>
      </w:r>
      <w:r>
        <w:rPr>
          <w:sz w:val="20"/>
        </w:rPr>
        <w:t>le</w:t>
      </w:r>
      <w:r>
        <w:rPr>
          <w:spacing w:val="65"/>
          <w:w w:val="150"/>
          <w:sz w:val="20"/>
        </w:rPr>
        <w:t xml:space="preserve"> </w:t>
      </w:r>
      <w:r>
        <w:rPr>
          <w:sz w:val="20"/>
        </w:rPr>
        <w:t>syndicat</w:t>
      </w:r>
      <w:r>
        <w:rPr>
          <w:spacing w:val="65"/>
          <w:w w:val="150"/>
          <w:sz w:val="20"/>
        </w:rPr>
        <w:t xml:space="preserve"> </w:t>
      </w:r>
      <w:r>
        <w:rPr>
          <w:spacing w:val="-5"/>
          <w:sz w:val="20"/>
        </w:rPr>
        <w:t>des</w:t>
      </w:r>
    </w:p>
    <w:p w14:paraId="6C160226" w14:textId="77777777" w:rsidR="0022465F" w:rsidRDefault="00000000">
      <w:pPr>
        <w:pStyle w:val="BodyText"/>
        <w:spacing w:before="1"/>
        <w:ind w:left="864"/>
      </w:pPr>
      <w:r>
        <w:t>copropriétaires</w:t>
      </w:r>
      <w:r>
        <w:rPr>
          <w:spacing w:val="-8"/>
        </w:rPr>
        <w:t xml:space="preserve"> </w:t>
      </w:r>
      <w:r>
        <w:t>et</w:t>
      </w:r>
      <w:r>
        <w:rPr>
          <w:spacing w:val="-4"/>
        </w:rPr>
        <w:t xml:space="preserve"> </w:t>
      </w:r>
      <w:r>
        <w:t>tout</w:t>
      </w:r>
      <w:r>
        <w:rPr>
          <w:spacing w:val="-7"/>
        </w:rPr>
        <w:t xml:space="preserve"> </w:t>
      </w:r>
      <w:r>
        <w:t>paiement</w:t>
      </w:r>
      <w:r>
        <w:rPr>
          <w:spacing w:val="-8"/>
        </w:rPr>
        <w:t xml:space="preserve"> </w:t>
      </w:r>
      <w:r>
        <w:t>en</w:t>
      </w:r>
      <w:r>
        <w:rPr>
          <w:spacing w:val="-8"/>
        </w:rPr>
        <w:t xml:space="preserve"> </w:t>
      </w:r>
      <w:r>
        <w:t>vertu</w:t>
      </w:r>
      <w:r>
        <w:rPr>
          <w:spacing w:val="-5"/>
        </w:rPr>
        <w:t xml:space="preserve"> </w:t>
      </w:r>
      <w:r>
        <w:t>de</w:t>
      </w:r>
      <w:r>
        <w:rPr>
          <w:spacing w:val="-8"/>
        </w:rPr>
        <w:t xml:space="preserve"> </w:t>
      </w:r>
      <w:r>
        <w:t>celles-</w:t>
      </w:r>
      <w:r>
        <w:rPr>
          <w:spacing w:val="-5"/>
        </w:rPr>
        <w:t>ci.</w:t>
      </w:r>
    </w:p>
    <w:p w14:paraId="235D6DE2" w14:textId="77777777" w:rsidR="0022465F" w:rsidRDefault="0022465F">
      <w:pPr>
        <w:pStyle w:val="BodyText"/>
        <w:spacing w:before="8"/>
      </w:pPr>
    </w:p>
    <w:p w14:paraId="524D372A" w14:textId="77777777" w:rsidR="0022465F" w:rsidRDefault="00000000">
      <w:pPr>
        <w:pStyle w:val="BodyText"/>
        <w:ind w:left="504" w:right="370"/>
        <w:jc w:val="both"/>
      </w:pPr>
      <w:r>
        <w:t>Toute</w:t>
      </w:r>
      <w:r>
        <w:rPr>
          <w:spacing w:val="-2"/>
        </w:rPr>
        <w:t xml:space="preserve"> </w:t>
      </w:r>
      <w:r>
        <w:t>référence dans</w:t>
      </w:r>
      <w:r>
        <w:rPr>
          <w:spacing w:val="-1"/>
        </w:rPr>
        <w:t xml:space="preserve"> </w:t>
      </w:r>
      <w:r>
        <w:t>le</w:t>
      </w:r>
      <w:r>
        <w:rPr>
          <w:spacing w:val="-2"/>
        </w:rPr>
        <w:t xml:space="preserve"> </w:t>
      </w:r>
      <w:r>
        <w:t>présent</w:t>
      </w:r>
      <w:r>
        <w:rPr>
          <w:spacing w:val="-1"/>
        </w:rPr>
        <w:t xml:space="preserve"> </w:t>
      </w:r>
      <w:r>
        <w:t>Acte</w:t>
      </w:r>
      <w:r>
        <w:rPr>
          <w:spacing w:val="-2"/>
        </w:rPr>
        <w:t xml:space="preserve"> </w:t>
      </w:r>
      <w:r>
        <w:t>à</w:t>
      </w:r>
      <w:r>
        <w:rPr>
          <w:spacing w:val="-1"/>
        </w:rPr>
        <w:t xml:space="preserve"> </w:t>
      </w:r>
      <w:r>
        <w:t>la</w:t>
      </w:r>
      <w:r>
        <w:rPr>
          <w:spacing w:val="-1"/>
        </w:rPr>
        <w:t xml:space="preserve"> </w:t>
      </w:r>
      <w:r>
        <w:t>propriété</w:t>
      </w:r>
      <w:r>
        <w:rPr>
          <w:spacing w:val="-2"/>
        </w:rPr>
        <w:t xml:space="preserve"> </w:t>
      </w:r>
      <w:r>
        <w:t>ou</w:t>
      </w:r>
      <w:r>
        <w:rPr>
          <w:spacing w:val="-2"/>
        </w:rPr>
        <w:t xml:space="preserve"> </w:t>
      </w:r>
      <w:r>
        <w:t>à</w:t>
      </w:r>
      <w:r>
        <w:rPr>
          <w:spacing w:val="-1"/>
        </w:rPr>
        <w:t xml:space="preserve"> </w:t>
      </w:r>
      <w:r>
        <w:t>la</w:t>
      </w:r>
      <w:r>
        <w:rPr>
          <w:spacing w:val="-1"/>
        </w:rPr>
        <w:t xml:space="preserve"> </w:t>
      </w:r>
      <w:r>
        <w:t>propriété</w:t>
      </w:r>
      <w:r>
        <w:rPr>
          <w:spacing w:val="-2"/>
        </w:rPr>
        <w:t xml:space="preserve"> </w:t>
      </w:r>
      <w:r>
        <w:t>hypothéquée</w:t>
      </w:r>
      <w:r>
        <w:rPr>
          <w:spacing w:val="-3"/>
        </w:rPr>
        <w:t xml:space="preserve"> </w:t>
      </w:r>
      <w:r>
        <w:t>inclura</w:t>
      </w:r>
      <w:r>
        <w:rPr>
          <w:spacing w:val="-1"/>
        </w:rPr>
        <w:t xml:space="preserve"> </w:t>
      </w:r>
      <w:r>
        <w:t>en</w:t>
      </w:r>
      <w:r>
        <w:rPr>
          <w:spacing w:val="-2"/>
        </w:rPr>
        <w:t xml:space="preserve"> </w:t>
      </w:r>
      <w:r>
        <w:t>tout ou en partie cette propriété ou propriété hypothéquée.</w:t>
      </w:r>
    </w:p>
    <w:p w14:paraId="774A2BB5" w14:textId="77777777" w:rsidR="0022465F" w:rsidRDefault="0022465F">
      <w:pPr>
        <w:pStyle w:val="BodyText"/>
        <w:spacing w:before="7"/>
      </w:pPr>
    </w:p>
    <w:p w14:paraId="737BBCB5" w14:textId="77777777" w:rsidR="0022465F" w:rsidRDefault="00000000">
      <w:pPr>
        <w:pStyle w:val="BodyText"/>
        <w:ind w:left="504"/>
        <w:jc w:val="both"/>
      </w:pPr>
      <w:r>
        <w:t>Les</w:t>
      </w:r>
      <w:r>
        <w:rPr>
          <w:spacing w:val="32"/>
        </w:rPr>
        <w:t xml:space="preserve"> </w:t>
      </w:r>
      <w:r>
        <w:t>hypothèques</w:t>
      </w:r>
      <w:r>
        <w:rPr>
          <w:spacing w:val="32"/>
        </w:rPr>
        <w:t xml:space="preserve"> </w:t>
      </w:r>
      <w:r>
        <w:t>consenties</w:t>
      </w:r>
      <w:r>
        <w:rPr>
          <w:spacing w:val="32"/>
        </w:rPr>
        <w:t xml:space="preserve"> </w:t>
      </w:r>
      <w:r>
        <w:t>en</w:t>
      </w:r>
      <w:r>
        <w:rPr>
          <w:spacing w:val="30"/>
        </w:rPr>
        <w:t xml:space="preserve"> </w:t>
      </w:r>
      <w:r>
        <w:t>vertu</w:t>
      </w:r>
      <w:r>
        <w:rPr>
          <w:spacing w:val="31"/>
        </w:rPr>
        <w:t xml:space="preserve"> </w:t>
      </w:r>
      <w:r>
        <w:t>du</w:t>
      </w:r>
      <w:r>
        <w:rPr>
          <w:spacing w:val="30"/>
        </w:rPr>
        <w:t xml:space="preserve"> </w:t>
      </w:r>
      <w:r>
        <w:t>présent</w:t>
      </w:r>
      <w:r>
        <w:rPr>
          <w:spacing w:val="32"/>
        </w:rPr>
        <w:t xml:space="preserve"> </w:t>
      </w:r>
      <w:r>
        <w:t>Acte</w:t>
      </w:r>
      <w:r>
        <w:rPr>
          <w:spacing w:val="31"/>
        </w:rPr>
        <w:t xml:space="preserve"> </w:t>
      </w:r>
      <w:r>
        <w:t>constituent</w:t>
      </w:r>
      <w:r>
        <w:rPr>
          <w:spacing w:val="32"/>
        </w:rPr>
        <w:t xml:space="preserve"> </w:t>
      </w:r>
      <w:r>
        <w:t>une</w:t>
      </w:r>
      <w:r>
        <w:rPr>
          <w:spacing w:val="32"/>
        </w:rPr>
        <w:t xml:space="preserve"> </w:t>
      </w:r>
      <w:r>
        <w:t>sûreté</w:t>
      </w:r>
      <w:r>
        <w:rPr>
          <w:spacing w:val="31"/>
        </w:rPr>
        <w:t xml:space="preserve"> </w:t>
      </w:r>
      <w:r>
        <w:t>continue</w:t>
      </w:r>
      <w:r>
        <w:rPr>
          <w:spacing w:val="33"/>
        </w:rPr>
        <w:t xml:space="preserve"> </w:t>
      </w:r>
      <w:r>
        <w:rPr>
          <w:spacing w:val="-2"/>
        </w:rPr>
        <w:t>malgré</w:t>
      </w:r>
    </w:p>
    <w:p w14:paraId="6D0352A1" w14:textId="77777777" w:rsidR="0022465F" w:rsidRDefault="00000000">
      <w:pPr>
        <w:pStyle w:val="BodyText"/>
        <w:ind w:left="504"/>
        <w:jc w:val="both"/>
      </w:pPr>
      <w:r>
        <w:t>toute</w:t>
      </w:r>
      <w:r>
        <w:rPr>
          <w:spacing w:val="5"/>
        </w:rPr>
        <w:t xml:space="preserve"> </w:t>
      </w:r>
      <w:r>
        <w:t>fluctuation</w:t>
      </w:r>
      <w:r>
        <w:rPr>
          <w:spacing w:val="8"/>
        </w:rPr>
        <w:t xml:space="preserve"> </w:t>
      </w:r>
      <w:r>
        <w:t>du</w:t>
      </w:r>
      <w:r>
        <w:rPr>
          <w:spacing w:val="8"/>
        </w:rPr>
        <w:t xml:space="preserve"> </w:t>
      </w:r>
      <w:r>
        <w:t>montant</w:t>
      </w:r>
      <w:r>
        <w:rPr>
          <w:spacing w:val="8"/>
        </w:rPr>
        <w:t xml:space="preserve"> </w:t>
      </w:r>
      <w:r>
        <w:t>de</w:t>
      </w:r>
      <w:r>
        <w:rPr>
          <w:spacing w:val="7"/>
        </w:rPr>
        <w:t xml:space="preserve"> </w:t>
      </w:r>
      <w:r>
        <w:t>l’endettement</w:t>
      </w:r>
      <w:r>
        <w:rPr>
          <w:spacing w:val="8"/>
        </w:rPr>
        <w:t xml:space="preserve"> </w:t>
      </w:r>
      <w:r>
        <w:t>ou</w:t>
      </w:r>
      <w:r>
        <w:rPr>
          <w:spacing w:val="9"/>
        </w:rPr>
        <w:t xml:space="preserve"> </w:t>
      </w:r>
      <w:r>
        <w:t>des</w:t>
      </w:r>
      <w:r>
        <w:rPr>
          <w:spacing w:val="8"/>
        </w:rPr>
        <w:t xml:space="preserve"> </w:t>
      </w:r>
      <w:r>
        <w:t>obligations</w:t>
      </w:r>
      <w:r>
        <w:rPr>
          <w:spacing w:val="8"/>
        </w:rPr>
        <w:t xml:space="preserve"> </w:t>
      </w:r>
      <w:r>
        <w:t>garanties</w:t>
      </w:r>
      <w:r>
        <w:rPr>
          <w:spacing w:val="8"/>
        </w:rPr>
        <w:t xml:space="preserve"> </w:t>
      </w:r>
      <w:r>
        <w:t>en</w:t>
      </w:r>
      <w:r>
        <w:rPr>
          <w:spacing w:val="9"/>
        </w:rPr>
        <w:t xml:space="preserve"> </w:t>
      </w:r>
      <w:r>
        <w:t>vertu</w:t>
      </w:r>
      <w:r>
        <w:rPr>
          <w:spacing w:val="6"/>
        </w:rPr>
        <w:t xml:space="preserve"> </w:t>
      </w:r>
      <w:r>
        <w:t>du</w:t>
      </w:r>
      <w:r>
        <w:rPr>
          <w:spacing w:val="9"/>
        </w:rPr>
        <w:t xml:space="preserve"> </w:t>
      </w:r>
      <w:r>
        <w:rPr>
          <w:spacing w:val="-2"/>
        </w:rPr>
        <w:t>présent</w:t>
      </w:r>
    </w:p>
    <w:p w14:paraId="3385D377" w14:textId="77777777" w:rsidR="0022465F" w:rsidRDefault="0022465F">
      <w:pPr>
        <w:pStyle w:val="BodyText"/>
        <w:jc w:val="both"/>
        <w:sectPr w:rsidR="0022465F">
          <w:pgSz w:w="12240" w:h="20160"/>
          <w:pgMar w:top="1280" w:right="1080" w:bottom="280" w:left="1440" w:header="720" w:footer="0" w:gutter="0"/>
          <w:cols w:space="720"/>
        </w:sectPr>
      </w:pPr>
    </w:p>
    <w:p w14:paraId="300E4224" w14:textId="77777777" w:rsidR="0022465F" w:rsidRDefault="00000000">
      <w:pPr>
        <w:pStyle w:val="BodyText"/>
        <w:spacing w:before="156"/>
        <w:ind w:left="504" w:right="366"/>
        <w:jc w:val="both"/>
      </w:pPr>
      <w:r>
        <w:lastRenderedPageBreak/>
        <w:t>Acte, et peu importe si vous avez payé en tout ou en partie le montant du prêt, jusqu’à ce qu’elles aient été radiées par écrit par nous. Ainsi, toute obligation future garantie en vertu du présent Acte sera considérée être une obligation supplémentaire envers laquelle vous serez réputé être responsable à nouveau en vertu du présent Acte.</w:t>
      </w:r>
    </w:p>
    <w:p w14:paraId="2E0C249D" w14:textId="77777777" w:rsidR="0022465F" w:rsidRDefault="0022465F">
      <w:pPr>
        <w:pStyle w:val="BodyText"/>
        <w:spacing w:before="8"/>
      </w:pPr>
    </w:p>
    <w:p w14:paraId="22E56418" w14:textId="77777777" w:rsidR="0022465F" w:rsidRDefault="00000000">
      <w:pPr>
        <w:pStyle w:val="BodyText"/>
        <w:ind w:left="504" w:right="364"/>
        <w:jc w:val="both"/>
      </w:pPr>
      <w:r>
        <w:t>Vous pourrez nous emprunter des montants additionnels garantis en vertu de cet Acte, pourvu</w:t>
      </w:r>
      <w:r>
        <w:rPr>
          <w:spacing w:val="40"/>
        </w:rPr>
        <w:t xml:space="preserve"> </w:t>
      </w:r>
      <w:r>
        <w:t>que</w:t>
      </w:r>
      <w:r>
        <w:rPr>
          <w:spacing w:val="-2"/>
        </w:rPr>
        <w:t xml:space="preserve"> </w:t>
      </w:r>
      <w:r>
        <w:t>le</w:t>
      </w:r>
      <w:r>
        <w:rPr>
          <w:spacing w:val="-4"/>
        </w:rPr>
        <w:t xml:space="preserve"> </w:t>
      </w:r>
      <w:r>
        <w:t>montant</w:t>
      </w:r>
      <w:r>
        <w:rPr>
          <w:spacing w:val="-1"/>
        </w:rPr>
        <w:t xml:space="preserve"> </w:t>
      </w:r>
      <w:r>
        <w:t>du</w:t>
      </w:r>
      <w:r>
        <w:rPr>
          <w:spacing w:val="-5"/>
        </w:rPr>
        <w:t xml:space="preserve"> </w:t>
      </w:r>
      <w:r>
        <w:t>prêt</w:t>
      </w:r>
      <w:r>
        <w:rPr>
          <w:spacing w:val="-2"/>
        </w:rPr>
        <w:t xml:space="preserve"> </w:t>
      </w:r>
      <w:r>
        <w:t>impayé</w:t>
      </w:r>
      <w:r>
        <w:rPr>
          <w:spacing w:val="-4"/>
        </w:rPr>
        <w:t xml:space="preserve"> </w:t>
      </w:r>
      <w:r>
        <w:t>à</w:t>
      </w:r>
      <w:r>
        <w:rPr>
          <w:spacing w:val="-4"/>
        </w:rPr>
        <w:t xml:space="preserve"> </w:t>
      </w:r>
      <w:r>
        <w:t>tout</w:t>
      </w:r>
      <w:r>
        <w:rPr>
          <w:spacing w:val="-4"/>
        </w:rPr>
        <w:t xml:space="preserve"> </w:t>
      </w:r>
      <w:r>
        <w:t>moment</w:t>
      </w:r>
      <w:r>
        <w:rPr>
          <w:spacing w:val="-1"/>
        </w:rPr>
        <w:t xml:space="preserve"> </w:t>
      </w:r>
      <w:r>
        <w:t>plus</w:t>
      </w:r>
      <w:r>
        <w:rPr>
          <w:spacing w:val="-3"/>
        </w:rPr>
        <w:t xml:space="preserve"> </w:t>
      </w:r>
      <w:r>
        <w:t>lesdits</w:t>
      </w:r>
      <w:r>
        <w:rPr>
          <w:spacing w:val="-3"/>
        </w:rPr>
        <w:t xml:space="preserve"> </w:t>
      </w:r>
      <w:r>
        <w:t>emprunts</w:t>
      </w:r>
      <w:r>
        <w:rPr>
          <w:spacing w:val="-3"/>
        </w:rPr>
        <w:t xml:space="preserve"> </w:t>
      </w:r>
      <w:r>
        <w:t>additionnels</w:t>
      </w:r>
      <w:r>
        <w:rPr>
          <w:spacing w:val="-3"/>
        </w:rPr>
        <w:t xml:space="preserve"> </w:t>
      </w:r>
      <w:r>
        <w:t>n’excède</w:t>
      </w:r>
      <w:r>
        <w:rPr>
          <w:spacing w:val="-2"/>
        </w:rPr>
        <w:t xml:space="preserve"> </w:t>
      </w:r>
      <w:r>
        <w:t>jamais le montant de l’hypothèque principale. Vous reconnaissez que nous pourrons refuser votre demande d’emprunt additionnel pour quelque raison que ce soit.</w:t>
      </w:r>
    </w:p>
    <w:p w14:paraId="553DA404" w14:textId="77777777" w:rsidR="0022465F" w:rsidRDefault="0022465F">
      <w:pPr>
        <w:pStyle w:val="BodyText"/>
        <w:spacing w:before="8"/>
      </w:pPr>
    </w:p>
    <w:p w14:paraId="38CA093E" w14:textId="77777777" w:rsidR="0022465F" w:rsidRDefault="00000000">
      <w:pPr>
        <w:pStyle w:val="BodyText"/>
        <w:ind w:left="504" w:right="367"/>
        <w:jc w:val="both"/>
      </w:pPr>
      <w:r>
        <w:t>Les modalités applicables à ces emprunts additionnels devront être établies dans une convention écrite établie entre vous et nous.</w:t>
      </w:r>
    </w:p>
    <w:p w14:paraId="39D1568E" w14:textId="77777777" w:rsidR="0022465F" w:rsidRDefault="0022465F">
      <w:pPr>
        <w:pStyle w:val="BodyText"/>
        <w:spacing w:before="6"/>
      </w:pPr>
    </w:p>
    <w:p w14:paraId="2EF266EB" w14:textId="77777777" w:rsidR="0022465F" w:rsidRDefault="00000000">
      <w:pPr>
        <w:pStyle w:val="BodyText"/>
        <w:ind w:left="504" w:right="364"/>
        <w:jc w:val="both"/>
      </w:pPr>
      <w:r>
        <w:t>Les emprunts additionnels seront également garantis en vertu de cet Acte. Les hypothèques garantissant ces emprunts additionnels auront le même rang et subsisteront malgré toute réduction de ces emprunts additionnels, jusqu’à ce qu’elles aient été radiées par écrit par nous.</w:t>
      </w:r>
    </w:p>
    <w:p w14:paraId="24631D57" w14:textId="77777777" w:rsidR="0022465F" w:rsidRDefault="0022465F">
      <w:pPr>
        <w:pStyle w:val="BodyText"/>
        <w:spacing w:before="10"/>
      </w:pPr>
    </w:p>
    <w:p w14:paraId="09694F87" w14:textId="77777777" w:rsidR="0022465F" w:rsidRDefault="00000000">
      <w:pPr>
        <w:pStyle w:val="BodyText"/>
        <w:ind w:left="504" w:right="364"/>
        <w:jc w:val="both"/>
      </w:pPr>
      <w:r>
        <w:t>Vous convenez de signer tout document requis pour donner plein effet aux hypothèques consenties en vertu du présent Acte et pour s’assurer qu’en tout temps elles puissent être opposables aux tiers. Notamment, si nous l’exigeons, vous devez signer tout avis de renouvellement pour les hypothèques consenties en vertu du présent Acte.</w:t>
      </w:r>
    </w:p>
    <w:p w14:paraId="281C9502" w14:textId="77777777" w:rsidR="0022465F" w:rsidRDefault="0022465F">
      <w:pPr>
        <w:pStyle w:val="BodyText"/>
        <w:spacing w:before="8"/>
      </w:pPr>
    </w:p>
    <w:p w14:paraId="6B8D3295" w14:textId="77777777" w:rsidR="0022465F" w:rsidRDefault="00000000">
      <w:pPr>
        <w:pStyle w:val="Heading1"/>
        <w:numPr>
          <w:ilvl w:val="0"/>
          <w:numId w:val="13"/>
        </w:numPr>
        <w:tabs>
          <w:tab w:val="left" w:pos="504"/>
        </w:tabs>
        <w:spacing w:before="1"/>
      </w:pPr>
      <w:r>
        <w:rPr>
          <w:spacing w:val="-2"/>
        </w:rPr>
        <w:t>Déclarations</w:t>
      </w:r>
    </w:p>
    <w:p w14:paraId="22DA7B90" w14:textId="77777777" w:rsidR="0022465F" w:rsidRDefault="00000000">
      <w:pPr>
        <w:pStyle w:val="ListParagraph"/>
        <w:numPr>
          <w:ilvl w:val="1"/>
          <w:numId w:val="13"/>
        </w:numPr>
        <w:tabs>
          <w:tab w:val="left" w:pos="1224"/>
        </w:tabs>
        <w:spacing w:before="238"/>
        <w:rPr>
          <w:b/>
        </w:rPr>
      </w:pPr>
      <w:r>
        <w:rPr>
          <w:b/>
        </w:rPr>
        <w:t>Certificat</w:t>
      </w:r>
      <w:r>
        <w:rPr>
          <w:b/>
          <w:spacing w:val="-7"/>
        </w:rPr>
        <w:t xml:space="preserve"> </w:t>
      </w:r>
      <w:r>
        <w:rPr>
          <w:b/>
        </w:rPr>
        <w:t>de</w:t>
      </w:r>
      <w:r>
        <w:rPr>
          <w:b/>
          <w:spacing w:val="-6"/>
        </w:rPr>
        <w:t xml:space="preserve"> </w:t>
      </w:r>
      <w:r>
        <w:rPr>
          <w:b/>
          <w:spacing w:val="-2"/>
        </w:rPr>
        <w:t>localisation</w:t>
      </w:r>
    </w:p>
    <w:p w14:paraId="32C2F97D" w14:textId="77777777" w:rsidR="0022465F" w:rsidRDefault="00000000">
      <w:pPr>
        <w:pStyle w:val="BodyText"/>
        <w:spacing w:before="241"/>
        <w:ind w:left="1224" w:right="357"/>
        <w:jc w:val="both"/>
      </w:pPr>
      <w:r>
        <w:t>Vous déclarez que le certificat de localisation préparé par ●, arpenteur-géomètre, en date du ●, représente l’état actuel de la propriété et qu’aucune modification n’a été apportée à la propriété depuis cette date.</w:t>
      </w:r>
    </w:p>
    <w:p w14:paraId="7CE9F065" w14:textId="77777777" w:rsidR="0022465F" w:rsidRDefault="0022465F">
      <w:pPr>
        <w:pStyle w:val="BodyText"/>
        <w:spacing w:before="8"/>
      </w:pPr>
    </w:p>
    <w:p w14:paraId="35B8578A" w14:textId="77777777" w:rsidR="0022465F" w:rsidRDefault="00000000">
      <w:pPr>
        <w:pStyle w:val="Heading1"/>
        <w:numPr>
          <w:ilvl w:val="1"/>
          <w:numId w:val="13"/>
        </w:numPr>
        <w:tabs>
          <w:tab w:val="left" w:pos="1224"/>
        </w:tabs>
      </w:pPr>
      <w:r>
        <w:rPr>
          <w:spacing w:val="-2"/>
        </w:rPr>
        <w:t>Taxes</w:t>
      </w:r>
    </w:p>
    <w:p w14:paraId="7C0324EB" w14:textId="77777777" w:rsidR="0022465F" w:rsidRDefault="00000000">
      <w:pPr>
        <w:pStyle w:val="BodyText"/>
        <w:spacing w:before="238"/>
        <w:ind w:left="1224" w:right="358"/>
        <w:jc w:val="both"/>
      </w:pPr>
      <w:r>
        <w:t>Vous</w:t>
      </w:r>
      <w:r>
        <w:rPr>
          <w:spacing w:val="-11"/>
        </w:rPr>
        <w:t xml:space="preserve"> </w:t>
      </w:r>
      <w:r>
        <w:t>certifiez</w:t>
      </w:r>
      <w:r>
        <w:rPr>
          <w:spacing w:val="-13"/>
        </w:rPr>
        <w:t xml:space="preserve"> </w:t>
      </w:r>
      <w:r>
        <w:t>qu’aucun</w:t>
      </w:r>
      <w:r>
        <w:rPr>
          <w:spacing w:val="-13"/>
        </w:rPr>
        <w:t xml:space="preserve"> </w:t>
      </w:r>
      <w:r>
        <w:t>impôt,</w:t>
      </w:r>
      <w:r>
        <w:rPr>
          <w:spacing w:val="-13"/>
        </w:rPr>
        <w:t xml:space="preserve"> </w:t>
      </w:r>
      <w:r>
        <w:t>taxe,</w:t>
      </w:r>
      <w:r>
        <w:rPr>
          <w:spacing w:val="-13"/>
        </w:rPr>
        <w:t xml:space="preserve"> </w:t>
      </w:r>
      <w:r>
        <w:t>tarif</w:t>
      </w:r>
      <w:r>
        <w:rPr>
          <w:spacing w:val="-14"/>
        </w:rPr>
        <w:t xml:space="preserve"> </w:t>
      </w:r>
      <w:r>
        <w:t>ou</w:t>
      </w:r>
      <w:r>
        <w:rPr>
          <w:spacing w:val="-13"/>
        </w:rPr>
        <w:t xml:space="preserve"> </w:t>
      </w:r>
      <w:r>
        <w:t>cotisation</w:t>
      </w:r>
      <w:r>
        <w:rPr>
          <w:spacing w:val="-13"/>
        </w:rPr>
        <w:t xml:space="preserve"> </w:t>
      </w:r>
      <w:r>
        <w:t>de</w:t>
      </w:r>
      <w:r>
        <w:rPr>
          <w:spacing w:val="-11"/>
        </w:rPr>
        <w:t xml:space="preserve"> </w:t>
      </w:r>
      <w:r>
        <w:t>quelque</w:t>
      </w:r>
      <w:r>
        <w:rPr>
          <w:spacing w:val="-11"/>
        </w:rPr>
        <w:t xml:space="preserve"> </w:t>
      </w:r>
      <w:r>
        <w:t>nature</w:t>
      </w:r>
      <w:r>
        <w:rPr>
          <w:spacing w:val="-13"/>
        </w:rPr>
        <w:t xml:space="preserve"> </w:t>
      </w:r>
      <w:r>
        <w:t>que</w:t>
      </w:r>
      <w:r>
        <w:rPr>
          <w:spacing w:val="-12"/>
        </w:rPr>
        <w:t xml:space="preserve"> </w:t>
      </w:r>
      <w:r>
        <w:t>ce</w:t>
      </w:r>
      <w:r>
        <w:rPr>
          <w:spacing w:val="-12"/>
        </w:rPr>
        <w:t xml:space="preserve"> </w:t>
      </w:r>
      <w:r>
        <w:t>soit</w:t>
      </w:r>
      <w:r>
        <w:rPr>
          <w:spacing w:val="-14"/>
        </w:rPr>
        <w:t xml:space="preserve"> </w:t>
      </w:r>
      <w:r>
        <w:t>sur</w:t>
      </w:r>
      <w:r>
        <w:rPr>
          <w:spacing w:val="-12"/>
        </w:rPr>
        <w:t xml:space="preserve"> </w:t>
      </w:r>
      <w:r>
        <w:t xml:space="preserve">la propriété hypothéquée, ou qui est prélevé par toute autorité fédérale, provinciale, municipale, religieuse ou scolaire, n’est impayé, en souffrance, consolidé ou payé avec </w:t>
      </w:r>
      <w:r>
        <w:rPr>
          <w:spacing w:val="-2"/>
        </w:rPr>
        <w:t>subrogation.</w:t>
      </w:r>
    </w:p>
    <w:p w14:paraId="1FAC38C5" w14:textId="77777777" w:rsidR="0022465F" w:rsidRDefault="0022465F">
      <w:pPr>
        <w:pStyle w:val="BodyText"/>
        <w:spacing w:before="8"/>
      </w:pPr>
    </w:p>
    <w:p w14:paraId="2D0A9889" w14:textId="77777777" w:rsidR="0022465F" w:rsidRDefault="00000000">
      <w:pPr>
        <w:pStyle w:val="BodyText"/>
        <w:ind w:left="1224" w:right="356"/>
        <w:jc w:val="both"/>
      </w:pPr>
      <w:r>
        <w:t xml:space="preserve">Dans le présent Acte, le terme « taxes » comprend tous les impôts, taxes, cotisations et </w:t>
      </w:r>
      <w:r>
        <w:rPr>
          <w:spacing w:val="-2"/>
        </w:rPr>
        <w:t>prélèvements</w:t>
      </w:r>
      <w:r>
        <w:rPr>
          <w:spacing w:val="-14"/>
        </w:rPr>
        <w:t xml:space="preserve"> </w:t>
      </w:r>
      <w:r>
        <w:rPr>
          <w:spacing w:val="-2"/>
        </w:rPr>
        <w:t>quels</w:t>
      </w:r>
      <w:r>
        <w:rPr>
          <w:spacing w:val="-13"/>
        </w:rPr>
        <w:t xml:space="preserve"> </w:t>
      </w:r>
      <w:r>
        <w:rPr>
          <w:spacing w:val="-2"/>
        </w:rPr>
        <w:t>qu’ils</w:t>
      </w:r>
      <w:r>
        <w:rPr>
          <w:spacing w:val="-13"/>
        </w:rPr>
        <w:t xml:space="preserve"> </w:t>
      </w:r>
      <w:r>
        <w:rPr>
          <w:spacing w:val="-2"/>
        </w:rPr>
        <w:t>soient,</w:t>
      </w:r>
      <w:r>
        <w:rPr>
          <w:spacing w:val="-13"/>
        </w:rPr>
        <w:t xml:space="preserve"> </w:t>
      </w:r>
      <w:r>
        <w:rPr>
          <w:spacing w:val="-2"/>
        </w:rPr>
        <w:t>y</w:t>
      </w:r>
      <w:r>
        <w:rPr>
          <w:spacing w:val="-13"/>
        </w:rPr>
        <w:t xml:space="preserve"> </w:t>
      </w:r>
      <w:r>
        <w:rPr>
          <w:spacing w:val="-2"/>
        </w:rPr>
        <w:t>compris</w:t>
      </w:r>
      <w:r>
        <w:rPr>
          <w:spacing w:val="-13"/>
        </w:rPr>
        <w:t xml:space="preserve"> </w:t>
      </w:r>
      <w:r>
        <w:rPr>
          <w:spacing w:val="-2"/>
        </w:rPr>
        <w:t>les</w:t>
      </w:r>
      <w:r>
        <w:rPr>
          <w:spacing w:val="-13"/>
        </w:rPr>
        <w:t xml:space="preserve"> </w:t>
      </w:r>
      <w:r>
        <w:rPr>
          <w:spacing w:val="-2"/>
        </w:rPr>
        <w:t>intérêts</w:t>
      </w:r>
      <w:r>
        <w:rPr>
          <w:spacing w:val="-13"/>
        </w:rPr>
        <w:t xml:space="preserve"> </w:t>
      </w:r>
      <w:r>
        <w:rPr>
          <w:spacing w:val="-2"/>
        </w:rPr>
        <w:t>et</w:t>
      </w:r>
      <w:r>
        <w:rPr>
          <w:spacing w:val="-13"/>
        </w:rPr>
        <w:t xml:space="preserve"> </w:t>
      </w:r>
      <w:r>
        <w:rPr>
          <w:spacing w:val="-2"/>
        </w:rPr>
        <w:t>les</w:t>
      </w:r>
      <w:r>
        <w:rPr>
          <w:spacing w:val="-13"/>
        </w:rPr>
        <w:t xml:space="preserve"> </w:t>
      </w:r>
      <w:r>
        <w:rPr>
          <w:spacing w:val="-2"/>
        </w:rPr>
        <w:t>pénalités</w:t>
      </w:r>
      <w:r>
        <w:rPr>
          <w:spacing w:val="-13"/>
        </w:rPr>
        <w:t xml:space="preserve"> </w:t>
      </w:r>
      <w:r>
        <w:rPr>
          <w:spacing w:val="-2"/>
        </w:rPr>
        <w:t>ainsi</w:t>
      </w:r>
      <w:r>
        <w:rPr>
          <w:spacing w:val="-13"/>
        </w:rPr>
        <w:t xml:space="preserve"> </w:t>
      </w:r>
      <w:r>
        <w:rPr>
          <w:spacing w:val="-2"/>
        </w:rPr>
        <w:t>que</w:t>
      </w:r>
      <w:r>
        <w:rPr>
          <w:spacing w:val="-13"/>
        </w:rPr>
        <w:t xml:space="preserve"> </w:t>
      </w:r>
      <w:r>
        <w:rPr>
          <w:spacing w:val="-2"/>
        </w:rPr>
        <w:t>les</w:t>
      </w:r>
      <w:r>
        <w:rPr>
          <w:spacing w:val="-13"/>
        </w:rPr>
        <w:t xml:space="preserve"> </w:t>
      </w:r>
      <w:r>
        <w:rPr>
          <w:spacing w:val="-2"/>
        </w:rPr>
        <w:t xml:space="preserve">pénalités </w:t>
      </w:r>
      <w:r>
        <w:t xml:space="preserve">ou coûts associés à un nettoyage à la suite d’un incendie, d’une explosion, d’une autre </w:t>
      </w:r>
      <w:r>
        <w:rPr>
          <w:spacing w:val="-2"/>
        </w:rPr>
        <w:t>destruction</w:t>
      </w:r>
      <w:r>
        <w:rPr>
          <w:spacing w:val="-9"/>
        </w:rPr>
        <w:t xml:space="preserve"> </w:t>
      </w:r>
      <w:r>
        <w:rPr>
          <w:spacing w:val="-2"/>
        </w:rPr>
        <w:t>ou</w:t>
      </w:r>
      <w:r>
        <w:rPr>
          <w:spacing w:val="-8"/>
        </w:rPr>
        <w:t xml:space="preserve"> </w:t>
      </w:r>
      <w:r>
        <w:rPr>
          <w:spacing w:val="-2"/>
        </w:rPr>
        <w:t>d’un</w:t>
      </w:r>
      <w:r>
        <w:rPr>
          <w:spacing w:val="-9"/>
        </w:rPr>
        <w:t xml:space="preserve"> </w:t>
      </w:r>
      <w:r>
        <w:rPr>
          <w:spacing w:val="-2"/>
        </w:rPr>
        <w:t>autre</w:t>
      </w:r>
      <w:r>
        <w:rPr>
          <w:spacing w:val="-7"/>
        </w:rPr>
        <w:t xml:space="preserve"> </w:t>
      </w:r>
      <w:r>
        <w:rPr>
          <w:spacing w:val="-2"/>
        </w:rPr>
        <w:t>dommage.</w:t>
      </w:r>
      <w:r>
        <w:rPr>
          <w:spacing w:val="-6"/>
        </w:rPr>
        <w:t xml:space="preserve"> </w:t>
      </w:r>
      <w:r>
        <w:rPr>
          <w:spacing w:val="-2"/>
        </w:rPr>
        <w:t>Les</w:t>
      </w:r>
      <w:r>
        <w:rPr>
          <w:spacing w:val="-6"/>
        </w:rPr>
        <w:t xml:space="preserve"> </w:t>
      </w:r>
      <w:r>
        <w:rPr>
          <w:spacing w:val="-2"/>
        </w:rPr>
        <w:t>taxes</w:t>
      </w:r>
      <w:r>
        <w:rPr>
          <w:spacing w:val="-6"/>
        </w:rPr>
        <w:t xml:space="preserve"> </w:t>
      </w:r>
      <w:r>
        <w:rPr>
          <w:spacing w:val="-2"/>
        </w:rPr>
        <w:t>comprennent</w:t>
      </w:r>
      <w:r>
        <w:rPr>
          <w:spacing w:val="-7"/>
        </w:rPr>
        <w:t xml:space="preserve"> </w:t>
      </w:r>
      <w:r>
        <w:rPr>
          <w:spacing w:val="-2"/>
        </w:rPr>
        <w:t>notamment</w:t>
      </w:r>
      <w:r>
        <w:rPr>
          <w:spacing w:val="-9"/>
        </w:rPr>
        <w:t xml:space="preserve"> </w:t>
      </w:r>
      <w:r>
        <w:rPr>
          <w:spacing w:val="-2"/>
        </w:rPr>
        <w:t>les</w:t>
      </w:r>
      <w:r>
        <w:rPr>
          <w:spacing w:val="-6"/>
        </w:rPr>
        <w:t xml:space="preserve"> </w:t>
      </w:r>
      <w:r>
        <w:rPr>
          <w:spacing w:val="-2"/>
        </w:rPr>
        <w:t>taxes</w:t>
      </w:r>
      <w:r>
        <w:rPr>
          <w:spacing w:val="-6"/>
        </w:rPr>
        <w:t xml:space="preserve"> </w:t>
      </w:r>
      <w:r>
        <w:rPr>
          <w:spacing w:val="-2"/>
        </w:rPr>
        <w:t xml:space="preserve">foncières, </w:t>
      </w:r>
      <w:r>
        <w:t>qu’elles</w:t>
      </w:r>
      <w:r>
        <w:rPr>
          <w:spacing w:val="-1"/>
        </w:rPr>
        <w:t xml:space="preserve"> </w:t>
      </w:r>
      <w:r>
        <w:t>soient</w:t>
      </w:r>
      <w:r>
        <w:rPr>
          <w:spacing w:val="-1"/>
        </w:rPr>
        <w:t xml:space="preserve"> </w:t>
      </w:r>
      <w:r>
        <w:t>générales, spéciales ou municipales,</w:t>
      </w:r>
      <w:r>
        <w:rPr>
          <w:spacing w:val="-1"/>
        </w:rPr>
        <w:t xml:space="preserve"> </w:t>
      </w:r>
      <w:r>
        <w:t>les cotisations pour des</w:t>
      </w:r>
      <w:r>
        <w:rPr>
          <w:spacing w:val="-1"/>
        </w:rPr>
        <w:t xml:space="preserve"> </w:t>
      </w:r>
      <w:r>
        <w:t xml:space="preserve">améliorations </w:t>
      </w:r>
      <w:r>
        <w:rPr>
          <w:spacing w:val="-2"/>
        </w:rPr>
        <w:t>locales,</w:t>
      </w:r>
      <w:r>
        <w:rPr>
          <w:spacing w:val="-14"/>
        </w:rPr>
        <w:t xml:space="preserve"> </w:t>
      </w:r>
      <w:r>
        <w:rPr>
          <w:spacing w:val="-2"/>
        </w:rPr>
        <w:t>les</w:t>
      </w:r>
      <w:r>
        <w:rPr>
          <w:spacing w:val="-13"/>
        </w:rPr>
        <w:t xml:space="preserve"> </w:t>
      </w:r>
      <w:r>
        <w:rPr>
          <w:spacing w:val="-2"/>
        </w:rPr>
        <w:t>taxes</w:t>
      </w:r>
      <w:r>
        <w:rPr>
          <w:spacing w:val="-13"/>
        </w:rPr>
        <w:t xml:space="preserve"> </w:t>
      </w:r>
      <w:r>
        <w:rPr>
          <w:spacing w:val="-2"/>
        </w:rPr>
        <w:t>scolaires,</w:t>
      </w:r>
      <w:r>
        <w:rPr>
          <w:spacing w:val="-13"/>
        </w:rPr>
        <w:t xml:space="preserve"> </w:t>
      </w:r>
      <w:r>
        <w:rPr>
          <w:spacing w:val="-2"/>
        </w:rPr>
        <w:t>les</w:t>
      </w:r>
      <w:r>
        <w:rPr>
          <w:spacing w:val="-13"/>
        </w:rPr>
        <w:t xml:space="preserve"> </w:t>
      </w:r>
      <w:r>
        <w:rPr>
          <w:spacing w:val="-2"/>
        </w:rPr>
        <w:t>taxes</w:t>
      </w:r>
      <w:r>
        <w:rPr>
          <w:spacing w:val="-13"/>
        </w:rPr>
        <w:t xml:space="preserve"> </w:t>
      </w:r>
      <w:r>
        <w:rPr>
          <w:spacing w:val="-2"/>
        </w:rPr>
        <w:t>d’eau,</w:t>
      </w:r>
      <w:r>
        <w:rPr>
          <w:spacing w:val="-13"/>
        </w:rPr>
        <w:t xml:space="preserve"> </w:t>
      </w:r>
      <w:r>
        <w:rPr>
          <w:spacing w:val="-2"/>
        </w:rPr>
        <w:t>les</w:t>
      </w:r>
      <w:r>
        <w:rPr>
          <w:spacing w:val="-13"/>
        </w:rPr>
        <w:t xml:space="preserve"> </w:t>
      </w:r>
      <w:r>
        <w:rPr>
          <w:spacing w:val="-2"/>
        </w:rPr>
        <w:t>taxes</w:t>
      </w:r>
      <w:r>
        <w:rPr>
          <w:spacing w:val="-13"/>
        </w:rPr>
        <w:t xml:space="preserve"> </w:t>
      </w:r>
      <w:r>
        <w:rPr>
          <w:spacing w:val="-2"/>
        </w:rPr>
        <w:t>d’affaires,</w:t>
      </w:r>
      <w:r>
        <w:rPr>
          <w:spacing w:val="-13"/>
        </w:rPr>
        <w:t xml:space="preserve"> </w:t>
      </w:r>
      <w:r>
        <w:rPr>
          <w:spacing w:val="-2"/>
        </w:rPr>
        <w:t>les</w:t>
      </w:r>
      <w:r>
        <w:rPr>
          <w:spacing w:val="-13"/>
        </w:rPr>
        <w:t xml:space="preserve"> </w:t>
      </w:r>
      <w:r>
        <w:rPr>
          <w:spacing w:val="-2"/>
        </w:rPr>
        <w:t>charges</w:t>
      </w:r>
      <w:r>
        <w:rPr>
          <w:spacing w:val="-13"/>
        </w:rPr>
        <w:t xml:space="preserve"> </w:t>
      </w:r>
      <w:r>
        <w:rPr>
          <w:spacing w:val="-2"/>
        </w:rPr>
        <w:t>et</w:t>
      </w:r>
      <w:r>
        <w:rPr>
          <w:spacing w:val="-13"/>
        </w:rPr>
        <w:t xml:space="preserve"> </w:t>
      </w:r>
      <w:r>
        <w:rPr>
          <w:spacing w:val="-2"/>
        </w:rPr>
        <w:t>les</w:t>
      </w:r>
      <w:r>
        <w:rPr>
          <w:spacing w:val="-13"/>
        </w:rPr>
        <w:t xml:space="preserve"> </w:t>
      </w:r>
      <w:r>
        <w:rPr>
          <w:spacing w:val="-2"/>
        </w:rPr>
        <w:t>redevances d’aménagement.</w:t>
      </w:r>
    </w:p>
    <w:p w14:paraId="0A8A97BD" w14:textId="77777777" w:rsidR="0022465F" w:rsidRDefault="0022465F">
      <w:pPr>
        <w:pStyle w:val="BodyText"/>
        <w:spacing w:before="10"/>
      </w:pPr>
    </w:p>
    <w:p w14:paraId="01EBEA95" w14:textId="77777777" w:rsidR="0022465F" w:rsidRDefault="00000000">
      <w:pPr>
        <w:pStyle w:val="Heading1"/>
        <w:numPr>
          <w:ilvl w:val="1"/>
          <w:numId w:val="13"/>
        </w:numPr>
        <w:tabs>
          <w:tab w:val="left" w:pos="1224"/>
        </w:tabs>
      </w:pPr>
      <w:r>
        <w:t>Réparations</w:t>
      </w:r>
      <w:r>
        <w:rPr>
          <w:spacing w:val="-5"/>
        </w:rPr>
        <w:t xml:space="preserve"> </w:t>
      </w:r>
      <w:r>
        <w:t>et</w:t>
      </w:r>
      <w:r>
        <w:rPr>
          <w:spacing w:val="-4"/>
        </w:rPr>
        <w:t xml:space="preserve"> </w:t>
      </w:r>
      <w:r>
        <w:rPr>
          <w:spacing w:val="-2"/>
        </w:rPr>
        <w:t>modifications</w:t>
      </w:r>
    </w:p>
    <w:p w14:paraId="5292FD17" w14:textId="77777777" w:rsidR="0022465F" w:rsidRDefault="00000000">
      <w:pPr>
        <w:pStyle w:val="BodyText"/>
        <w:spacing w:before="239"/>
        <w:ind w:left="1224" w:right="363"/>
        <w:jc w:val="both"/>
      </w:pPr>
      <w:r>
        <w:t>Vous nous déclarez et certifiez qu’aucune réparation, modification, rénovation ou construction n’a eu lieu sur la propriété au cours des six derniers mois sans avoir été entièrement payée.</w:t>
      </w:r>
    </w:p>
    <w:p w14:paraId="6C044694" w14:textId="77777777" w:rsidR="0022465F" w:rsidRDefault="0022465F">
      <w:pPr>
        <w:pStyle w:val="BodyText"/>
        <w:spacing w:before="10"/>
      </w:pPr>
    </w:p>
    <w:p w14:paraId="7B1489D5" w14:textId="77777777" w:rsidR="0022465F" w:rsidRDefault="00000000">
      <w:pPr>
        <w:pStyle w:val="Heading1"/>
        <w:numPr>
          <w:ilvl w:val="1"/>
          <w:numId w:val="13"/>
        </w:numPr>
        <w:tabs>
          <w:tab w:val="left" w:pos="1224"/>
        </w:tabs>
      </w:pPr>
      <w:r>
        <w:t>Équipement</w:t>
      </w:r>
      <w:r>
        <w:rPr>
          <w:spacing w:val="-7"/>
        </w:rPr>
        <w:t xml:space="preserve"> </w:t>
      </w:r>
      <w:r>
        <w:t>et</w:t>
      </w:r>
      <w:r>
        <w:rPr>
          <w:spacing w:val="-7"/>
        </w:rPr>
        <w:t xml:space="preserve"> </w:t>
      </w:r>
      <w:r>
        <w:rPr>
          <w:spacing w:val="-2"/>
        </w:rPr>
        <w:t>appareils</w:t>
      </w:r>
    </w:p>
    <w:p w14:paraId="5DF8AA23" w14:textId="77777777" w:rsidR="0022465F" w:rsidRDefault="00000000">
      <w:pPr>
        <w:pStyle w:val="BodyText"/>
        <w:spacing w:before="238"/>
        <w:ind w:left="1224" w:right="358"/>
        <w:jc w:val="both"/>
      </w:pPr>
      <w:r>
        <w:t>Vous déclarez et certifiez qu’aucun équipement ou appareil rattaché à la propriété n’est grevé d’une créance prioritaire, d’une hypothèque, d’un contrat de vente conditionnelle, d’un</w:t>
      </w:r>
      <w:r>
        <w:rPr>
          <w:spacing w:val="-5"/>
        </w:rPr>
        <w:t xml:space="preserve"> </w:t>
      </w:r>
      <w:r>
        <w:t>contrat</w:t>
      </w:r>
      <w:r>
        <w:rPr>
          <w:spacing w:val="-2"/>
        </w:rPr>
        <w:t xml:space="preserve"> </w:t>
      </w:r>
      <w:r>
        <w:t>de</w:t>
      </w:r>
      <w:r>
        <w:rPr>
          <w:spacing w:val="-4"/>
        </w:rPr>
        <w:t xml:space="preserve"> </w:t>
      </w:r>
      <w:r>
        <w:t>vente</w:t>
      </w:r>
      <w:r>
        <w:rPr>
          <w:spacing w:val="-4"/>
        </w:rPr>
        <w:t xml:space="preserve"> </w:t>
      </w:r>
      <w:r>
        <w:t>à</w:t>
      </w:r>
      <w:r>
        <w:rPr>
          <w:spacing w:val="-5"/>
        </w:rPr>
        <w:t xml:space="preserve"> </w:t>
      </w:r>
      <w:r>
        <w:t>tempérament,</w:t>
      </w:r>
      <w:r>
        <w:rPr>
          <w:spacing w:val="-3"/>
        </w:rPr>
        <w:t xml:space="preserve"> </w:t>
      </w:r>
      <w:r>
        <w:t>d’un</w:t>
      </w:r>
      <w:r>
        <w:rPr>
          <w:spacing w:val="-5"/>
        </w:rPr>
        <w:t xml:space="preserve"> </w:t>
      </w:r>
      <w:r>
        <w:t>contrat</w:t>
      </w:r>
      <w:r>
        <w:rPr>
          <w:spacing w:val="-4"/>
        </w:rPr>
        <w:t xml:space="preserve"> </w:t>
      </w:r>
      <w:r>
        <w:t>de</w:t>
      </w:r>
      <w:r>
        <w:rPr>
          <w:spacing w:val="-7"/>
        </w:rPr>
        <w:t xml:space="preserve"> </w:t>
      </w:r>
      <w:r>
        <w:t>vente</w:t>
      </w:r>
      <w:r>
        <w:rPr>
          <w:spacing w:val="-4"/>
        </w:rPr>
        <w:t xml:space="preserve"> </w:t>
      </w:r>
      <w:r>
        <w:t>avec</w:t>
      </w:r>
      <w:r>
        <w:rPr>
          <w:spacing w:val="-4"/>
        </w:rPr>
        <w:t xml:space="preserve"> </w:t>
      </w:r>
      <w:r>
        <w:t>faculté</w:t>
      </w:r>
      <w:r>
        <w:rPr>
          <w:spacing w:val="-4"/>
        </w:rPr>
        <w:t xml:space="preserve"> </w:t>
      </w:r>
      <w:r>
        <w:t>de</w:t>
      </w:r>
      <w:r>
        <w:rPr>
          <w:spacing w:val="-5"/>
        </w:rPr>
        <w:t xml:space="preserve"> </w:t>
      </w:r>
      <w:r>
        <w:t>rachat</w:t>
      </w:r>
      <w:r>
        <w:rPr>
          <w:spacing w:val="-4"/>
        </w:rPr>
        <w:t xml:space="preserve"> </w:t>
      </w:r>
      <w:r>
        <w:t>ou</w:t>
      </w:r>
      <w:r>
        <w:rPr>
          <w:spacing w:val="-2"/>
        </w:rPr>
        <w:t xml:space="preserve"> </w:t>
      </w:r>
      <w:r>
        <w:t>de résolution ou de tout autre droit. Ceci inclut, notamment, des ascenseurs, des appareils électriques et électroménagers et des systèmes de chauffage, de climatisation, de ventilation ou d’entretien.</w:t>
      </w:r>
    </w:p>
    <w:p w14:paraId="27A3E100" w14:textId="77777777" w:rsidR="0022465F" w:rsidRDefault="0022465F">
      <w:pPr>
        <w:pStyle w:val="BodyText"/>
        <w:spacing w:before="7"/>
      </w:pPr>
    </w:p>
    <w:p w14:paraId="54FB8023" w14:textId="77777777" w:rsidR="0022465F" w:rsidRDefault="00000000">
      <w:pPr>
        <w:pStyle w:val="BodyText"/>
        <w:ind w:left="1224" w:right="363"/>
        <w:jc w:val="both"/>
      </w:pPr>
      <w:r>
        <w:t>Vous déclarez et certifiez aussi que tout l’équipement et tous les appareils vous appartiennent en pleine propriété et font partie intégrante de la propriété. Ceci signifie qu’ils ont perdu leur individualité et assurent l’utilité de la propriété ou qu’ils y sont rattachés de façon permanente, y sont physiquement joints et assurent son utilité.</w:t>
      </w:r>
    </w:p>
    <w:p w14:paraId="4F6F8EF6" w14:textId="77777777" w:rsidR="0022465F" w:rsidRDefault="0022465F">
      <w:pPr>
        <w:pStyle w:val="BodyText"/>
        <w:spacing w:before="11"/>
      </w:pPr>
    </w:p>
    <w:p w14:paraId="05CC61D1" w14:textId="77777777" w:rsidR="0022465F" w:rsidRDefault="00000000">
      <w:pPr>
        <w:pStyle w:val="Heading1"/>
        <w:numPr>
          <w:ilvl w:val="1"/>
          <w:numId w:val="13"/>
        </w:numPr>
        <w:tabs>
          <w:tab w:val="left" w:pos="1224"/>
        </w:tabs>
      </w:pPr>
      <w:r>
        <w:t>Titre</w:t>
      </w:r>
      <w:r>
        <w:rPr>
          <w:spacing w:val="-3"/>
        </w:rPr>
        <w:t xml:space="preserve"> </w:t>
      </w:r>
      <w:r>
        <w:t>de</w:t>
      </w:r>
      <w:r>
        <w:rPr>
          <w:spacing w:val="-4"/>
        </w:rPr>
        <w:t xml:space="preserve"> </w:t>
      </w:r>
      <w:r>
        <w:t>votre</w:t>
      </w:r>
      <w:r>
        <w:rPr>
          <w:spacing w:val="-3"/>
        </w:rPr>
        <w:t xml:space="preserve"> </w:t>
      </w:r>
      <w:r>
        <w:rPr>
          <w:spacing w:val="-2"/>
        </w:rPr>
        <w:t>propriété</w:t>
      </w:r>
    </w:p>
    <w:p w14:paraId="0CD1385D" w14:textId="77777777" w:rsidR="0022465F" w:rsidRDefault="00000000">
      <w:pPr>
        <w:pStyle w:val="BodyText"/>
        <w:spacing w:before="238"/>
        <w:ind w:left="1224"/>
        <w:jc w:val="both"/>
      </w:pPr>
      <w:r>
        <w:t>Vous</w:t>
      </w:r>
      <w:r>
        <w:rPr>
          <w:spacing w:val="-6"/>
        </w:rPr>
        <w:t xml:space="preserve"> </w:t>
      </w:r>
      <w:r>
        <w:t>déclarez</w:t>
      </w:r>
      <w:r>
        <w:rPr>
          <w:spacing w:val="-5"/>
        </w:rPr>
        <w:t xml:space="preserve"> </w:t>
      </w:r>
      <w:r>
        <w:t>et</w:t>
      </w:r>
      <w:r>
        <w:rPr>
          <w:spacing w:val="-7"/>
        </w:rPr>
        <w:t xml:space="preserve"> </w:t>
      </w:r>
      <w:r>
        <w:t>certifiez</w:t>
      </w:r>
      <w:r>
        <w:rPr>
          <w:spacing w:val="-5"/>
        </w:rPr>
        <w:t xml:space="preserve"> </w:t>
      </w:r>
      <w:r>
        <w:t>ce</w:t>
      </w:r>
      <w:r>
        <w:rPr>
          <w:spacing w:val="-8"/>
        </w:rPr>
        <w:t xml:space="preserve"> </w:t>
      </w:r>
      <w:r>
        <w:t>qui</w:t>
      </w:r>
      <w:r>
        <w:rPr>
          <w:spacing w:val="-5"/>
        </w:rPr>
        <w:t xml:space="preserve"> </w:t>
      </w:r>
      <w:r>
        <w:t>suit</w:t>
      </w:r>
      <w:r>
        <w:rPr>
          <w:spacing w:val="-2"/>
        </w:rPr>
        <w:t xml:space="preserve"> </w:t>
      </w:r>
      <w:r>
        <w:rPr>
          <w:spacing w:val="-10"/>
        </w:rPr>
        <w:t>:</w:t>
      </w:r>
    </w:p>
    <w:p w14:paraId="516C0C6B" w14:textId="77777777" w:rsidR="0022465F" w:rsidRDefault="0022465F">
      <w:pPr>
        <w:pStyle w:val="BodyText"/>
        <w:spacing w:before="9"/>
      </w:pPr>
    </w:p>
    <w:p w14:paraId="39254D66" w14:textId="77777777" w:rsidR="0022465F" w:rsidRDefault="00000000">
      <w:pPr>
        <w:pStyle w:val="ListParagraph"/>
        <w:numPr>
          <w:ilvl w:val="2"/>
          <w:numId w:val="13"/>
        </w:numPr>
        <w:tabs>
          <w:tab w:val="left" w:pos="1428"/>
        </w:tabs>
        <w:ind w:right="368"/>
        <w:rPr>
          <w:sz w:val="20"/>
        </w:rPr>
      </w:pPr>
      <w:r>
        <w:rPr>
          <w:sz w:val="20"/>
        </w:rPr>
        <w:t>vous avez un titre valable sur la propriété et sur les constructions et les ouvrages de</w:t>
      </w:r>
      <w:r>
        <w:rPr>
          <w:spacing w:val="80"/>
          <w:sz w:val="20"/>
        </w:rPr>
        <w:t xml:space="preserve"> </w:t>
      </w:r>
      <w:r>
        <w:rPr>
          <w:sz w:val="20"/>
        </w:rPr>
        <w:t>nature permanente qui y sont érigés;</w:t>
      </w:r>
    </w:p>
    <w:p w14:paraId="67170470" w14:textId="77777777" w:rsidR="0022465F" w:rsidRDefault="00000000">
      <w:pPr>
        <w:pStyle w:val="ListParagraph"/>
        <w:numPr>
          <w:ilvl w:val="2"/>
          <w:numId w:val="13"/>
        </w:numPr>
        <w:tabs>
          <w:tab w:val="left" w:pos="1427"/>
        </w:tabs>
        <w:spacing w:before="118"/>
        <w:ind w:left="1427" w:hanging="167"/>
        <w:rPr>
          <w:sz w:val="20"/>
        </w:rPr>
      </w:pPr>
      <w:r>
        <w:rPr>
          <w:sz w:val="20"/>
        </w:rPr>
        <w:t>aucun</w:t>
      </w:r>
      <w:r>
        <w:rPr>
          <w:spacing w:val="-7"/>
          <w:sz w:val="20"/>
        </w:rPr>
        <w:t xml:space="preserve"> </w:t>
      </w:r>
      <w:r>
        <w:rPr>
          <w:sz w:val="20"/>
        </w:rPr>
        <w:t>loyer</w:t>
      </w:r>
      <w:r>
        <w:rPr>
          <w:spacing w:val="-5"/>
          <w:sz w:val="20"/>
        </w:rPr>
        <w:t xml:space="preserve"> </w:t>
      </w:r>
      <w:r>
        <w:rPr>
          <w:sz w:val="20"/>
        </w:rPr>
        <w:t>n’a</w:t>
      </w:r>
      <w:r>
        <w:rPr>
          <w:spacing w:val="-5"/>
          <w:sz w:val="20"/>
        </w:rPr>
        <w:t xml:space="preserve"> </w:t>
      </w:r>
      <w:r>
        <w:rPr>
          <w:sz w:val="20"/>
        </w:rPr>
        <w:t>été</w:t>
      </w:r>
      <w:r>
        <w:rPr>
          <w:spacing w:val="-7"/>
          <w:sz w:val="20"/>
        </w:rPr>
        <w:t xml:space="preserve"> </w:t>
      </w:r>
      <w:r>
        <w:rPr>
          <w:sz w:val="20"/>
        </w:rPr>
        <w:t>cédé</w:t>
      </w:r>
      <w:r>
        <w:rPr>
          <w:spacing w:val="-5"/>
          <w:sz w:val="20"/>
        </w:rPr>
        <w:t xml:space="preserve"> </w:t>
      </w:r>
      <w:r>
        <w:rPr>
          <w:sz w:val="20"/>
        </w:rPr>
        <w:t>ou</w:t>
      </w:r>
      <w:r>
        <w:rPr>
          <w:spacing w:val="-7"/>
          <w:sz w:val="20"/>
        </w:rPr>
        <w:t xml:space="preserve"> </w:t>
      </w:r>
      <w:r>
        <w:rPr>
          <w:sz w:val="20"/>
        </w:rPr>
        <w:t>hypothéqué</w:t>
      </w:r>
      <w:r>
        <w:rPr>
          <w:spacing w:val="-6"/>
          <w:sz w:val="20"/>
        </w:rPr>
        <w:t xml:space="preserve"> </w:t>
      </w:r>
      <w:r>
        <w:rPr>
          <w:sz w:val="20"/>
        </w:rPr>
        <w:t>en</w:t>
      </w:r>
      <w:r>
        <w:rPr>
          <w:spacing w:val="-7"/>
          <w:sz w:val="20"/>
        </w:rPr>
        <w:t xml:space="preserve"> </w:t>
      </w:r>
      <w:r>
        <w:rPr>
          <w:sz w:val="20"/>
        </w:rPr>
        <w:t>faveur</w:t>
      </w:r>
      <w:r>
        <w:rPr>
          <w:spacing w:val="-5"/>
          <w:sz w:val="20"/>
        </w:rPr>
        <w:t xml:space="preserve"> </w:t>
      </w:r>
      <w:r>
        <w:rPr>
          <w:sz w:val="20"/>
        </w:rPr>
        <w:t>d’un</w:t>
      </w:r>
      <w:r>
        <w:rPr>
          <w:spacing w:val="-7"/>
          <w:sz w:val="20"/>
        </w:rPr>
        <w:t xml:space="preserve"> </w:t>
      </w:r>
      <w:r>
        <w:rPr>
          <w:spacing w:val="-2"/>
          <w:sz w:val="20"/>
        </w:rPr>
        <w:t>tiers;</w:t>
      </w:r>
    </w:p>
    <w:p w14:paraId="79123A57" w14:textId="77777777" w:rsidR="0022465F" w:rsidRDefault="0022465F">
      <w:pPr>
        <w:pStyle w:val="ListParagraph"/>
        <w:rPr>
          <w:sz w:val="20"/>
        </w:rPr>
        <w:sectPr w:rsidR="0022465F">
          <w:pgSz w:w="12240" w:h="20160"/>
          <w:pgMar w:top="1280" w:right="1080" w:bottom="280" w:left="1440" w:header="720" w:footer="0" w:gutter="0"/>
          <w:cols w:space="720"/>
        </w:sectPr>
      </w:pPr>
    </w:p>
    <w:p w14:paraId="4B550CE6" w14:textId="77777777" w:rsidR="0022465F" w:rsidRDefault="00000000">
      <w:pPr>
        <w:pStyle w:val="ListParagraph"/>
        <w:numPr>
          <w:ilvl w:val="2"/>
          <w:numId w:val="13"/>
        </w:numPr>
        <w:tabs>
          <w:tab w:val="left" w:pos="1428"/>
        </w:tabs>
        <w:spacing w:before="156"/>
        <w:ind w:right="371"/>
        <w:jc w:val="both"/>
        <w:rPr>
          <w:sz w:val="20"/>
        </w:rPr>
      </w:pPr>
      <w:r>
        <w:rPr>
          <w:sz w:val="20"/>
        </w:rPr>
        <w:lastRenderedPageBreak/>
        <w:t>la</w:t>
      </w:r>
      <w:r>
        <w:rPr>
          <w:spacing w:val="27"/>
          <w:sz w:val="20"/>
        </w:rPr>
        <w:t xml:space="preserve"> </w:t>
      </w:r>
      <w:r>
        <w:rPr>
          <w:sz w:val="20"/>
        </w:rPr>
        <w:t>propriété</w:t>
      </w:r>
      <w:r>
        <w:rPr>
          <w:spacing w:val="29"/>
          <w:sz w:val="20"/>
        </w:rPr>
        <w:t xml:space="preserve"> </w:t>
      </w:r>
      <w:r>
        <w:rPr>
          <w:sz w:val="20"/>
        </w:rPr>
        <w:t>hypothéquée</w:t>
      </w:r>
      <w:r>
        <w:rPr>
          <w:spacing w:val="32"/>
          <w:sz w:val="20"/>
        </w:rPr>
        <w:t xml:space="preserve"> </w:t>
      </w:r>
      <w:r>
        <w:rPr>
          <w:sz w:val="20"/>
        </w:rPr>
        <w:t>est</w:t>
      </w:r>
      <w:r>
        <w:rPr>
          <w:spacing w:val="30"/>
          <w:sz w:val="20"/>
        </w:rPr>
        <w:t xml:space="preserve"> </w:t>
      </w:r>
      <w:r>
        <w:rPr>
          <w:sz w:val="20"/>
        </w:rPr>
        <w:t>libre</w:t>
      </w:r>
      <w:r>
        <w:rPr>
          <w:spacing w:val="29"/>
          <w:sz w:val="20"/>
        </w:rPr>
        <w:t xml:space="preserve"> </w:t>
      </w:r>
      <w:r>
        <w:rPr>
          <w:sz w:val="20"/>
        </w:rPr>
        <w:t>de</w:t>
      </w:r>
      <w:r>
        <w:rPr>
          <w:spacing w:val="29"/>
          <w:sz w:val="20"/>
        </w:rPr>
        <w:t xml:space="preserve"> </w:t>
      </w:r>
      <w:r>
        <w:rPr>
          <w:sz w:val="20"/>
        </w:rPr>
        <w:t>toute</w:t>
      </w:r>
      <w:r>
        <w:rPr>
          <w:spacing w:val="29"/>
          <w:sz w:val="20"/>
        </w:rPr>
        <w:t xml:space="preserve"> </w:t>
      </w:r>
      <w:r>
        <w:rPr>
          <w:sz w:val="20"/>
        </w:rPr>
        <w:t>charge,</w:t>
      </w:r>
      <w:r>
        <w:rPr>
          <w:spacing w:val="29"/>
          <w:sz w:val="20"/>
        </w:rPr>
        <w:t xml:space="preserve"> </w:t>
      </w:r>
      <w:r>
        <w:rPr>
          <w:sz w:val="20"/>
        </w:rPr>
        <w:t>créance</w:t>
      </w:r>
      <w:r>
        <w:rPr>
          <w:spacing w:val="29"/>
          <w:sz w:val="20"/>
        </w:rPr>
        <w:t xml:space="preserve"> </w:t>
      </w:r>
      <w:r>
        <w:rPr>
          <w:sz w:val="20"/>
        </w:rPr>
        <w:t>prioritaire,</w:t>
      </w:r>
      <w:r>
        <w:rPr>
          <w:spacing w:val="31"/>
          <w:sz w:val="20"/>
        </w:rPr>
        <w:t xml:space="preserve"> </w:t>
      </w:r>
      <w:r>
        <w:rPr>
          <w:sz w:val="20"/>
        </w:rPr>
        <w:t>hypothèque et de tout droit ou sûreté, y compris des hypothèques légales d’un syndicat de copropriétaires, à</w:t>
      </w:r>
      <w:r>
        <w:rPr>
          <w:spacing w:val="-1"/>
          <w:sz w:val="20"/>
        </w:rPr>
        <w:t xml:space="preserve"> </w:t>
      </w:r>
      <w:r>
        <w:rPr>
          <w:sz w:val="20"/>
        </w:rPr>
        <w:t>l’exception</w:t>
      </w:r>
      <w:r>
        <w:rPr>
          <w:spacing w:val="-3"/>
          <w:sz w:val="20"/>
        </w:rPr>
        <w:t xml:space="preserve"> </w:t>
      </w:r>
      <w:r>
        <w:rPr>
          <w:sz w:val="20"/>
        </w:rPr>
        <w:t>de</w:t>
      </w:r>
      <w:r>
        <w:rPr>
          <w:spacing w:val="-3"/>
          <w:sz w:val="20"/>
        </w:rPr>
        <w:t xml:space="preserve"> </w:t>
      </w:r>
      <w:r>
        <w:rPr>
          <w:sz w:val="20"/>
        </w:rPr>
        <w:t>celles</w:t>
      </w:r>
      <w:r>
        <w:rPr>
          <w:spacing w:val="-2"/>
          <w:sz w:val="20"/>
        </w:rPr>
        <w:t xml:space="preserve"> </w:t>
      </w:r>
      <w:r>
        <w:rPr>
          <w:sz w:val="20"/>
        </w:rPr>
        <w:t>qui</w:t>
      </w:r>
      <w:r>
        <w:rPr>
          <w:spacing w:val="-1"/>
          <w:sz w:val="20"/>
        </w:rPr>
        <w:t xml:space="preserve"> </w:t>
      </w:r>
      <w:r>
        <w:rPr>
          <w:sz w:val="20"/>
        </w:rPr>
        <w:t>sont</w:t>
      </w:r>
      <w:r>
        <w:rPr>
          <w:spacing w:val="-2"/>
          <w:sz w:val="20"/>
        </w:rPr>
        <w:t xml:space="preserve"> </w:t>
      </w:r>
      <w:r>
        <w:rPr>
          <w:sz w:val="20"/>
        </w:rPr>
        <w:t>identifiées</w:t>
      </w:r>
      <w:r>
        <w:rPr>
          <w:spacing w:val="-1"/>
          <w:sz w:val="20"/>
        </w:rPr>
        <w:t xml:space="preserve"> </w:t>
      </w:r>
      <w:r>
        <w:rPr>
          <w:sz w:val="20"/>
        </w:rPr>
        <w:t>à</w:t>
      </w:r>
      <w:r>
        <w:rPr>
          <w:spacing w:val="-1"/>
          <w:sz w:val="20"/>
        </w:rPr>
        <w:t xml:space="preserve"> </w:t>
      </w:r>
      <w:r>
        <w:rPr>
          <w:sz w:val="20"/>
        </w:rPr>
        <w:t>la</w:t>
      </w:r>
      <w:r>
        <w:rPr>
          <w:spacing w:val="-1"/>
          <w:sz w:val="20"/>
        </w:rPr>
        <w:t xml:space="preserve"> </w:t>
      </w:r>
      <w:r>
        <w:rPr>
          <w:sz w:val="20"/>
        </w:rPr>
        <w:t>section 2</w:t>
      </w:r>
      <w:r>
        <w:rPr>
          <w:spacing w:val="-1"/>
          <w:sz w:val="20"/>
        </w:rPr>
        <w:t xml:space="preserve"> </w:t>
      </w:r>
      <w:r>
        <w:rPr>
          <w:sz w:val="20"/>
        </w:rPr>
        <w:t>de</w:t>
      </w:r>
      <w:r>
        <w:rPr>
          <w:spacing w:val="-3"/>
          <w:sz w:val="20"/>
        </w:rPr>
        <w:t xml:space="preserve"> </w:t>
      </w:r>
      <w:r>
        <w:rPr>
          <w:sz w:val="20"/>
        </w:rPr>
        <w:t>l’annexe</w:t>
      </w:r>
      <w:r>
        <w:rPr>
          <w:spacing w:val="-2"/>
          <w:sz w:val="20"/>
        </w:rPr>
        <w:t xml:space="preserve"> </w:t>
      </w:r>
      <w:r>
        <w:rPr>
          <w:sz w:val="20"/>
        </w:rPr>
        <w:t>I;</w:t>
      </w:r>
    </w:p>
    <w:p w14:paraId="18DC9F9C" w14:textId="77777777" w:rsidR="0022465F" w:rsidRDefault="00000000">
      <w:pPr>
        <w:pStyle w:val="ListParagraph"/>
        <w:numPr>
          <w:ilvl w:val="2"/>
          <w:numId w:val="13"/>
        </w:numPr>
        <w:tabs>
          <w:tab w:val="left" w:pos="1428"/>
        </w:tabs>
        <w:spacing w:before="120"/>
        <w:ind w:right="367"/>
        <w:jc w:val="both"/>
        <w:rPr>
          <w:sz w:val="20"/>
        </w:rPr>
      </w:pPr>
      <w:r>
        <w:rPr>
          <w:sz w:val="20"/>
        </w:rPr>
        <w:t>la propriété hypothéquée n’est pas affectée par une servitude ou une vue illégale qui n’a pas été modifiée ou corrigée par un acte dûment enregistré; et</w:t>
      </w:r>
    </w:p>
    <w:p w14:paraId="62E3E528" w14:textId="77777777" w:rsidR="0022465F" w:rsidRDefault="00000000">
      <w:pPr>
        <w:pStyle w:val="ListParagraph"/>
        <w:numPr>
          <w:ilvl w:val="2"/>
          <w:numId w:val="13"/>
        </w:numPr>
        <w:tabs>
          <w:tab w:val="left" w:pos="1428"/>
        </w:tabs>
        <w:spacing w:before="121"/>
        <w:ind w:right="355"/>
        <w:jc w:val="both"/>
        <w:rPr>
          <w:sz w:val="20"/>
        </w:rPr>
      </w:pPr>
      <w:r>
        <w:rPr>
          <w:spacing w:val="-2"/>
          <w:sz w:val="20"/>
        </w:rPr>
        <w:t>si</w:t>
      </w:r>
      <w:r>
        <w:rPr>
          <w:spacing w:val="-14"/>
          <w:sz w:val="20"/>
        </w:rPr>
        <w:t xml:space="preserve"> </w:t>
      </w:r>
      <w:r>
        <w:rPr>
          <w:spacing w:val="-2"/>
          <w:sz w:val="20"/>
        </w:rPr>
        <w:t>vous</w:t>
      </w:r>
      <w:r>
        <w:rPr>
          <w:spacing w:val="-13"/>
          <w:sz w:val="20"/>
        </w:rPr>
        <w:t xml:space="preserve"> </w:t>
      </w:r>
      <w:r>
        <w:rPr>
          <w:spacing w:val="-2"/>
          <w:sz w:val="20"/>
        </w:rPr>
        <w:t>avez</w:t>
      </w:r>
      <w:r>
        <w:rPr>
          <w:spacing w:val="-13"/>
          <w:sz w:val="20"/>
        </w:rPr>
        <w:t xml:space="preserve"> </w:t>
      </w:r>
      <w:r>
        <w:rPr>
          <w:spacing w:val="-2"/>
          <w:sz w:val="20"/>
        </w:rPr>
        <w:t>acquis</w:t>
      </w:r>
      <w:r>
        <w:rPr>
          <w:spacing w:val="-13"/>
          <w:sz w:val="20"/>
        </w:rPr>
        <w:t xml:space="preserve"> </w:t>
      </w:r>
      <w:r>
        <w:rPr>
          <w:spacing w:val="-2"/>
          <w:sz w:val="20"/>
        </w:rPr>
        <w:t>la</w:t>
      </w:r>
      <w:r>
        <w:rPr>
          <w:spacing w:val="-13"/>
          <w:sz w:val="20"/>
        </w:rPr>
        <w:t xml:space="preserve"> </w:t>
      </w:r>
      <w:r>
        <w:rPr>
          <w:spacing w:val="-2"/>
          <w:sz w:val="20"/>
        </w:rPr>
        <w:t>propriété</w:t>
      </w:r>
      <w:r>
        <w:rPr>
          <w:spacing w:val="-13"/>
          <w:sz w:val="20"/>
        </w:rPr>
        <w:t xml:space="preserve"> </w:t>
      </w:r>
      <w:r>
        <w:rPr>
          <w:spacing w:val="-2"/>
          <w:sz w:val="20"/>
        </w:rPr>
        <w:t>et</w:t>
      </w:r>
      <w:r>
        <w:rPr>
          <w:spacing w:val="-13"/>
          <w:sz w:val="20"/>
        </w:rPr>
        <w:t xml:space="preserve"> </w:t>
      </w:r>
      <w:r>
        <w:rPr>
          <w:spacing w:val="-2"/>
          <w:sz w:val="20"/>
        </w:rPr>
        <w:t>toute</w:t>
      </w:r>
      <w:r>
        <w:rPr>
          <w:spacing w:val="-13"/>
          <w:sz w:val="20"/>
        </w:rPr>
        <w:t xml:space="preserve"> </w:t>
      </w:r>
      <w:r>
        <w:rPr>
          <w:spacing w:val="-2"/>
          <w:sz w:val="20"/>
        </w:rPr>
        <w:t>construction</w:t>
      </w:r>
      <w:r>
        <w:rPr>
          <w:spacing w:val="-13"/>
          <w:sz w:val="20"/>
        </w:rPr>
        <w:t xml:space="preserve"> </w:t>
      </w:r>
      <w:r>
        <w:rPr>
          <w:spacing w:val="-2"/>
          <w:sz w:val="20"/>
        </w:rPr>
        <w:t>et</w:t>
      </w:r>
      <w:r>
        <w:rPr>
          <w:spacing w:val="-13"/>
          <w:sz w:val="20"/>
        </w:rPr>
        <w:t xml:space="preserve"> </w:t>
      </w:r>
      <w:r>
        <w:rPr>
          <w:spacing w:val="-2"/>
          <w:sz w:val="20"/>
        </w:rPr>
        <w:t>les</w:t>
      </w:r>
      <w:r>
        <w:rPr>
          <w:spacing w:val="-13"/>
          <w:sz w:val="20"/>
        </w:rPr>
        <w:t xml:space="preserve"> </w:t>
      </w:r>
      <w:r>
        <w:rPr>
          <w:spacing w:val="-2"/>
          <w:sz w:val="20"/>
        </w:rPr>
        <w:t>ouvrages</w:t>
      </w:r>
      <w:r>
        <w:rPr>
          <w:spacing w:val="-13"/>
          <w:sz w:val="20"/>
        </w:rPr>
        <w:t xml:space="preserve"> </w:t>
      </w:r>
      <w:r>
        <w:rPr>
          <w:spacing w:val="-2"/>
          <w:sz w:val="20"/>
        </w:rPr>
        <w:t>de</w:t>
      </w:r>
      <w:r>
        <w:rPr>
          <w:spacing w:val="-13"/>
          <w:sz w:val="20"/>
        </w:rPr>
        <w:t xml:space="preserve"> </w:t>
      </w:r>
      <w:r>
        <w:rPr>
          <w:spacing w:val="-2"/>
          <w:sz w:val="20"/>
        </w:rPr>
        <w:t>nature</w:t>
      </w:r>
      <w:r>
        <w:rPr>
          <w:spacing w:val="-13"/>
          <w:sz w:val="20"/>
        </w:rPr>
        <w:t xml:space="preserve"> </w:t>
      </w:r>
      <w:r>
        <w:rPr>
          <w:spacing w:val="-2"/>
          <w:sz w:val="20"/>
        </w:rPr>
        <w:t xml:space="preserve">permanente </w:t>
      </w:r>
      <w:r>
        <w:rPr>
          <w:sz w:val="20"/>
        </w:rPr>
        <w:t>qui y sont érigés par un acte de vente, l’acte de vente ne contient pas de clause résolutoire de quelque nature que ce soit.</w:t>
      </w:r>
    </w:p>
    <w:p w14:paraId="5BDB264B" w14:textId="77777777" w:rsidR="0022465F" w:rsidRDefault="00000000">
      <w:pPr>
        <w:pStyle w:val="Heading1"/>
        <w:numPr>
          <w:ilvl w:val="1"/>
          <w:numId w:val="13"/>
        </w:numPr>
        <w:tabs>
          <w:tab w:val="left" w:pos="1221"/>
        </w:tabs>
        <w:spacing w:before="120"/>
        <w:ind w:left="1221" w:hanging="717"/>
        <w:jc w:val="both"/>
      </w:pPr>
      <w:r>
        <w:t>Conflit</w:t>
      </w:r>
      <w:r>
        <w:rPr>
          <w:spacing w:val="-6"/>
        </w:rPr>
        <w:t xml:space="preserve"> </w:t>
      </w:r>
      <w:r>
        <w:rPr>
          <w:spacing w:val="-2"/>
        </w:rPr>
        <w:t>d’obligations</w:t>
      </w:r>
    </w:p>
    <w:p w14:paraId="0158E145" w14:textId="77777777" w:rsidR="0022465F" w:rsidRDefault="00000000">
      <w:pPr>
        <w:pStyle w:val="BodyText"/>
        <w:spacing w:before="238"/>
        <w:ind w:left="1224"/>
        <w:jc w:val="both"/>
      </w:pPr>
      <w:r>
        <w:t>Vous</w:t>
      </w:r>
      <w:r>
        <w:rPr>
          <w:spacing w:val="-7"/>
        </w:rPr>
        <w:t xml:space="preserve"> </w:t>
      </w:r>
      <w:r>
        <w:t>déclarez</w:t>
      </w:r>
      <w:r>
        <w:rPr>
          <w:spacing w:val="-6"/>
        </w:rPr>
        <w:t xml:space="preserve"> </w:t>
      </w:r>
      <w:r>
        <w:t>et</w:t>
      </w:r>
      <w:r>
        <w:rPr>
          <w:spacing w:val="-5"/>
        </w:rPr>
        <w:t xml:space="preserve"> </w:t>
      </w:r>
      <w:r>
        <w:t>certifiez</w:t>
      </w:r>
      <w:r>
        <w:rPr>
          <w:spacing w:val="-4"/>
        </w:rPr>
        <w:t xml:space="preserve"> </w:t>
      </w:r>
      <w:r>
        <w:t>qu’en</w:t>
      </w:r>
      <w:r>
        <w:rPr>
          <w:spacing w:val="-8"/>
        </w:rPr>
        <w:t xml:space="preserve"> </w:t>
      </w:r>
      <w:r>
        <w:t>signant</w:t>
      </w:r>
      <w:r>
        <w:rPr>
          <w:spacing w:val="-4"/>
        </w:rPr>
        <w:t xml:space="preserve"> </w:t>
      </w:r>
      <w:r>
        <w:t>le</w:t>
      </w:r>
      <w:r>
        <w:rPr>
          <w:spacing w:val="-5"/>
        </w:rPr>
        <w:t xml:space="preserve"> </w:t>
      </w:r>
      <w:r>
        <w:t>présent</w:t>
      </w:r>
      <w:r>
        <w:rPr>
          <w:spacing w:val="-4"/>
        </w:rPr>
        <w:t xml:space="preserve"> </w:t>
      </w:r>
      <w:r>
        <w:t>Acte</w:t>
      </w:r>
      <w:r>
        <w:rPr>
          <w:spacing w:val="-6"/>
        </w:rPr>
        <w:t xml:space="preserve"> </w:t>
      </w:r>
      <w:r>
        <w:t>et</w:t>
      </w:r>
      <w:r>
        <w:rPr>
          <w:spacing w:val="-5"/>
        </w:rPr>
        <w:t xml:space="preserve"> </w:t>
      </w:r>
      <w:r>
        <w:t>en</w:t>
      </w:r>
      <w:r>
        <w:rPr>
          <w:spacing w:val="-6"/>
        </w:rPr>
        <w:t xml:space="preserve"> </w:t>
      </w:r>
      <w:r>
        <w:t>exécutant</w:t>
      </w:r>
      <w:r>
        <w:rPr>
          <w:spacing w:val="-7"/>
        </w:rPr>
        <w:t xml:space="preserve"> </w:t>
      </w:r>
      <w:r>
        <w:t>les</w:t>
      </w:r>
      <w:r>
        <w:rPr>
          <w:spacing w:val="-4"/>
        </w:rPr>
        <w:t xml:space="preserve"> </w:t>
      </w:r>
      <w:r>
        <w:t>obligations</w:t>
      </w:r>
      <w:r>
        <w:rPr>
          <w:spacing w:val="-6"/>
        </w:rPr>
        <w:t xml:space="preserve"> </w:t>
      </w:r>
      <w:r>
        <w:rPr>
          <w:spacing w:val="-5"/>
        </w:rPr>
        <w:t>en</w:t>
      </w:r>
    </w:p>
    <w:p w14:paraId="49C6B542" w14:textId="77777777" w:rsidR="0022465F" w:rsidRDefault="00000000">
      <w:pPr>
        <w:pStyle w:val="BodyText"/>
        <w:spacing w:before="1"/>
        <w:ind w:left="1224"/>
        <w:jc w:val="both"/>
      </w:pPr>
      <w:r>
        <w:t>vertu</w:t>
      </w:r>
      <w:r>
        <w:rPr>
          <w:spacing w:val="-5"/>
        </w:rPr>
        <w:t xml:space="preserve"> </w:t>
      </w:r>
      <w:r>
        <w:t>de</w:t>
      </w:r>
      <w:r>
        <w:rPr>
          <w:spacing w:val="-5"/>
        </w:rPr>
        <w:t xml:space="preserve"> </w:t>
      </w:r>
      <w:r>
        <w:t>cet</w:t>
      </w:r>
      <w:r>
        <w:rPr>
          <w:spacing w:val="-5"/>
        </w:rPr>
        <w:t xml:space="preserve"> </w:t>
      </w:r>
      <w:r>
        <w:t>Acte</w:t>
      </w:r>
      <w:r>
        <w:rPr>
          <w:spacing w:val="-6"/>
        </w:rPr>
        <w:t xml:space="preserve"> </w:t>
      </w:r>
      <w:r>
        <w:rPr>
          <w:spacing w:val="-10"/>
        </w:rPr>
        <w:t>:</w:t>
      </w:r>
    </w:p>
    <w:p w14:paraId="672490B9" w14:textId="77777777" w:rsidR="0022465F" w:rsidRDefault="0022465F">
      <w:pPr>
        <w:pStyle w:val="BodyText"/>
        <w:spacing w:before="8"/>
      </w:pPr>
    </w:p>
    <w:p w14:paraId="00D0F628" w14:textId="77777777" w:rsidR="0022465F" w:rsidRDefault="00000000">
      <w:pPr>
        <w:pStyle w:val="ListParagraph"/>
        <w:numPr>
          <w:ilvl w:val="2"/>
          <w:numId w:val="13"/>
        </w:numPr>
        <w:tabs>
          <w:tab w:val="left" w:pos="1427"/>
        </w:tabs>
        <w:ind w:left="1427" w:hanging="167"/>
        <w:rPr>
          <w:sz w:val="20"/>
        </w:rPr>
      </w:pPr>
      <w:r>
        <w:rPr>
          <w:sz w:val="20"/>
        </w:rPr>
        <w:t>vous</w:t>
      </w:r>
      <w:r>
        <w:rPr>
          <w:spacing w:val="54"/>
          <w:sz w:val="20"/>
        </w:rPr>
        <w:t xml:space="preserve"> </w:t>
      </w:r>
      <w:r>
        <w:rPr>
          <w:sz w:val="20"/>
        </w:rPr>
        <w:t>ne</w:t>
      </w:r>
      <w:r>
        <w:rPr>
          <w:spacing w:val="55"/>
          <w:sz w:val="20"/>
        </w:rPr>
        <w:t xml:space="preserve"> </w:t>
      </w:r>
      <w:r>
        <w:rPr>
          <w:sz w:val="20"/>
        </w:rPr>
        <w:t>violerez</w:t>
      </w:r>
      <w:r>
        <w:rPr>
          <w:spacing w:val="54"/>
          <w:sz w:val="20"/>
        </w:rPr>
        <w:t xml:space="preserve"> </w:t>
      </w:r>
      <w:r>
        <w:rPr>
          <w:sz w:val="20"/>
        </w:rPr>
        <w:t>pas</w:t>
      </w:r>
      <w:r>
        <w:rPr>
          <w:spacing w:val="55"/>
          <w:sz w:val="20"/>
        </w:rPr>
        <w:t xml:space="preserve"> </w:t>
      </w:r>
      <w:r>
        <w:rPr>
          <w:sz w:val="20"/>
        </w:rPr>
        <w:t>les</w:t>
      </w:r>
      <w:r>
        <w:rPr>
          <w:spacing w:val="55"/>
          <w:sz w:val="20"/>
        </w:rPr>
        <w:t xml:space="preserve"> </w:t>
      </w:r>
      <w:r>
        <w:rPr>
          <w:sz w:val="20"/>
        </w:rPr>
        <w:t>conditions</w:t>
      </w:r>
      <w:r>
        <w:rPr>
          <w:spacing w:val="57"/>
          <w:sz w:val="20"/>
        </w:rPr>
        <w:t xml:space="preserve"> </w:t>
      </w:r>
      <w:r>
        <w:rPr>
          <w:sz w:val="20"/>
        </w:rPr>
        <w:t>de</w:t>
      </w:r>
      <w:r>
        <w:rPr>
          <w:spacing w:val="55"/>
          <w:sz w:val="20"/>
        </w:rPr>
        <w:t xml:space="preserve"> </w:t>
      </w:r>
      <w:r>
        <w:rPr>
          <w:sz w:val="20"/>
        </w:rPr>
        <w:t>tout</w:t>
      </w:r>
      <w:r>
        <w:rPr>
          <w:spacing w:val="55"/>
          <w:sz w:val="20"/>
        </w:rPr>
        <w:t xml:space="preserve"> </w:t>
      </w:r>
      <w:r>
        <w:rPr>
          <w:sz w:val="20"/>
        </w:rPr>
        <w:t>autre</w:t>
      </w:r>
      <w:r>
        <w:rPr>
          <w:spacing w:val="53"/>
          <w:sz w:val="20"/>
        </w:rPr>
        <w:t xml:space="preserve"> </w:t>
      </w:r>
      <w:r>
        <w:rPr>
          <w:sz w:val="20"/>
        </w:rPr>
        <w:t>acte</w:t>
      </w:r>
      <w:r>
        <w:rPr>
          <w:spacing w:val="55"/>
          <w:sz w:val="20"/>
        </w:rPr>
        <w:t xml:space="preserve"> </w:t>
      </w:r>
      <w:r>
        <w:rPr>
          <w:sz w:val="20"/>
        </w:rPr>
        <w:t>ou</w:t>
      </w:r>
      <w:r>
        <w:rPr>
          <w:spacing w:val="55"/>
          <w:sz w:val="20"/>
        </w:rPr>
        <w:t xml:space="preserve"> </w:t>
      </w:r>
      <w:r>
        <w:rPr>
          <w:sz w:val="20"/>
        </w:rPr>
        <w:t>document</w:t>
      </w:r>
      <w:r>
        <w:rPr>
          <w:spacing w:val="55"/>
          <w:sz w:val="20"/>
        </w:rPr>
        <w:t xml:space="preserve"> </w:t>
      </w:r>
      <w:r>
        <w:rPr>
          <w:sz w:val="20"/>
        </w:rPr>
        <w:t>qui</w:t>
      </w:r>
      <w:r>
        <w:rPr>
          <w:spacing w:val="57"/>
          <w:sz w:val="20"/>
        </w:rPr>
        <w:t xml:space="preserve"> </w:t>
      </w:r>
      <w:r>
        <w:rPr>
          <w:spacing w:val="-2"/>
          <w:sz w:val="20"/>
        </w:rPr>
        <w:t>garantit</w:t>
      </w:r>
    </w:p>
    <w:p w14:paraId="6B80140D" w14:textId="77777777" w:rsidR="0022465F" w:rsidRDefault="00000000">
      <w:pPr>
        <w:pStyle w:val="BodyText"/>
        <w:spacing w:before="1"/>
        <w:ind w:left="1428"/>
      </w:pPr>
      <w:r>
        <w:t>d’autres</w:t>
      </w:r>
      <w:r>
        <w:rPr>
          <w:spacing w:val="-4"/>
        </w:rPr>
        <w:t xml:space="preserve"> </w:t>
      </w:r>
      <w:r>
        <w:t>dettes</w:t>
      </w:r>
      <w:r>
        <w:rPr>
          <w:spacing w:val="-6"/>
        </w:rPr>
        <w:t xml:space="preserve"> </w:t>
      </w:r>
      <w:r>
        <w:t>que</w:t>
      </w:r>
      <w:r>
        <w:rPr>
          <w:spacing w:val="-6"/>
        </w:rPr>
        <w:t xml:space="preserve"> </w:t>
      </w:r>
      <w:r>
        <w:t>vous</w:t>
      </w:r>
      <w:r>
        <w:rPr>
          <w:spacing w:val="-5"/>
        </w:rPr>
        <w:t xml:space="preserve"> </w:t>
      </w:r>
      <w:r>
        <w:t>pouvez</w:t>
      </w:r>
      <w:r>
        <w:rPr>
          <w:spacing w:val="-7"/>
        </w:rPr>
        <w:t xml:space="preserve"> </w:t>
      </w:r>
      <w:r>
        <w:t>avoir</w:t>
      </w:r>
      <w:r>
        <w:rPr>
          <w:spacing w:val="-6"/>
        </w:rPr>
        <w:t xml:space="preserve"> </w:t>
      </w:r>
      <w:r>
        <w:t>ni</w:t>
      </w:r>
      <w:r>
        <w:rPr>
          <w:spacing w:val="-3"/>
        </w:rPr>
        <w:t xml:space="preserve"> </w:t>
      </w:r>
      <w:r>
        <w:t>ne</w:t>
      </w:r>
      <w:r>
        <w:rPr>
          <w:spacing w:val="-6"/>
        </w:rPr>
        <w:t xml:space="preserve"> </w:t>
      </w:r>
      <w:r>
        <w:t>serez</w:t>
      </w:r>
      <w:r>
        <w:rPr>
          <w:spacing w:val="-7"/>
        </w:rPr>
        <w:t xml:space="preserve"> </w:t>
      </w:r>
      <w:r>
        <w:t>en</w:t>
      </w:r>
      <w:r>
        <w:rPr>
          <w:spacing w:val="-5"/>
        </w:rPr>
        <w:t xml:space="preserve"> </w:t>
      </w:r>
      <w:r>
        <w:t>défaut</w:t>
      </w:r>
      <w:r>
        <w:rPr>
          <w:spacing w:val="-6"/>
        </w:rPr>
        <w:t xml:space="preserve"> </w:t>
      </w:r>
      <w:r>
        <w:t>à</w:t>
      </w:r>
      <w:r>
        <w:rPr>
          <w:spacing w:val="-5"/>
        </w:rPr>
        <w:t xml:space="preserve"> </w:t>
      </w:r>
      <w:r>
        <w:t>cet</w:t>
      </w:r>
      <w:r>
        <w:rPr>
          <w:spacing w:val="-6"/>
        </w:rPr>
        <w:t xml:space="preserve"> </w:t>
      </w:r>
      <w:r>
        <w:t>égard;</w:t>
      </w:r>
      <w:r>
        <w:rPr>
          <w:spacing w:val="-5"/>
        </w:rPr>
        <w:t xml:space="preserve"> et</w:t>
      </w:r>
    </w:p>
    <w:p w14:paraId="2B8E276B" w14:textId="77777777" w:rsidR="0022465F" w:rsidRDefault="00000000">
      <w:pPr>
        <w:pStyle w:val="ListParagraph"/>
        <w:numPr>
          <w:ilvl w:val="2"/>
          <w:numId w:val="13"/>
        </w:numPr>
        <w:tabs>
          <w:tab w:val="left" w:pos="1427"/>
        </w:tabs>
        <w:spacing w:before="118"/>
        <w:ind w:left="1427" w:hanging="167"/>
        <w:rPr>
          <w:sz w:val="20"/>
        </w:rPr>
      </w:pPr>
      <w:r>
        <w:rPr>
          <w:sz w:val="20"/>
        </w:rPr>
        <w:t>le</w:t>
      </w:r>
      <w:r>
        <w:rPr>
          <w:spacing w:val="14"/>
          <w:sz w:val="20"/>
        </w:rPr>
        <w:t xml:space="preserve"> </w:t>
      </w:r>
      <w:r>
        <w:rPr>
          <w:sz w:val="20"/>
        </w:rPr>
        <w:t>présent</w:t>
      </w:r>
      <w:r>
        <w:rPr>
          <w:spacing w:val="18"/>
          <w:sz w:val="20"/>
        </w:rPr>
        <w:t xml:space="preserve"> </w:t>
      </w:r>
      <w:r>
        <w:rPr>
          <w:sz w:val="20"/>
        </w:rPr>
        <w:t>Acte</w:t>
      </w:r>
      <w:r>
        <w:rPr>
          <w:spacing w:val="18"/>
          <w:sz w:val="20"/>
        </w:rPr>
        <w:t xml:space="preserve"> </w:t>
      </w:r>
      <w:r>
        <w:rPr>
          <w:sz w:val="20"/>
        </w:rPr>
        <w:t>n’est</w:t>
      </w:r>
      <w:r>
        <w:rPr>
          <w:spacing w:val="15"/>
          <w:sz w:val="20"/>
        </w:rPr>
        <w:t xml:space="preserve"> </w:t>
      </w:r>
      <w:r>
        <w:rPr>
          <w:sz w:val="20"/>
        </w:rPr>
        <w:t>en</w:t>
      </w:r>
      <w:r>
        <w:rPr>
          <w:spacing w:val="15"/>
          <w:sz w:val="20"/>
        </w:rPr>
        <w:t xml:space="preserve"> </w:t>
      </w:r>
      <w:r>
        <w:rPr>
          <w:sz w:val="20"/>
        </w:rPr>
        <w:t>conflit</w:t>
      </w:r>
      <w:r>
        <w:rPr>
          <w:spacing w:val="16"/>
          <w:sz w:val="20"/>
        </w:rPr>
        <w:t xml:space="preserve"> </w:t>
      </w:r>
      <w:r>
        <w:rPr>
          <w:sz w:val="20"/>
        </w:rPr>
        <w:t>avec</w:t>
      </w:r>
      <w:r>
        <w:rPr>
          <w:spacing w:val="15"/>
          <w:sz w:val="20"/>
        </w:rPr>
        <w:t xml:space="preserve"> </w:t>
      </w:r>
      <w:r>
        <w:rPr>
          <w:sz w:val="20"/>
        </w:rPr>
        <w:t>aucun</w:t>
      </w:r>
      <w:r>
        <w:rPr>
          <w:spacing w:val="15"/>
          <w:sz w:val="20"/>
        </w:rPr>
        <w:t xml:space="preserve"> </w:t>
      </w:r>
      <w:r>
        <w:rPr>
          <w:sz w:val="20"/>
        </w:rPr>
        <w:t>autre</w:t>
      </w:r>
      <w:r>
        <w:rPr>
          <w:spacing w:val="14"/>
          <w:sz w:val="20"/>
        </w:rPr>
        <w:t xml:space="preserve"> </w:t>
      </w:r>
      <w:r>
        <w:rPr>
          <w:sz w:val="20"/>
        </w:rPr>
        <w:t>acte</w:t>
      </w:r>
      <w:r>
        <w:rPr>
          <w:spacing w:val="15"/>
          <w:sz w:val="20"/>
        </w:rPr>
        <w:t xml:space="preserve"> </w:t>
      </w:r>
      <w:r>
        <w:rPr>
          <w:sz w:val="20"/>
        </w:rPr>
        <w:t>ou</w:t>
      </w:r>
      <w:r>
        <w:rPr>
          <w:spacing w:val="15"/>
          <w:sz w:val="20"/>
        </w:rPr>
        <w:t xml:space="preserve"> </w:t>
      </w:r>
      <w:r>
        <w:rPr>
          <w:sz w:val="20"/>
        </w:rPr>
        <w:t>document</w:t>
      </w:r>
      <w:r>
        <w:rPr>
          <w:spacing w:val="18"/>
          <w:sz w:val="20"/>
        </w:rPr>
        <w:t xml:space="preserve"> </w:t>
      </w:r>
      <w:r>
        <w:rPr>
          <w:sz w:val="20"/>
        </w:rPr>
        <w:t>que</w:t>
      </w:r>
      <w:r>
        <w:rPr>
          <w:spacing w:val="14"/>
          <w:sz w:val="20"/>
        </w:rPr>
        <w:t xml:space="preserve"> </w:t>
      </w:r>
      <w:r>
        <w:rPr>
          <w:sz w:val="20"/>
        </w:rPr>
        <w:t>vous</w:t>
      </w:r>
      <w:r>
        <w:rPr>
          <w:spacing w:val="19"/>
          <w:sz w:val="20"/>
        </w:rPr>
        <w:t xml:space="preserve"> </w:t>
      </w:r>
      <w:r>
        <w:rPr>
          <w:spacing w:val="-2"/>
          <w:sz w:val="20"/>
        </w:rPr>
        <w:t>pouvez</w:t>
      </w:r>
    </w:p>
    <w:p w14:paraId="078AFA15" w14:textId="77777777" w:rsidR="0022465F" w:rsidRDefault="00000000">
      <w:pPr>
        <w:pStyle w:val="BodyText"/>
        <w:ind w:left="1428"/>
      </w:pPr>
      <w:r>
        <w:t>avoir</w:t>
      </w:r>
      <w:r>
        <w:rPr>
          <w:spacing w:val="-6"/>
        </w:rPr>
        <w:t xml:space="preserve"> </w:t>
      </w:r>
      <w:r>
        <w:rPr>
          <w:spacing w:val="-2"/>
        </w:rPr>
        <w:t>signé.</w:t>
      </w:r>
    </w:p>
    <w:p w14:paraId="79A8B2AB" w14:textId="77777777" w:rsidR="0022465F" w:rsidRDefault="00000000">
      <w:pPr>
        <w:pStyle w:val="Heading1"/>
        <w:numPr>
          <w:ilvl w:val="1"/>
          <w:numId w:val="13"/>
        </w:numPr>
        <w:tabs>
          <w:tab w:val="left" w:pos="1224"/>
        </w:tabs>
        <w:spacing w:before="121"/>
      </w:pPr>
      <w:r>
        <w:t>Changements</w:t>
      </w:r>
      <w:r>
        <w:rPr>
          <w:spacing w:val="-4"/>
        </w:rPr>
        <w:t xml:space="preserve"> </w:t>
      </w:r>
      <w:r>
        <w:t>dans</w:t>
      </w:r>
      <w:r>
        <w:rPr>
          <w:spacing w:val="-6"/>
        </w:rPr>
        <w:t xml:space="preserve"> </w:t>
      </w:r>
      <w:r>
        <w:t>le</w:t>
      </w:r>
      <w:r>
        <w:rPr>
          <w:spacing w:val="-4"/>
        </w:rPr>
        <w:t xml:space="preserve"> </w:t>
      </w:r>
      <w:r>
        <w:t>contenu</w:t>
      </w:r>
      <w:r>
        <w:rPr>
          <w:spacing w:val="-6"/>
        </w:rPr>
        <w:t xml:space="preserve"> </w:t>
      </w:r>
      <w:r>
        <w:t>des</w:t>
      </w:r>
      <w:r>
        <w:rPr>
          <w:spacing w:val="-3"/>
        </w:rPr>
        <w:t xml:space="preserve"> </w:t>
      </w:r>
      <w:r>
        <w:rPr>
          <w:spacing w:val="-2"/>
        </w:rPr>
        <w:t>déclarations</w:t>
      </w:r>
    </w:p>
    <w:p w14:paraId="57DB4F6B" w14:textId="77777777" w:rsidR="0022465F" w:rsidRDefault="00000000">
      <w:pPr>
        <w:pStyle w:val="BodyText"/>
        <w:spacing w:before="240"/>
        <w:ind w:left="1224" w:right="357"/>
        <w:jc w:val="both"/>
      </w:pPr>
      <w:r>
        <w:t>Vous déclarez que vous nous aviserez de tout changement dans le contenu des déclarations que vous avez faites dans cet article.</w:t>
      </w:r>
    </w:p>
    <w:p w14:paraId="13829B1C" w14:textId="77777777" w:rsidR="0022465F" w:rsidRDefault="0022465F">
      <w:pPr>
        <w:pStyle w:val="BodyText"/>
        <w:spacing w:before="9"/>
      </w:pPr>
    </w:p>
    <w:p w14:paraId="14852F7B" w14:textId="77777777" w:rsidR="0022465F" w:rsidRDefault="00000000">
      <w:pPr>
        <w:pStyle w:val="Heading1"/>
        <w:numPr>
          <w:ilvl w:val="0"/>
          <w:numId w:val="13"/>
        </w:numPr>
        <w:tabs>
          <w:tab w:val="left" w:pos="504"/>
        </w:tabs>
      </w:pPr>
      <w:r>
        <w:t>Vos</w:t>
      </w:r>
      <w:r>
        <w:rPr>
          <w:spacing w:val="-6"/>
        </w:rPr>
        <w:t xml:space="preserve"> </w:t>
      </w:r>
      <w:r>
        <w:t>obligations</w:t>
      </w:r>
      <w:r>
        <w:rPr>
          <w:spacing w:val="-6"/>
        </w:rPr>
        <w:t xml:space="preserve"> </w:t>
      </w:r>
      <w:r>
        <w:t>en</w:t>
      </w:r>
      <w:r>
        <w:rPr>
          <w:spacing w:val="-4"/>
        </w:rPr>
        <w:t xml:space="preserve"> </w:t>
      </w:r>
      <w:r>
        <w:t>ce</w:t>
      </w:r>
      <w:r>
        <w:rPr>
          <w:spacing w:val="-7"/>
        </w:rPr>
        <w:t xml:space="preserve"> </w:t>
      </w:r>
      <w:r>
        <w:t>qui</w:t>
      </w:r>
      <w:r>
        <w:rPr>
          <w:spacing w:val="-6"/>
        </w:rPr>
        <w:t xml:space="preserve"> </w:t>
      </w:r>
      <w:r>
        <w:t>concerne</w:t>
      </w:r>
      <w:r>
        <w:rPr>
          <w:spacing w:val="-4"/>
        </w:rPr>
        <w:t xml:space="preserve"> </w:t>
      </w:r>
      <w:r>
        <w:t>la</w:t>
      </w:r>
      <w:r>
        <w:rPr>
          <w:spacing w:val="-7"/>
        </w:rPr>
        <w:t xml:space="preserve"> </w:t>
      </w:r>
      <w:r>
        <w:t>propriété</w:t>
      </w:r>
      <w:r>
        <w:rPr>
          <w:spacing w:val="-4"/>
        </w:rPr>
        <w:t xml:space="preserve"> </w:t>
      </w:r>
      <w:r>
        <w:rPr>
          <w:spacing w:val="-2"/>
        </w:rPr>
        <w:t>hypothéquée</w:t>
      </w:r>
    </w:p>
    <w:p w14:paraId="547B3EE6" w14:textId="77777777" w:rsidR="0022465F" w:rsidRDefault="00000000">
      <w:pPr>
        <w:pStyle w:val="ListParagraph"/>
        <w:numPr>
          <w:ilvl w:val="1"/>
          <w:numId w:val="13"/>
        </w:numPr>
        <w:tabs>
          <w:tab w:val="left" w:pos="1224"/>
        </w:tabs>
        <w:spacing w:before="239"/>
        <w:rPr>
          <w:b/>
        </w:rPr>
      </w:pPr>
      <w:r>
        <w:rPr>
          <w:b/>
        </w:rPr>
        <w:t>Protection</w:t>
      </w:r>
      <w:r>
        <w:rPr>
          <w:b/>
          <w:spacing w:val="-5"/>
        </w:rPr>
        <w:t xml:space="preserve"> </w:t>
      </w:r>
      <w:r>
        <w:rPr>
          <w:b/>
        </w:rPr>
        <w:t>de</w:t>
      </w:r>
      <w:r>
        <w:rPr>
          <w:b/>
          <w:spacing w:val="-5"/>
        </w:rPr>
        <w:t xml:space="preserve"> </w:t>
      </w:r>
      <w:r>
        <w:rPr>
          <w:b/>
        </w:rPr>
        <w:t>votre</w:t>
      </w:r>
      <w:r>
        <w:rPr>
          <w:b/>
          <w:spacing w:val="-5"/>
        </w:rPr>
        <w:t xml:space="preserve"> </w:t>
      </w:r>
      <w:r>
        <w:rPr>
          <w:b/>
        </w:rPr>
        <w:t>titre</w:t>
      </w:r>
      <w:r>
        <w:rPr>
          <w:b/>
          <w:spacing w:val="-3"/>
        </w:rPr>
        <w:t xml:space="preserve"> </w:t>
      </w:r>
      <w:r>
        <w:rPr>
          <w:b/>
        </w:rPr>
        <w:t>et</w:t>
      </w:r>
      <w:r>
        <w:rPr>
          <w:b/>
          <w:spacing w:val="-2"/>
        </w:rPr>
        <w:t xml:space="preserve"> </w:t>
      </w:r>
      <w:r>
        <w:rPr>
          <w:b/>
        </w:rPr>
        <w:t>de</w:t>
      </w:r>
      <w:r>
        <w:rPr>
          <w:b/>
          <w:spacing w:val="-5"/>
        </w:rPr>
        <w:t xml:space="preserve"> </w:t>
      </w:r>
      <w:r>
        <w:rPr>
          <w:b/>
        </w:rPr>
        <w:t>notre</w:t>
      </w:r>
      <w:r>
        <w:rPr>
          <w:b/>
          <w:spacing w:val="-5"/>
        </w:rPr>
        <w:t xml:space="preserve"> </w:t>
      </w:r>
      <w:r>
        <w:rPr>
          <w:b/>
          <w:spacing w:val="-2"/>
        </w:rPr>
        <w:t>intérêt</w:t>
      </w:r>
    </w:p>
    <w:p w14:paraId="1728E6C2" w14:textId="77777777" w:rsidR="0022465F" w:rsidRDefault="00000000">
      <w:pPr>
        <w:pStyle w:val="BodyText"/>
        <w:spacing w:before="241"/>
        <w:ind w:left="1224" w:right="368"/>
        <w:jc w:val="both"/>
      </w:pPr>
      <w:r>
        <w:t>Vous prendrez toute mesure nécessaire pour protéger votre titre de propriété. Vous convenez aussi de ne nuire en aucune façon à notre intérêt dans votre propriété.</w:t>
      </w:r>
    </w:p>
    <w:p w14:paraId="172954DB" w14:textId="77777777" w:rsidR="0022465F" w:rsidRDefault="0022465F">
      <w:pPr>
        <w:pStyle w:val="BodyText"/>
        <w:spacing w:before="6"/>
      </w:pPr>
    </w:p>
    <w:p w14:paraId="27A907C3" w14:textId="77777777" w:rsidR="0022465F" w:rsidRDefault="00000000">
      <w:pPr>
        <w:pStyle w:val="BodyText"/>
        <w:ind w:left="1224" w:right="366"/>
        <w:jc w:val="both"/>
      </w:pPr>
      <w:r>
        <w:t>Vous maintiendrez la propriété hypothéquée libre de tout droit, hypothèque ou sûreté, sauf ceux auxquels nous avons consenti par écrit.</w:t>
      </w:r>
    </w:p>
    <w:p w14:paraId="1A9B9224" w14:textId="77777777" w:rsidR="0022465F" w:rsidRDefault="0022465F">
      <w:pPr>
        <w:pStyle w:val="BodyText"/>
        <w:spacing w:before="9"/>
      </w:pPr>
    </w:p>
    <w:p w14:paraId="5D4241CC" w14:textId="77777777" w:rsidR="0022465F" w:rsidRDefault="00000000">
      <w:pPr>
        <w:pStyle w:val="BodyText"/>
        <w:ind w:left="1224" w:right="367"/>
        <w:jc w:val="both"/>
      </w:pPr>
      <w:r>
        <w:t>Vous devez nous fournir toute information que nous pouvons raisonnablement exiger sur</w:t>
      </w:r>
      <w:r>
        <w:rPr>
          <w:spacing w:val="40"/>
        </w:rPr>
        <w:t xml:space="preserve"> </w:t>
      </w:r>
      <w:r>
        <w:t>la</w:t>
      </w:r>
      <w:r>
        <w:rPr>
          <w:spacing w:val="-2"/>
        </w:rPr>
        <w:t xml:space="preserve"> </w:t>
      </w:r>
      <w:r>
        <w:t>propriété</w:t>
      </w:r>
      <w:r>
        <w:rPr>
          <w:spacing w:val="-1"/>
        </w:rPr>
        <w:t xml:space="preserve"> </w:t>
      </w:r>
      <w:r>
        <w:t>hypothéquée</w:t>
      </w:r>
      <w:r>
        <w:rPr>
          <w:spacing w:val="-1"/>
        </w:rPr>
        <w:t xml:space="preserve"> </w:t>
      </w:r>
      <w:r>
        <w:t>pour</w:t>
      </w:r>
      <w:r>
        <w:rPr>
          <w:spacing w:val="-4"/>
        </w:rPr>
        <w:t xml:space="preserve"> </w:t>
      </w:r>
      <w:r>
        <w:t>vérifier</w:t>
      </w:r>
      <w:r>
        <w:rPr>
          <w:spacing w:val="-4"/>
        </w:rPr>
        <w:t xml:space="preserve"> </w:t>
      </w:r>
      <w:r>
        <w:t>si</w:t>
      </w:r>
      <w:r>
        <w:rPr>
          <w:spacing w:val="-2"/>
        </w:rPr>
        <w:t xml:space="preserve"> </w:t>
      </w:r>
      <w:r>
        <w:t>vous</w:t>
      </w:r>
      <w:r>
        <w:rPr>
          <w:spacing w:val="-2"/>
        </w:rPr>
        <w:t xml:space="preserve"> </w:t>
      </w:r>
      <w:r>
        <w:t>remplissez</w:t>
      </w:r>
      <w:r>
        <w:rPr>
          <w:spacing w:val="-4"/>
        </w:rPr>
        <w:t xml:space="preserve"> </w:t>
      </w:r>
      <w:r>
        <w:t>vos</w:t>
      </w:r>
      <w:r>
        <w:rPr>
          <w:spacing w:val="-2"/>
        </w:rPr>
        <w:t xml:space="preserve"> </w:t>
      </w:r>
      <w:r>
        <w:t>obligations.</w:t>
      </w:r>
      <w:r>
        <w:rPr>
          <w:spacing w:val="-2"/>
        </w:rPr>
        <w:t xml:space="preserve"> </w:t>
      </w:r>
      <w:r>
        <w:t>Vous</w:t>
      </w:r>
      <w:r>
        <w:rPr>
          <w:spacing w:val="-4"/>
        </w:rPr>
        <w:t xml:space="preserve"> </w:t>
      </w:r>
      <w:r>
        <w:t>devez</w:t>
      </w:r>
      <w:r>
        <w:rPr>
          <w:spacing w:val="-4"/>
        </w:rPr>
        <w:t xml:space="preserve"> </w:t>
      </w:r>
      <w:r>
        <w:t>nous aviser de tout fait qui pourrait réduire la valeur de la propriété hypothéquée ou de tout changement dans votre situation financière.</w:t>
      </w:r>
    </w:p>
    <w:p w14:paraId="51E31D54" w14:textId="77777777" w:rsidR="0022465F" w:rsidRDefault="0022465F">
      <w:pPr>
        <w:pStyle w:val="BodyText"/>
        <w:spacing w:before="9"/>
      </w:pPr>
    </w:p>
    <w:p w14:paraId="10E900C7" w14:textId="77777777" w:rsidR="0022465F" w:rsidRDefault="00000000">
      <w:pPr>
        <w:pStyle w:val="Heading1"/>
        <w:numPr>
          <w:ilvl w:val="1"/>
          <w:numId w:val="13"/>
        </w:numPr>
        <w:tabs>
          <w:tab w:val="left" w:pos="1224"/>
        </w:tabs>
      </w:pPr>
      <w:r>
        <w:t>Utilisation</w:t>
      </w:r>
      <w:r>
        <w:rPr>
          <w:spacing w:val="-5"/>
        </w:rPr>
        <w:t xml:space="preserve"> </w:t>
      </w:r>
      <w:r>
        <w:t>de</w:t>
      </w:r>
      <w:r>
        <w:rPr>
          <w:spacing w:val="-5"/>
        </w:rPr>
        <w:t xml:space="preserve"> </w:t>
      </w:r>
      <w:r>
        <w:t>la</w:t>
      </w:r>
      <w:r>
        <w:rPr>
          <w:spacing w:val="-4"/>
        </w:rPr>
        <w:t xml:space="preserve"> </w:t>
      </w:r>
      <w:r>
        <w:rPr>
          <w:spacing w:val="-2"/>
        </w:rPr>
        <w:t>propriété</w:t>
      </w:r>
    </w:p>
    <w:p w14:paraId="55CF7CED" w14:textId="77777777" w:rsidR="0022465F" w:rsidRDefault="00000000">
      <w:pPr>
        <w:pStyle w:val="BodyText"/>
        <w:spacing w:before="238"/>
        <w:ind w:left="1224"/>
        <w:jc w:val="both"/>
      </w:pPr>
      <w:r>
        <w:t>Vous</w:t>
      </w:r>
      <w:r>
        <w:rPr>
          <w:spacing w:val="31"/>
        </w:rPr>
        <w:t xml:space="preserve"> </w:t>
      </w:r>
      <w:r>
        <w:t>ne</w:t>
      </w:r>
      <w:r>
        <w:rPr>
          <w:spacing w:val="31"/>
        </w:rPr>
        <w:t xml:space="preserve"> </w:t>
      </w:r>
      <w:r>
        <w:t>devez</w:t>
      </w:r>
      <w:r>
        <w:rPr>
          <w:spacing w:val="31"/>
        </w:rPr>
        <w:t xml:space="preserve"> </w:t>
      </w:r>
      <w:r>
        <w:t>pas</w:t>
      </w:r>
      <w:r>
        <w:rPr>
          <w:spacing w:val="31"/>
        </w:rPr>
        <w:t xml:space="preserve"> </w:t>
      </w:r>
      <w:r>
        <w:t>changer</w:t>
      </w:r>
      <w:r>
        <w:rPr>
          <w:spacing w:val="29"/>
        </w:rPr>
        <w:t xml:space="preserve"> </w:t>
      </w:r>
      <w:r>
        <w:t>l’usage</w:t>
      </w:r>
      <w:r>
        <w:rPr>
          <w:spacing w:val="32"/>
        </w:rPr>
        <w:t xml:space="preserve"> </w:t>
      </w:r>
      <w:r>
        <w:t>de</w:t>
      </w:r>
      <w:r>
        <w:rPr>
          <w:spacing w:val="31"/>
        </w:rPr>
        <w:t xml:space="preserve"> </w:t>
      </w:r>
      <w:r>
        <w:t>la</w:t>
      </w:r>
      <w:r>
        <w:rPr>
          <w:spacing w:val="31"/>
        </w:rPr>
        <w:t xml:space="preserve"> </w:t>
      </w:r>
      <w:r>
        <w:t>propriété</w:t>
      </w:r>
      <w:r>
        <w:rPr>
          <w:spacing w:val="31"/>
        </w:rPr>
        <w:t xml:space="preserve"> </w:t>
      </w:r>
      <w:r>
        <w:t>hypothéquée,</w:t>
      </w:r>
      <w:r>
        <w:rPr>
          <w:spacing w:val="31"/>
        </w:rPr>
        <w:t xml:space="preserve"> </w:t>
      </w:r>
      <w:r>
        <w:t>sauf</w:t>
      </w:r>
      <w:r>
        <w:rPr>
          <w:spacing w:val="33"/>
        </w:rPr>
        <w:t xml:space="preserve"> </w:t>
      </w:r>
      <w:r>
        <w:t>si</w:t>
      </w:r>
      <w:r>
        <w:rPr>
          <w:spacing w:val="31"/>
        </w:rPr>
        <w:t xml:space="preserve"> </w:t>
      </w:r>
      <w:r>
        <w:t>nous</w:t>
      </w:r>
      <w:r>
        <w:rPr>
          <w:spacing w:val="31"/>
        </w:rPr>
        <w:t xml:space="preserve"> </w:t>
      </w:r>
      <w:r>
        <w:t>y</w:t>
      </w:r>
      <w:r>
        <w:rPr>
          <w:spacing w:val="30"/>
        </w:rPr>
        <w:t xml:space="preserve"> </w:t>
      </w:r>
      <w:r>
        <w:rPr>
          <w:spacing w:val="-2"/>
        </w:rPr>
        <w:t>avons</w:t>
      </w:r>
    </w:p>
    <w:p w14:paraId="13F87780" w14:textId="77777777" w:rsidR="0022465F" w:rsidRDefault="00000000">
      <w:pPr>
        <w:pStyle w:val="BodyText"/>
        <w:spacing w:before="1"/>
        <w:ind w:left="1224"/>
        <w:jc w:val="both"/>
      </w:pPr>
      <w:r>
        <w:t>consenti</w:t>
      </w:r>
      <w:r>
        <w:rPr>
          <w:spacing w:val="-6"/>
        </w:rPr>
        <w:t xml:space="preserve"> </w:t>
      </w:r>
      <w:r>
        <w:t>par</w:t>
      </w:r>
      <w:r>
        <w:rPr>
          <w:spacing w:val="-9"/>
        </w:rPr>
        <w:t xml:space="preserve"> </w:t>
      </w:r>
      <w:r>
        <w:rPr>
          <w:spacing w:val="-2"/>
        </w:rPr>
        <w:t>écrit.</w:t>
      </w:r>
    </w:p>
    <w:p w14:paraId="3E0D3674" w14:textId="77777777" w:rsidR="0022465F" w:rsidRDefault="0022465F">
      <w:pPr>
        <w:pStyle w:val="BodyText"/>
        <w:spacing w:before="8"/>
      </w:pPr>
    </w:p>
    <w:p w14:paraId="1BEEC886" w14:textId="77777777" w:rsidR="0022465F" w:rsidRDefault="00000000">
      <w:pPr>
        <w:pStyle w:val="BodyText"/>
        <w:ind w:left="1224" w:right="365"/>
        <w:jc w:val="both"/>
      </w:pPr>
      <w:r>
        <w:t>Vous ne devez pas louer la propriété hypothéquée en tout ou en partie à des conditions inférieures à celles du marché sans notre consentement préalable écrit.</w:t>
      </w:r>
    </w:p>
    <w:p w14:paraId="328F81FD" w14:textId="77777777" w:rsidR="0022465F" w:rsidRDefault="0022465F">
      <w:pPr>
        <w:pStyle w:val="BodyText"/>
        <w:spacing w:before="7"/>
      </w:pPr>
    </w:p>
    <w:p w14:paraId="467AA16C" w14:textId="77777777" w:rsidR="0022465F" w:rsidRDefault="00000000">
      <w:pPr>
        <w:pStyle w:val="BodyText"/>
        <w:ind w:left="1224"/>
        <w:jc w:val="both"/>
      </w:pPr>
      <w:r>
        <w:t>Vous</w:t>
      </w:r>
      <w:r>
        <w:rPr>
          <w:spacing w:val="-6"/>
        </w:rPr>
        <w:t xml:space="preserve"> </w:t>
      </w:r>
      <w:r>
        <w:t>ne</w:t>
      </w:r>
      <w:r>
        <w:rPr>
          <w:spacing w:val="-4"/>
        </w:rPr>
        <w:t xml:space="preserve"> </w:t>
      </w:r>
      <w:r>
        <w:t>devez</w:t>
      </w:r>
      <w:r>
        <w:rPr>
          <w:spacing w:val="-7"/>
        </w:rPr>
        <w:t xml:space="preserve"> </w:t>
      </w:r>
      <w:r>
        <w:t>pas</w:t>
      </w:r>
      <w:r>
        <w:rPr>
          <w:spacing w:val="-5"/>
        </w:rPr>
        <w:t xml:space="preserve"> </w:t>
      </w:r>
      <w:r>
        <w:t>laisser</w:t>
      </w:r>
      <w:r>
        <w:rPr>
          <w:spacing w:val="-7"/>
        </w:rPr>
        <w:t xml:space="preserve"> </w:t>
      </w:r>
      <w:r>
        <w:t>la</w:t>
      </w:r>
      <w:r>
        <w:rPr>
          <w:spacing w:val="-6"/>
        </w:rPr>
        <w:t xml:space="preserve"> </w:t>
      </w:r>
      <w:r>
        <w:t>propriété</w:t>
      </w:r>
      <w:r>
        <w:rPr>
          <w:spacing w:val="-6"/>
        </w:rPr>
        <w:t xml:space="preserve"> </w:t>
      </w:r>
      <w:r>
        <w:t>vacante</w:t>
      </w:r>
      <w:r>
        <w:rPr>
          <w:spacing w:val="-6"/>
        </w:rPr>
        <w:t xml:space="preserve"> </w:t>
      </w:r>
      <w:r>
        <w:t>ou</w:t>
      </w:r>
      <w:r>
        <w:rPr>
          <w:spacing w:val="-6"/>
        </w:rPr>
        <w:t xml:space="preserve"> </w:t>
      </w:r>
      <w:r>
        <w:rPr>
          <w:spacing w:val="-2"/>
        </w:rPr>
        <w:t>inutilisée.</w:t>
      </w:r>
    </w:p>
    <w:p w14:paraId="698F9641" w14:textId="77777777" w:rsidR="0022465F" w:rsidRDefault="0022465F">
      <w:pPr>
        <w:pStyle w:val="BodyText"/>
        <w:spacing w:before="8"/>
      </w:pPr>
    </w:p>
    <w:p w14:paraId="44843CA4" w14:textId="77777777" w:rsidR="0022465F" w:rsidRDefault="00000000">
      <w:pPr>
        <w:pStyle w:val="Heading1"/>
        <w:numPr>
          <w:ilvl w:val="1"/>
          <w:numId w:val="13"/>
        </w:numPr>
        <w:tabs>
          <w:tab w:val="left" w:pos="1224"/>
        </w:tabs>
      </w:pPr>
      <w:r>
        <w:t>Démolition</w:t>
      </w:r>
      <w:r>
        <w:rPr>
          <w:spacing w:val="-5"/>
        </w:rPr>
        <w:t xml:space="preserve"> </w:t>
      </w:r>
      <w:r>
        <w:t>et</w:t>
      </w:r>
      <w:r>
        <w:rPr>
          <w:spacing w:val="-5"/>
        </w:rPr>
        <w:t xml:space="preserve"> </w:t>
      </w:r>
      <w:r>
        <w:rPr>
          <w:spacing w:val="-2"/>
        </w:rPr>
        <w:t>modifications</w:t>
      </w:r>
    </w:p>
    <w:p w14:paraId="2017312D" w14:textId="77777777" w:rsidR="0022465F" w:rsidRDefault="00000000">
      <w:pPr>
        <w:pStyle w:val="BodyText"/>
        <w:spacing w:before="239"/>
        <w:ind w:left="1224"/>
        <w:jc w:val="both"/>
      </w:pPr>
      <w:r>
        <w:t>Vous</w:t>
      </w:r>
      <w:r>
        <w:rPr>
          <w:spacing w:val="22"/>
        </w:rPr>
        <w:t xml:space="preserve"> </w:t>
      </w:r>
      <w:r>
        <w:t>ne</w:t>
      </w:r>
      <w:r>
        <w:rPr>
          <w:spacing w:val="22"/>
        </w:rPr>
        <w:t xml:space="preserve"> </w:t>
      </w:r>
      <w:r>
        <w:t>démolirez</w:t>
      </w:r>
      <w:r>
        <w:rPr>
          <w:spacing w:val="20"/>
        </w:rPr>
        <w:t xml:space="preserve"> </w:t>
      </w:r>
      <w:r>
        <w:t>aucun</w:t>
      </w:r>
      <w:r>
        <w:rPr>
          <w:spacing w:val="21"/>
        </w:rPr>
        <w:t xml:space="preserve"> </w:t>
      </w:r>
      <w:r>
        <w:t>bâtiment</w:t>
      </w:r>
      <w:r>
        <w:rPr>
          <w:spacing w:val="22"/>
        </w:rPr>
        <w:t xml:space="preserve"> </w:t>
      </w:r>
      <w:r>
        <w:t>ou</w:t>
      </w:r>
      <w:r>
        <w:rPr>
          <w:spacing w:val="21"/>
        </w:rPr>
        <w:t xml:space="preserve"> </w:t>
      </w:r>
      <w:r>
        <w:t>structure,</w:t>
      </w:r>
      <w:r>
        <w:rPr>
          <w:spacing w:val="22"/>
        </w:rPr>
        <w:t xml:space="preserve"> </w:t>
      </w:r>
      <w:r>
        <w:t>en</w:t>
      </w:r>
      <w:r>
        <w:rPr>
          <w:spacing w:val="23"/>
        </w:rPr>
        <w:t xml:space="preserve"> </w:t>
      </w:r>
      <w:r>
        <w:t>tout</w:t>
      </w:r>
      <w:r>
        <w:rPr>
          <w:spacing w:val="22"/>
        </w:rPr>
        <w:t xml:space="preserve"> </w:t>
      </w:r>
      <w:r>
        <w:t>ou</w:t>
      </w:r>
      <w:r>
        <w:rPr>
          <w:spacing w:val="21"/>
        </w:rPr>
        <w:t xml:space="preserve"> </w:t>
      </w:r>
      <w:r>
        <w:t>partie,</w:t>
      </w:r>
      <w:r>
        <w:rPr>
          <w:spacing w:val="22"/>
        </w:rPr>
        <w:t xml:space="preserve"> </w:t>
      </w:r>
      <w:r>
        <w:t>sur</w:t>
      </w:r>
      <w:r>
        <w:rPr>
          <w:spacing w:val="21"/>
        </w:rPr>
        <w:t xml:space="preserve"> </w:t>
      </w:r>
      <w:r>
        <w:t>votre</w:t>
      </w:r>
      <w:r>
        <w:rPr>
          <w:spacing w:val="23"/>
        </w:rPr>
        <w:t xml:space="preserve"> </w:t>
      </w:r>
      <w:r>
        <w:rPr>
          <w:spacing w:val="-2"/>
        </w:rPr>
        <w:t>propriété</w:t>
      </w:r>
    </w:p>
    <w:p w14:paraId="34C65DC5" w14:textId="77777777" w:rsidR="0022465F" w:rsidRDefault="00000000">
      <w:pPr>
        <w:pStyle w:val="BodyText"/>
        <w:spacing w:before="1"/>
        <w:ind w:left="1224"/>
        <w:jc w:val="both"/>
      </w:pPr>
      <w:r>
        <w:t>sans</w:t>
      </w:r>
      <w:r>
        <w:rPr>
          <w:spacing w:val="-9"/>
        </w:rPr>
        <w:t xml:space="preserve"> </w:t>
      </w:r>
      <w:r>
        <w:t>d’abord</w:t>
      </w:r>
      <w:r>
        <w:rPr>
          <w:spacing w:val="-10"/>
        </w:rPr>
        <w:t xml:space="preserve"> </w:t>
      </w:r>
      <w:r>
        <w:t>avoir</w:t>
      </w:r>
      <w:r>
        <w:rPr>
          <w:spacing w:val="-9"/>
        </w:rPr>
        <w:t xml:space="preserve"> </w:t>
      </w:r>
      <w:r>
        <w:t>obtenu</w:t>
      </w:r>
      <w:r>
        <w:rPr>
          <w:spacing w:val="-8"/>
        </w:rPr>
        <w:t xml:space="preserve"> </w:t>
      </w:r>
      <w:r>
        <w:t>notre</w:t>
      </w:r>
      <w:r>
        <w:rPr>
          <w:spacing w:val="-10"/>
        </w:rPr>
        <w:t xml:space="preserve"> </w:t>
      </w:r>
      <w:r>
        <w:t>approbation</w:t>
      </w:r>
      <w:r>
        <w:rPr>
          <w:spacing w:val="-8"/>
        </w:rPr>
        <w:t xml:space="preserve"> </w:t>
      </w:r>
      <w:r>
        <w:rPr>
          <w:spacing w:val="-2"/>
        </w:rPr>
        <w:t>écrite.</w:t>
      </w:r>
    </w:p>
    <w:p w14:paraId="390820EA" w14:textId="77777777" w:rsidR="0022465F" w:rsidRDefault="0022465F">
      <w:pPr>
        <w:pStyle w:val="BodyText"/>
        <w:spacing w:before="8"/>
      </w:pPr>
    </w:p>
    <w:p w14:paraId="07E37C64" w14:textId="77777777" w:rsidR="0022465F" w:rsidRDefault="00000000">
      <w:pPr>
        <w:pStyle w:val="BodyText"/>
        <w:ind w:left="1224" w:right="366"/>
        <w:jc w:val="both"/>
      </w:pPr>
      <w:r>
        <w:t>Vous ne ferez pas de modifications, d’ajouts ou d’améliorations importants à votre propriété sans d’abord avoir obtenu notre approbation écrite de vos plans proposés concernant ces changements.</w:t>
      </w:r>
    </w:p>
    <w:p w14:paraId="3D27B177" w14:textId="77777777" w:rsidR="0022465F" w:rsidRDefault="0022465F">
      <w:pPr>
        <w:pStyle w:val="BodyText"/>
        <w:spacing w:before="7"/>
      </w:pPr>
    </w:p>
    <w:p w14:paraId="36CFF15B" w14:textId="77777777" w:rsidR="0022465F" w:rsidRDefault="00000000">
      <w:pPr>
        <w:pStyle w:val="BodyText"/>
        <w:spacing w:before="1"/>
        <w:ind w:left="1224"/>
        <w:jc w:val="both"/>
      </w:pPr>
      <w:r>
        <w:t>Si</w:t>
      </w:r>
      <w:r>
        <w:rPr>
          <w:spacing w:val="12"/>
        </w:rPr>
        <w:t xml:space="preserve"> </w:t>
      </w:r>
      <w:r>
        <w:t>nous</w:t>
      </w:r>
      <w:r>
        <w:rPr>
          <w:spacing w:val="12"/>
        </w:rPr>
        <w:t xml:space="preserve"> </w:t>
      </w:r>
      <w:r>
        <w:t>vous</w:t>
      </w:r>
      <w:r>
        <w:rPr>
          <w:spacing w:val="12"/>
        </w:rPr>
        <w:t xml:space="preserve"> </w:t>
      </w:r>
      <w:r>
        <w:t>autorisons</w:t>
      </w:r>
      <w:r>
        <w:rPr>
          <w:spacing w:val="12"/>
        </w:rPr>
        <w:t xml:space="preserve"> </w:t>
      </w:r>
      <w:r>
        <w:t>à</w:t>
      </w:r>
      <w:r>
        <w:rPr>
          <w:spacing w:val="13"/>
        </w:rPr>
        <w:t xml:space="preserve"> </w:t>
      </w:r>
      <w:r>
        <w:t>effectuer</w:t>
      </w:r>
      <w:r>
        <w:rPr>
          <w:spacing w:val="13"/>
        </w:rPr>
        <w:t xml:space="preserve"> </w:t>
      </w:r>
      <w:r>
        <w:t>des</w:t>
      </w:r>
      <w:r>
        <w:rPr>
          <w:spacing w:val="12"/>
        </w:rPr>
        <w:t xml:space="preserve"> </w:t>
      </w:r>
      <w:r>
        <w:t>modifications,</w:t>
      </w:r>
      <w:r>
        <w:rPr>
          <w:spacing w:val="12"/>
        </w:rPr>
        <w:t xml:space="preserve"> </w:t>
      </w:r>
      <w:r>
        <w:t>des</w:t>
      </w:r>
      <w:r>
        <w:rPr>
          <w:spacing w:val="13"/>
        </w:rPr>
        <w:t xml:space="preserve"> </w:t>
      </w:r>
      <w:r>
        <w:t>ajouts</w:t>
      </w:r>
      <w:r>
        <w:rPr>
          <w:spacing w:val="12"/>
        </w:rPr>
        <w:t xml:space="preserve"> </w:t>
      </w:r>
      <w:r>
        <w:t>ou</w:t>
      </w:r>
      <w:r>
        <w:rPr>
          <w:spacing w:val="12"/>
        </w:rPr>
        <w:t xml:space="preserve"> </w:t>
      </w:r>
      <w:r>
        <w:t>des</w:t>
      </w:r>
      <w:r>
        <w:rPr>
          <w:spacing w:val="13"/>
        </w:rPr>
        <w:t xml:space="preserve"> </w:t>
      </w:r>
      <w:r>
        <w:t>améliorations</w:t>
      </w:r>
      <w:r>
        <w:rPr>
          <w:spacing w:val="12"/>
        </w:rPr>
        <w:t xml:space="preserve"> </w:t>
      </w:r>
      <w:r>
        <w:rPr>
          <w:spacing w:val="-10"/>
        </w:rPr>
        <w:t>à</w:t>
      </w:r>
    </w:p>
    <w:p w14:paraId="626B02B4" w14:textId="77777777" w:rsidR="0022465F" w:rsidRDefault="00000000">
      <w:pPr>
        <w:pStyle w:val="BodyText"/>
        <w:ind w:left="1224"/>
        <w:jc w:val="both"/>
      </w:pPr>
      <w:r>
        <w:t>votre</w:t>
      </w:r>
      <w:r>
        <w:rPr>
          <w:spacing w:val="-12"/>
        </w:rPr>
        <w:t xml:space="preserve"> </w:t>
      </w:r>
      <w:r>
        <w:t>propriété,</w:t>
      </w:r>
      <w:r>
        <w:rPr>
          <w:spacing w:val="-9"/>
        </w:rPr>
        <w:t xml:space="preserve"> </w:t>
      </w:r>
      <w:r>
        <w:t>les</w:t>
      </w:r>
      <w:r>
        <w:rPr>
          <w:spacing w:val="-10"/>
        </w:rPr>
        <w:t xml:space="preserve"> </w:t>
      </w:r>
      <w:r>
        <w:t>conditions</w:t>
      </w:r>
      <w:r>
        <w:rPr>
          <w:spacing w:val="-9"/>
        </w:rPr>
        <w:t xml:space="preserve"> </w:t>
      </w:r>
      <w:r>
        <w:t>suivantes</w:t>
      </w:r>
      <w:r>
        <w:rPr>
          <w:spacing w:val="-10"/>
        </w:rPr>
        <w:t xml:space="preserve"> </w:t>
      </w:r>
      <w:r>
        <w:t>s’appliquent</w:t>
      </w:r>
      <w:r>
        <w:rPr>
          <w:spacing w:val="-7"/>
        </w:rPr>
        <w:t xml:space="preserve"> </w:t>
      </w:r>
      <w:r>
        <w:rPr>
          <w:spacing w:val="-10"/>
        </w:rPr>
        <w:t>:</w:t>
      </w:r>
    </w:p>
    <w:p w14:paraId="3E539AA4" w14:textId="77777777" w:rsidR="0022465F" w:rsidRDefault="0022465F">
      <w:pPr>
        <w:pStyle w:val="BodyText"/>
        <w:spacing w:before="8"/>
      </w:pPr>
    </w:p>
    <w:p w14:paraId="28606AF5" w14:textId="77777777" w:rsidR="0022465F" w:rsidRDefault="00000000">
      <w:pPr>
        <w:pStyle w:val="ListParagraph"/>
        <w:numPr>
          <w:ilvl w:val="2"/>
          <w:numId w:val="13"/>
        </w:numPr>
        <w:tabs>
          <w:tab w:val="left" w:pos="1427"/>
        </w:tabs>
        <w:spacing w:before="1"/>
        <w:ind w:left="1427" w:hanging="167"/>
        <w:rPr>
          <w:sz w:val="20"/>
        </w:rPr>
      </w:pPr>
      <w:r>
        <w:rPr>
          <w:sz w:val="20"/>
        </w:rPr>
        <w:t>Les</w:t>
      </w:r>
      <w:r>
        <w:rPr>
          <w:spacing w:val="15"/>
          <w:sz w:val="20"/>
        </w:rPr>
        <w:t xml:space="preserve"> </w:t>
      </w:r>
      <w:r>
        <w:rPr>
          <w:sz w:val="20"/>
        </w:rPr>
        <w:t>travaux</w:t>
      </w:r>
      <w:r>
        <w:rPr>
          <w:spacing w:val="15"/>
          <w:sz w:val="20"/>
        </w:rPr>
        <w:t xml:space="preserve"> </w:t>
      </w:r>
      <w:r>
        <w:rPr>
          <w:sz w:val="20"/>
        </w:rPr>
        <w:t>doivent</w:t>
      </w:r>
      <w:r>
        <w:rPr>
          <w:spacing w:val="14"/>
          <w:sz w:val="20"/>
        </w:rPr>
        <w:t xml:space="preserve"> </w:t>
      </w:r>
      <w:r>
        <w:rPr>
          <w:sz w:val="20"/>
        </w:rPr>
        <w:t>être</w:t>
      </w:r>
      <w:r>
        <w:rPr>
          <w:spacing w:val="13"/>
          <w:sz w:val="20"/>
        </w:rPr>
        <w:t xml:space="preserve"> </w:t>
      </w:r>
      <w:r>
        <w:rPr>
          <w:sz w:val="20"/>
        </w:rPr>
        <w:t>achevés</w:t>
      </w:r>
      <w:r>
        <w:rPr>
          <w:spacing w:val="15"/>
          <w:sz w:val="20"/>
        </w:rPr>
        <w:t xml:space="preserve"> </w:t>
      </w:r>
      <w:r>
        <w:rPr>
          <w:sz w:val="20"/>
        </w:rPr>
        <w:t>aussi</w:t>
      </w:r>
      <w:r>
        <w:rPr>
          <w:spacing w:val="15"/>
          <w:sz w:val="20"/>
        </w:rPr>
        <w:t xml:space="preserve"> </w:t>
      </w:r>
      <w:r>
        <w:rPr>
          <w:sz w:val="20"/>
        </w:rPr>
        <w:t>rapidement</w:t>
      </w:r>
      <w:r>
        <w:rPr>
          <w:spacing w:val="14"/>
          <w:sz w:val="20"/>
        </w:rPr>
        <w:t xml:space="preserve"> </w:t>
      </w:r>
      <w:r>
        <w:rPr>
          <w:sz w:val="20"/>
        </w:rPr>
        <w:t>qu’il</w:t>
      </w:r>
      <w:r>
        <w:rPr>
          <w:spacing w:val="16"/>
          <w:sz w:val="20"/>
        </w:rPr>
        <w:t xml:space="preserve"> </w:t>
      </w:r>
      <w:r>
        <w:rPr>
          <w:sz w:val="20"/>
        </w:rPr>
        <w:t>est</w:t>
      </w:r>
      <w:r>
        <w:rPr>
          <w:spacing w:val="14"/>
          <w:sz w:val="20"/>
        </w:rPr>
        <w:t xml:space="preserve"> </w:t>
      </w:r>
      <w:r>
        <w:rPr>
          <w:sz w:val="20"/>
        </w:rPr>
        <w:t>raisonnablement</w:t>
      </w:r>
      <w:r>
        <w:rPr>
          <w:spacing w:val="14"/>
          <w:sz w:val="20"/>
        </w:rPr>
        <w:t xml:space="preserve"> </w:t>
      </w:r>
      <w:r>
        <w:rPr>
          <w:spacing w:val="-2"/>
          <w:sz w:val="20"/>
        </w:rPr>
        <w:t>possible</w:t>
      </w:r>
    </w:p>
    <w:p w14:paraId="15F409A1" w14:textId="77777777" w:rsidR="0022465F" w:rsidRDefault="00000000">
      <w:pPr>
        <w:pStyle w:val="BodyText"/>
        <w:ind w:left="1428"/>
      </w:pPr>
      <w:r>
        <w:t>de</w:t>
      </w:r>
      <w:r>
        <w:rPr>
          <w:spacing w:val="3"/>
        </w:rPr>
        <w:t xml:space="preserve"> </w:t>
      </w:r>
      <w:r>
        <w:t>le</w:t>
      </w:r>
      <w:r>
        <w:rPr>
          <w:spacing w:val="3"/>
        </w:rPr>
        <w:t xml:space="preserve"> </w:t>
      </w:r>
      <w:r>
        <w:rPr>
          <w:spacing w:val="-2"/>
        </w:rPr>
        <w:t>faire.</w:t>
      </w:r>
    </w:p>
    <w:p w14:paraId="4E222A0C" w14:textId="77777777" w:rsidR="0022465F" w:rsidRDefault="00000000">
      <w:pPr>
        <w:pStyle w:val="ListParagraph"/>
        <w:numPr>
          <w:ilvl w:val="2"/>
          <w:numId w:val="13"/>
        </w:numPr>
        <w:tabs>
          <w:tab w:val="left" w:pos="1428"/>
        </w:tabs>
        <w:spacing w:before="118"/>
        <w:ind w:right="365"/>
        <w:jc w:val="both"/>
        <w:rPr>
          <w:sz w:val="20"/>
        </w:rPr>
      </w:pPr>
      <w:r>
        <w:rPr>
          <w:sz w:val="20"/>
        </w:rPr>
        <w:t xml:space="preserve">Les travaux doivent respecter toutes les exigences gouvernementales et les règlements de zonage et de construction, ainsi que les autres normes qui s’appliquent à votre propriété. Si nous vous demandons de le faire, vous nous donnerez la preuve que les travaux respectent toutes les exigences gouvernementales et toutes les normes de </w:t>
      </w:r>
      <w:r>
        <w:rPr>
          <w:spacing w:val="-2"/>
          <w:sz w:val="20"/>
        </w:rPr>
        <w:t>construction.</w:t>
      </w:r>
    </w:p>
    <w:p w14:paraId="0FB3EFEB" w14:textId="77777777" w:rsidR="0022465F" w:rsidRDefault="00000000">
      <w:pPr>
        <w:pStyle w:val="ListParagraph"/>
        <w:numPr>
          <w:ilvl w:val="2"/>
          <w:numId w:val="13"/>
        </w:numPr>
        <w:tabs>
          <w:tab w:val="left" w:pos="1428"/>
        </w:tabs>
        <w:spacing w:before="121"/>
        <w:ind w:right="369"/>
        <w:jc w:val="both"/>
        <w:rPr>
          <w:sz w:val="20"/>
        </w:rPr>
      </w:pPr>
      <w:r>
        <w:rPr>
          <w:sz w:val="20"/>
        </w:rPr>
        <w:t>Vous paierez tous les coûts associés aux travaux et vous nous fournirez la preuve que tous les montants exigibles pour les travaux ont été payés.</w:t>
      </w:r>
    </w:p>
    <w:p w14:paraId="0507D0E2" w14:textId="77777777" w:rsidR="0022465F" w:rsidRDefault="0022465F">
      <w:pPr>
        <w:pStyle w:val="ListParagraph"/>
        <w:jc w:val="both"/>
        <w:rPr>
          <w:sz w:val="20"/>
        </w:rPr>
        <w:sectPr w:rsidR="0022465F">
          <w:pgSz w:w="12240" w:h="20160"/>
          <w:pgMar w:top="1280" w:right="1080" w:bottom="280" w:left="1440" w:header="720" w:footer="0" w:gutter="0"/>
          <w:cols w:space="720"/>
        </w:sectPr>
      </w:pPr>
    </w:p>
    <w:p w14:paraId="17E51EA8" w14:textId="77777777" w:rsidR="0022465F" w:rsidRDefault="00000000">
      <w:pPr>
        <w:pStyle w:val="ListParagraph"/>
        <w:numPr>
          <w:ilvl w:val="2"/>
          <w:numId w:val="13"/>
        </w:numPr>
        <w:tabs>
          <w:tab w:val="left" w:pos="1428"/>
        </w:tabs>
        <w:spacing w:before="156"/>
        <w:ind w:right="377"/>
        <w:jc w:val="both"/>
        <w:rPr>
          <w:sz w:val="20"/>
        </w:rPr>
      </w:pPr>
      <w:r>
        <w:rPr>
          <w:sz w:val="20"/>
        </w:rPr>
        <w:lastRenderedPageBreak/>
        <w:t>Vous devez conserver toutes les retenues de garantie requises, à moins que nous ne choisissions de le faire.</w:t>
      </w:r>
    </w:p>
    <w:p w14:paraId="4BD5E17B" w14:textId="77777777" w:rsidR="0022465F" w:rsidRDefault="00000000">
      <w:pPr>
        <w:pStyle w:val="ListParagraph"/>
        <w:numPr>
          <w:ilvl w:val="2"/>
          <w:numId w:val="13"/>
        </w:numPr>
        <w:tabs>
          <w:tab w:val="left" w:pos="1427"/>
          <w:tab w:val="left" w:pos="1440"/>
        </w:tabs>
        <w:spacing w:before="119"/>
        <w:ind w:left="1440" w:right="356" w:hanging="173"/>
        <w:jc w:val="both"/>
        <w:rPr>
          <w:sz w:val="20"/>
        </w:rPr>
      </w:pPr>
      <w:r>
        <w:rPr>
          <w:sz w:val="20"/>
        </w:rPr>
        <w:t>Nous pouvons obtenir un jugement permettant la substitution de toute hypothèque légale</w:t>
      </w:r>
      <w:r>
        <w:rPr>
          <w:spacing w:val="-3"/>
          <w:sz w:val="20"/>
        </w:rPr>
        <w:t xml:space="preserve"> </w:t>
      </w:r>
      <w:r>
        <w:rPr>
          <w:sz w:val="20"/>
        </w:rPr>
        <w:t>par</w:t>
      </w:r>
      <w:r>
        <w:rPr>
          <w:spacing w:val="-3"/>
          <w:sz w:val="20"/>
        </w:rPr>
        <w:t xml:space="preserve"> </w:t>
      </w:r>
      <w:r>
        <w:rPr>
          <w:sz w:val="20"/>
        </w:rPr>
        <w:t>toute</w:t>
      </w:r>
      <w:r>
        <w:rPr>
          <w:spacing w:val="-3"/>
          <w:sz w:val="20"/>
        </w:rPr>
        <w:t xml:space="preserve"> </w:t>
      </w:r>
      <w:r>
        <w:rPr>
          <w:sz w:val="20"/>
        </w:rPr>
        <w:t>autre</w:t>
      </w:r>
      <w:r>
        <w:rPr>
          <w:spacing w:val="-3"/>
          <w:sz w:val="20"/>
        </w:rPr>
        <w:t xml:space="preserve"> </w:t>
      </w:r>
      <w:r>
        <w:rPr>
          <w:sz w:val="20"/>
        </w:rPr>
        <w:t>sûreté</w:t>
      </w:r>
      <w:r>
        <w:rPr>
          <w:spacing w:val="-3"/>
          <w:sz w:val="20"/>
        </w:rPr>
        <w:t xml:space="preserve"> </w:t>
      </w:r>
      <w:r>
        <w:rPr>
          <w:sz w:val="20"/>
        </w:rPr>
        <w:t>approuvée</w:t>
      </w:r>
      <w:r>
        <w:rPr>
          <w:spacing w:val="-2"/>
          <w:sz w:val="20"/>
        </w:rPr>
        <w:t xml:space="preserve"> </w:t>
      </w:r>
      <w:r>
        <w:rPr>
          <w:sz w:val="20"/>
        </w:rPr>
        <w:t>par</w:t>
      </w:r>
      <w:r>
        <w:rPr>
          <w:spacing w:val="-3"/>
          <w:sz w:val="20"/>
        </w:rPr>
        <w:t xml:space="preserve"> </w:t>
      </w:r>
      <w:r>
        <w:rPr>
          <w:sz w:val="20"/>
        </w:rPr>
        <w:t>la cour.</w:t>
      </w:r>
      <w:r>
        <w:rPr>
          <w:spacing w:val="-2"/>
          <w:sz w:val="20"/>
        </w:rPr>
        <w:t xml:space="preserve"> </w:t>
      </w:r>
      <w:r>
        <w:rPr>
          <w:sz w:val="20"/>
        </w:rPr>
        <w:t>Si</w:t>
      </w:r>
      <w:r>
        <w:rPr>
          <w:spacing w:val="-2"/>
          <w:sz w:val="20"/>
        </w:rPr>
        <w:t xml:space="preserve"> </w:t>
      </w:r>
      <w:r>
        <w:rPr>
          <w:sz w:val="20"/>
        </w:rPr>
        <w:t>nous</w:t>
      </w:r>
      <w:r>
        <w:rPr>
          <w:spacing w:val="-2"/>
          <w:sz w:val="20"/>
        </w:rPr>
        <w:t xml:space="preserve"> </w:t>
      </w:r>
      <w:r>
        <w:rPr>
          <w:sz w:val="20"/>
        </w:rPr>
        <w:t>le</w:t>
      </w:r>
      <w:r>
        <w:rPr>
          <w:spacing w:val="-1"/>
          <w:sz w:val="20"/>
        </w:rPr>
        <w:t xml:space="preserve"> </w:t>
      </w:r>
      <w:r>
        <w:rPr>
          <w:sz w:val="20"/>
        </w:rPr>
        <w:t>jugeons nécessaire,</w:t>
      </w:r>
      <w:r>
        <w:rPr>
          <w:spacing w:val="-2"/>
          <w:sz w:val="20"/>
        </w:rPr>
        <w:t xml:space="preserve"> </w:t>
      </w:r>
      <w:r>
        <w:rPr>
          <w:sz w:val="20"/>
        </w:rPr>
        <w:t>nous pouvons fournir des cautionnements financiers ou toute autre sûreté pour obtenir ce jugement. Dans un tel cas, vous devez nous payer immédiatement tous les frais, coûts et dépenses y afférents, à défaut de quoi nous pouvons vous déclarer en défaut aux termes du présent Acte ou nous pouvons ajouter ces montants au montant du prêt, ou prendre ces deux mesures.</w:t>
      </w:r>
    </w:p>
    <w:p w14:paraId="67380C57" w14:textId="77777777" w:rsidR="0022465F" w:rsidRDefault="0022465F">
      <w:pPr>
        <w:pStyle w:val="BodyText"/>
        <w:spacing w:before="10"/>
      </w:pPr>
    </w:p>
    <w:p w14:paraId="6C3E4B95" w14:textId="77777777" w:rsidR="0022465F" w:rsidRDefault="00000000">
      <w:pPr>
        <w:pStyle w:val="Heading1"/>
        <w:numPr>
          <w:ilvl w:val="1"/>
          <w:numId w:val="13"/>
        </w:numPr>
        <w:tabs>
          <w:tab w:val="left" w:pos="1224"/>
        </w:tabs>
      </w:pPr>
      <w:r>
        <w:rPr>
          <w:spacing w:val="-2"/>
        </w:rPr>
        <w:t>Assurances</w:t>
      </w:r>
    </w:p>
    <w:p w14:paraId="2CE67523" w14:textId="77777777" w:rsidR="0022465F" w:rsidRDefault="00000000">
      <w:pPr>
        <w:pStyle w:val="BodyText"/>
        <w:spacing w:before="239"/>
        <w:ind w:left="1224" w:right="363"/>
        <w:jc w:val="both"/>
      </w:pPr>
      <w:r>
        <w:t xml:space="preserve">Vous devez souscrire une assurance et la maintenir en vigueur pour tous les bâtiments, structures, accessoires fixes et améliorations sur votre propriété pour au moins la pleine valeur de remplacement en dollars canadiens. Vous devez maintenir cette couverture d’assurance en vigueur en tout temps jusqu’au remboursement intégral du montant du </w:t>
      </w:r>
      <w:r>
        <w:rPr>
          <w:spacing w:val="-2"/>
        </w:rPr>
        <w:t>prêt.</w:t>
      </w:r>
    </w:p>
    <w:p w14:paraId="202889AC" w14:textId="77777777" w:rsidR="0022465F" w:rsidRDefault="0022465F">
      <w:pPr>
        <w:pStyle w:val="BodyText"/>
        <w:spacing w:before="8"/>
      </w:pPr>
    </w:p>
    <w:p w14:paraId="4E3649AD" w14:textId="77777777" w:rsidR="0022465F" w:rsidRDefault="00000000">
      <w:pPr>
        <w:pStyle w:val="BodyText"/>
        <w:ind w:left="1224" w:right="365"/>
        <w:jc w:val="both"/>
      </w:pPr>
      <w:r>
        <w:t>Votre assurance doit comprendre une couverture pour la perte ou le dommage causé par le</w:t>
      </w:r>
      <w:r>
        <w:rPr>
          <w:spacing w:val="-2"/>
        </w:rPr>
        <w:t xml:space="preserve"> </w:t>
      </w:r>
      <w:r>
        <w:t>vol,</w:t>
      </w:r>
      <w:r>
        <w:rPr>
          <w:spacing w:val="-1"/>
        </w:rPr>
        <w:t xml:space="preserve"> </w:t>
      </w:r>
      <w:r>
        <w:t>l’incendie ou</w:t>
      </w:r>
      <w:r>
        <w:rPr>
          <w:spacing w:val="-2"/>
        </w:rPr>
        <w:t xml:space="preserve"> </w:t>
      </w:r>
      <w:r>
        <w:t>le</w:t>
      </w:r>
      <w:r>
        <w:rPr>
          <w:spacing w:val="-2"/>
        </w:rPr>
        <w:t xml:space="preserve"> </w:t>
      </w:r>
      <w:r>
        <w:t>vandalisme.</w:t>
      </w:r>
      <w:r>
        <w:rPr>
          <w:spacing w:val="-1"/>
        </w:rPr>
        <w:t xml:space="preserve"> </w:t>
      </w:r>
      <w:r>
        <w:t>En</w:t>
      </w:r>
      <w:r>
        <w:rPr>
          <w:spacing w:val="-2"/>
        </w:rPr>
        <w:t xml:space="preserve"> </w:t>
      </w:r>
      <w:r>
        <w:t>tout temps, nous</w:t>
      </w:r>
      <w:r>
        <w:rPr>
          <w:spacing w:val="-1"/>
        </w:rPr>
        <w:t xml:space="preserve"> </w:t>
      </w:r>
      <w:r>
        <w:t>pouvons exiger</w:t>
      </w:r>
      <w:r>
        <w:rPr>
          <w:spacing w:val="-3"/>
        </w:rPr>
        <w:t xml:space="preserve"> </w:t>
      </w:r>
      <w:r>
        <w:t>que vous</w:t>
      </w:r>
      <w:r>
        <w:rPr>
          <w:spacing w:val="-1"/>
        </w:rPr>
        <w:t xml:space="preserve"> </w:t>
      </w:r>
      <w:r>
        <w:t>obteniez aussi</w:t>
      </w:r>
      <w:r>
        <w:rPr>
          <w:spacing w:val="-2"/>
        </w:rPr>
        <w:t xml:space="preserve"> </w:t>
      </w:r>
      <w:r>
        <w:t>une</w:t>
      </w:r>
      <w:r>
        <w:rPr>
          <w:spacing w:val="-3"/>
        </w:rPr>
        <w:t xml:space="preserve"> </w:t>
      </w:r>
      <w:r>
        <w:t>couverture</w:t>
      </w:r>
      <w:r>
        <w:rPr>
          <w:spacing w:val="-3"/>
        </w:rPr>
        <w:t xml:space="preserve"> </w:t>
      </w:r>
      <w:r>
        <w:t>pour</w:t>
      </w:r>
      <w:r>
        <w:rPr>
          <w:spacing w:val="-1"/>
        </w:rPr>
        <w:t xml:space="preserve"> </w:t>
      </w:r>
      <w:r>
        <w:t>des</w:t>
      </w:r>
      <w:r>
        <w:rPr>
          <w:spacing w:val="-2"/>
        </w:rPr>
        <w:t xml:space="preserve"> </w:t>
      </w:r>
      <w:r>
        <w:t>risques</w:t>
      </w:r>
      <w:r>
        <w:rPr>
          <w:spacing w:val="-2"/>
        </w:rPr>
        <w:t xml:space="preserve"> </w:t>
      </w:r>
      <w:r>
        <w:t>ou</w:t>
      </w:r>
      <w:r>
        <w:rPr>
          <w:spacing w:val="-3"/>
        </w:rPr>
        <w:t xml:space="preserve"> </w:t>
      </w:r>
      <w:r>
        <w:t>événements supplémentaires.</w:t>
      </w:r>
      <w:r>
        <w:rPr>
          <w:spacing w:val="-1"/>
        </w:rPr>
        <w:t xml:space="preserve"> </w:t>
      </w:r>
      <w:r>
        <w:t>Si</w:t>
      </w:r>
      <w:r>
        <w:rPr>
          <w:spacing w:val="-2"/>
        </w:rPr>
        <w:t xml:space="preserve"> </w:t>
      </w:r>
      <w:r>
        <w:t>une</w:t>
      </w:r>
      <w:r>
        <w:rPr>
          <w:spacing w:val="-1"/>
        </w:rPr>
        <w:t xml:space="preserve"> </w:t>
      </w:r>
      <w:r>
        <w:t>chaudière</w:t>
      </w:r>
      <w:r>
        <w:rPr>
          <w:spacing w:val="-3"/>
        </w:rPr>
        <w:t xml:space="preserve"> </w:t>
      </w:r>
      <w:r>
        <w:t>à vapeur, un appareil à pression, un brûleur à mazout ou à gaz, une chaudière au charbon, un système d’alimentation mécanique ou une installation d’extincteurs automatiques à eau ou tout autre équipement comparable est utilisé sur votre propriété, vous devez</w:t>
      </w:r>
      <w:r>
        <w:rPr>
          <w:spacing w:val="80"/>
        </w:rPr>
        <w:t xml:space="preserve"> </w:t>
      </w:r>
      <w:r>
        <w:t>alors avoir une couverture d’assurance pour la perte ou le dommage causé à l’équipement, par l’équipement ou par l’explosion de l’équipement.</w:t>
      </w:r>
    </w:p>
    <w:p w14:paraId="13B5428C" w14:textId="77777777" w:rsidR="0022465F" w:rsidRDefault="0022465F">
      <w:pPr>
        <w:pStyle w:val="BodyText"/>
        <w:spacing w:before="8"/>
      </w:pPr>
    </w:p>
    <w:p w14:paraId="2BC6C063" w14:textId="77777777" w:rsidR="0022465F" w:rsidRDefault="00000000">
      <w:pPr>
        <w:pStyle w:val="BodyText"/>
        <w:ind w:left="1224" w:right="365"/>
        <w:jc w:val="both"/>
      </w:pPr>
      <w:r>
        <w:t>Si</w:t>
      </w:r>
      <w:r>
        <w:rPr>
          <w:spacing w:val="-7"/>
        </w:rPr>
        <w:t xml:space="preserve"> </w:t>
      </w:r>
      <w:r>
        <w:t>nous</w:t>
      </w:r>
      <w:r>
        <w:rPr>
          <w:spacing w:val="-7"/>
        </w:rPr>
        <w:t xml:space="preserve"> </w:t>
      </w:r>
      <w:r>
        <w:t>vous</w:t>
      </w:r>
      <w:r>
        <w:rPr>
          <w:spacing w:val="-5"/>
        </w:rPr>
        <w:t xml:space="preserve"> </w:t>
      </w:r>
      <w:r>
        <w:t>en</w:t>
      </w:r>
      <w:r>
        <w:rPr>
          <w:spacing w:val="-9"/>
        </w:rPr>
        <w:t xml:space="preserve"> </w:t>
      </w:r>
      <w:r>
        <w:t>faisons</w:t>
      </w:r>
      <w:r>
        <w:rPr>
          <w:spacing w:val="-10"/>
        </w:rPr>
        <w:t xml:space="preserve"> </w:t>
      </w:r>
      <w:r>
        <w:t>la</w:t>
      </w:r>
      <w:r>
        <w:rPr>
          <w:spacing w:val="-7"/>
        </w:rPr>
        <w:t xml:space="preserve"> </w:t>
      </w:r>
      <w:r>
        <w:t>demande,</w:t>
      </w:r>
      <w:r>
        <w:rPr>
          <w:spacing w:val="-9"/>
        </w:rPr>
        <w:t xml:space="preserve"> </w:t>
      </w:r>
      <w:r>
        <w:t>vous</w:t>
      </w:r>
      <w:r>
        <w:rPr>
          <w:spacing w:val="-7"/>
        </w:rPr>
        <w:t xml:space="preserve"> </w:t>
      </w:r>
      <w:r>
        <w:t>devez</w:t>
      </w:r>
      <w:r>
        <w:rPr>
          <w:spacing w:val="-7"/>
        </w:rPr>
        <w:t xml:space="preserve"> </w:t>
      </w:r>
      <w:r>
        <w:t>nous</w:t>
      </w:r>
      <w:r>
        <w:rPr>
          <w:spacing w:val="-7"/>
        </w:rPr>
        <w:t xml:space="preserve"> </w:t>
      </w:r>
      <w:r>
        <w:t>fournir</w:t>
      </w:r>
      <w:r>
        <w:rPr>
          <w:spacing w:val="-6"/>
        </w:rPr>
        <w:t xml:space="preserve"> </w:t>
      </w:r>
      <w:r>
        <w:t>des</w:t>
      </w:r>
      <w:r>
        <w:rPr>
          <w:spacing w:val="-7"/>
        </w:rPr>
        <w:t xml:space="preserve"> </w:t>
      </w:r>
      <w:r>
        <w:t>copies</w:t>
      </w:r>
      <w:r>
        <w:rPr>
          <w:spacing w:val="-5"/>
        </w:rPr>
        <w:t xml:space="preserve"> </w:t>
      </w:r>
      <w:r>
        <w:t>certifiées</w:t>
      </w:r>
      <w:r>
        <w:rPr>
          <w:spacing w:val="-7"/>
        </w:rPr>
        <w:t xml:space="preserve"> </w:t>
      </w:r>
      <w:r>
        <w:t>de</w:t>
      </w:r>
      <w:r>
        <w:rPr>
          <w:spacing w:val="-9"/>
        </w:rPr>
        <w:t xml:space="preserve"> </w:t>
      </w:r>
      <w:r>
        <w:t>toutes les polices d’assurance. Au moins 15 jours avant l’expiration de toute police d’assurance, vous devez nous fournir la preuve que vous avez renouvelé la police. Toutes les polices d’assurance doivent demeurer en vigueur jusqu’au remboursement intégral de ce prêt hypothécaire. Toutes les polices d’assurance doivent :</w:t>
      </w:r>
    </w:p>
    <w:p w14:paraId="02CF7368" w14:textId="77777777" w:rsidR="0022465F" w:rsidRDefault="0022465F">
      <w:pPr>
        <w:pStyle w:val="BodyText"/>
        <w:spacing w:before="8"/>
      </w:pPr>
    </w:p>
    <w:p w14:paraId="6B8AFD4C" w14:textId="77777777" w:rsidR="0022465F" w:rsidRDefault="00000000">
      <w:pPr>
        <w:pStyle w:val="ListParagraph"/>
        <w:numPr>
          <w:ilvl w:val="2"/>
          <w:numId w:val="13"/>
        </w:numPr>
        <w:tabs>
          <w:tab w:val="left" w:pos="1427"/>
        </w:tabs>
        <w:ind w:left="1427" w:hanging="167"/>
        <w:rPr>
          <w:sz w:val="20"/>
        </w:rPr>
      </w:pPr>
      <w:r>
        <w:rPr>
          <w:sz w:val="20"/>
        </w:rPr>
        <w:t>être</w:t>
      </w:r>
      <w:r>
        <w:rPr>
          <w:spacing w:val="-8"/>
          <w:sz w:val="20"/>
        </w:rPr>
        <w:t xml:space="preserve"> </w:t>
      </w:r>
      <w:r>
        <w:rPr>
          <w:sz w:val="20"/>
        </w:rPr>
        <w:t>souscrites</w:t>
      </w:r>
      <w:r>
        <w:rPr>
          <w:spacing w:val="-6"/>
          <w:sz w:val="20"/>
        </w:rPr>
        <w:t xml:space="preserve"> </w:t>
      </w:r>
      <w:r>
        <w:rPr>
          <w:sz w:val="20"/>
        </w:rPr>
        <w:t>auprès</w:t>
      </w:r>
      <w:r>
        <w:rPr>
          <w:spacing w:val="-8"/>
          <w:sz w:val="20"/>
        </w:rPr>
        <w:t xml:space="preserve"> </w:t>
      </w:r>
      <w:r>
        <w:rPr>
          <w:sz w:val="20"/>
        </w:rPr>
        <w:t>d’une</w:t>
      </w:r>
      <w:r>
        <w:rPr>
          <w:spacing w:val="-7"/>
          <w:sz w:val="20"/>
        </w:rPr>
        <w:t xml:space="preserve"> </w:t>
      </w:r>
      <w:r>
        <w:rPr>
          <w:sz w:val="20"/>
        </w:rPr>
        <w:t>compagnie</w:t>
      </w:r>
      <w:r>
        <w:rPr>
          <w:spacing w:val="-7"/>
          <w:sz w:val="20"/>
        </w:rPr>
        <w:t xml:space="preserve"> </w:t>
      </w:r>
      <w:r>
        <w:rPr>
          <w:sz w:val="20"/>
        </w:rPr>
        <w:t>que</w:t>
      </w:r>
      <w:r>
        <w:rPr>
          <w:spacing w:val="-6"/>
          <w:sz w:val="20"/>
        </w:rPr>
        <w:t xml:space="preserve"> </w:t>
      </w:r>
      <w:r>
        <w:rPr>
          <w:sz w:val="20"/>
        </w:rPr>
        <w:t>nous</w:t>
      </w:r>
      <w:r>
        <w:rPr>
          <w:spacing w:val="-7"/>
          <w:sz w:val="20"/>
        </w:rPr>
        <w:t xml:space="preserve"> </w:t>
      </w:r>
      <w:r>
        <w:rPr>
          <w:sz w:val="20"/>
        </w:rPr>
        <w:t>jugeons</w:t>
      </w:r>
      <w:r>
        <w:rPr>
          <w:spacing w:val="-6"/>
          <w:sz w:val="20"/>
        </w:rPr>
        <w:t xml:space="preserve"> </w:t>
      </w:r>
      <w:r>
        <w:rPr>
          <w:spacing w:val="-2"/>
          <w:sz w:val="20"/>
        </w:rPr>
        <w:t>acceptable;</w:t>
      </w:r>
    </w:p>
    <w:p w14:paraId="4E24465F" w14:textId="77777777" w:rsidR="0022465F" w:rsidRDefault="00000000">
      <w:pPr>
        <w:pStyle w:val="ListParagraph"/>
        <w:numPr>
          <w:ilvl w:val="2"/>
          <w:numId w:val="13"/>
        </w:numPr>
        <w:tabs>
          <w:tab w:val="left" w:pos="1428"/>
        </w:tabs>
        <w:spacing w:before="121"/>
        <w:ind w:right="365"/>
        <w:jc w:val="both"/>
        <w:rPr>
          <w:sz w:val="20"/>
        </w:rPr>
      </w:pPr>
      <w:r>
        <w:rPr>
          <w:sz w:val="20"/>
        </w:rPr>
        <w:t>contenir</w:t>
      </w:r>
      <w:r>
        <w:rPr>
          <w:spacing w:val="-3"/>
          <w:sz w:val="20"/>
        </w:rPr>
        <w:t xml:space="preserve"> </w:t>
      </w:r>
      <w:r>
        <w:rPr>
          <w:sz w:val="20"/>
        </w:rPr>
        <w:t>des</w:t>
      </w:r>
      <w:r>
        <w:rPr>
          <w:spacing w:val="-2"/>
          <w:sz w:val="20"/>
        </w:rPr>
        <w:t xml:space="preserve"> </w:t>
      </w:r>
      <w:r>
        <w:rPr>
          <w:sz w:val="20"/>
        </w:rPr>
        <w:t>clauses</w:t>
      </w:r>
      <w:r>
        <w:rPr>
          <w:spacing w:val="-4"/>
          <w:sz w:val="20"/>
        </w:rPr>
        <w:t xml:space="preserve"> </w:t>
      </w:r>
      <w:r>
        <w:rPr>
          <w:sz w:val="20"/>
        </w:rPr>
        <w:t>approuvées</w:t>
      </w:r>
      <w:r>
        <w:rPr>
          <w:spacing w:val="-2"/>
          <w:sz w:val="20"/>
        </w:rPr>
        <w:t xml:space="preserve"> </w:t>
      </w:r>
      <w:r>
        <w:rPr>
          <w:sz w:val="20"/>
        </w:rPr>
        <w:t>par</w:t>
      </w:r>
      <w:r>
        <w:rPr>
          <w:spacing w:val="-3"/>
          <w:sz w:val="20"/>
        </w:rPr>
        <w:t xml:space="preserve"> </w:t>
      </w:r>
      <w:r>
        <w:rPr>
          <w:sz w:val="20"/>
        </w:rPr>
        <w:t>nous</w:t>
      </w:r>
      <w:r>
        <w:rPr>
          <w:spacing w:val="-4"/>
          <w:sz w:val="20"/>
        </w:rPr>
        <w:t xml:space="preserve"> </w:t>
      </w:r>
      <w:r>
        <w:rPr>
          <w:sz w:val="20"/>
        </w:rPr>
        <w:t>ou</w:t>
      </w:r>
      <w:r>
        <w:rPr>
          <w:spacing w:val="-3"/>
          <w:sz w:val="20"/>
        </w:rPr>
        <w:t xml:space="preserve"> </w:t>
      </w:r>
      <w:r>
        <w:rPr>
          <w:sz w:val="20"/>
        </w:rPr>
        <w:t>par</w:t>
      </w:r>
      <w:r>
        <w:rPr>
          <w:spacing w:val="-3"/>
          <w:sz w:val="20"/>
        </w:rPr>
        <w:t xml:space="preserve"> </w:t>
      </w:r>
      <w:r>
        <w:rPr>
          <w:sz w:val="20"/>
        </w:rPr>
        <w:t>le</w:t>
      </w:r>
      <w:r>
        <w:rPr>
          <w:spacing w:val="-3"/>
          <w:sz w:val="20"/>
        </w:rPr>
        <w:t xml:space="preserve"> </w:t>
      </w:r>
      <w:r>
        <w:rPr>
          <w:sz w:val="20"/>
        </w:rPr>
        <w:t>Bureau</w:t>
      </w:r>
      <w:r>
        <w:rPr>
          <w:spacing w:val="-3"/>
          <w:sz w:val="20"/>
        </w:rPr>
        <w:t xml:space="preserve"> </w:t>
      </w:r>
      <w:r>
        <w:rPr>
          <w:sz w:val="20"/>
        </w:rPr>
        <w:t>d’assurance</w:t>
      </w:r>
      <w:r>
        <w:rPr>
          <w:spacing w:val="-3"/>
          <w:sz w:val="20"/>
        </w:rPr>
        <w:t xml:space="preserve"> </w:t>
      </w:r>
      <w:r>
        <w:rPr>
          <w:sz w:val="20"/>
        </w:rPr>
        <w:t>du</w:t>
      </w:r>
      <w:r>
        <w:rPr>
          <w:spacing w:val="-4"/>
          <w:sz w:val="20"/>
        </w:rPr>
        <w:t xml:space="preserve"> </w:t>
      </w:r>
      <w:r>
        <w:rPr>
          <w:sz w:val="20"/>
        </w:rPr>
        <w:t>Canada,</w:t>
      </w:r>
      <w:r>
        <w:rPr>
          <w:spacing w:val="-3"/>
          <w:sz w:val="20"/>
        </w:rPr>
        <w:t xml:space="preserve"> </w:t>
      </w:r>
      <w:r>
        <w:rPr>
          <w:sz w:val="20"/>
        </w:rPr>
        <w:t>pour être utilisées dans la province de Québec, et qui confirment qu’en cas de sinistre, le produit nous sera versé en premier lieu;</w:t>
      </w:r>
    </w:p>
    <w:p w14:paraId="60AC7B5C" w14:textId="77777777" w:rsidR="0022465F" w:rsidRDefault="00000000">
      <w:pPr>
        <w:pStyle w:val="ListParagraph"/>
        <w:numPr>
          <w:ilvl w:val="2"/>
          <w:numId w:val="13"/>
        </w:numPr>
        <w:tabs>
          <w:tab w:val="left" w:pos="1427"/>
        </w:tabs>
        <w:spacing w:before="119"/>
        <w:ind w:left="1427" w:hanging="167"/>
        <w:rPr>
          <w:sz w:val="20"/>
        </w:rPr>
      </w:pPr>
      <w:r>
        <w:rPr>
          <w:sz w:val="20"/>
        </w:rPr>
        <w:t>renoncer</w:t>
      </w:r>
      <w:r>
        <w:rPr>
          <w:spacing w:val="-6"/>
          <w:sz w:val="20"/>
        </w:rPr>
        <w:t xml:space="preserve"> </w:t>
      </w:r>
      <w:r>
        <w:rPr>
          <w:sz w:val="20"/>
        </w:rPr>
        <w:t>à</w:t>
      </w:r>
      <w:r>
        <w:rPr>
          <w:spacing w:val="-6"/>
          <w:sz w:val="20"/>
        </w:rPr>
        <w:t xml:space="preserve"> </w:t>
      </w:r>
      <w:r>
        <w:rPr>
          <w:sz w:val="20"/>
        </w:rPr>
        <w:t>la</w:t>
      </w:r>
      <w:r>
        <w:rPr>
          <w:spacing w:val="-5"/>
          <w:sz w:val="20"/>
        </w:rPr>
        <w:t xml:space="preserve"> </w:t>
      </w:r>
      <w:r>
        <w:rPr>
          <w:sz w:val="20"/>
        </w:rPr>
        <w:t>règle</w:t>
      </w:r>
      <w:r>
        <w:rPr>
          <w:spacing w:val="-6"/>
          <w:sz w:val="20"/>
        </w:rPr>
        <w:t xml:space="preserve"> </w:t>
      </w:r>
      <w:r>
        <w:rPr>
          <w:sz w:val="20"/>
        </w:rPr>
        <w:t>proportionnelle</w:t>
      </w:r>
      <w:r>
        <w:rPr>
          <w:spacing w:val="-6"/>
          <w:sz w:val="20"/>
        </w:rPr>
        <w:t xml:space="preserve"> </w:t>
      </w:r>
      <w:r>
        <w:rPr>
          <w:sz w:val="20"/>
        </w:rPr>
        <w:t>en</w:t>
      </w:r>
      <w:r>
        <w:rPr>
          <w:spacing w:val="-7"/>
          <w:sz w:val="20"/>
        </w:rPr>
        <w:t xml:space="preserve"> </w:t>
      </w:r>
      <w:r>
        <w:rPr>
          <w:sz w:val="20"/>
        </w:rPr>
        <w:t>cas</w:t>
      </w:r>
      <w:r>
        <w:rPr>
          <w:spacing w:val="-5"/>
          <w:sz w:val="20"/>
        </w:rPr>
        <w:t xml:space="preserve"> </w:t>
      </w:r>
      <w:r>
        <w:rPr>
          <w:sz w:val="20"/>
        </w:rPr>
        <w:t>de</w:t>
      </w:r>
      <w:r>
        <w:rPr>
          <w:spacing w:val="-6"/>
          <w:sz w:val="20"/>
        </w:rPr>
        <w:t xml:space="preserve"> </w:t>
      </w:r>
      <w:r>
        <w:rPr>
          <w:sz w:val="20"/>
        </w:rPr>
        <w:t>perte</w:t>
      </w:r>
      <w:r>
        <w:rPr>
          <w:spacing w:val="-4"/>
          <w:sz w:val="20"/>
        </w:rPr>
        <w:t xml:space="preserve"> </w:t>
      </w:r>
      <w:r>
        <w:rPr>
          <w:spacing w:val="-2"/>
          <w:sz w:val="20"/>
        </w:rPr>
        <w:t>partielle;</w:t>
      </w:r>
    </w:p>
    <w:p w14:paraId="540551E3" w14:textId="77777777" w:rsidR="0022465F" w:rsidRDefault="00000000">
      <w:pPr>
        <w:pStyle w:val="ListParagraph"/>
        <w:numPr>
          <w:ilvl w:val="2"/>
          <w:numId w:val="13"/>
        </w:numPr>
        <w:tabs>
          <w:tab w:val="left" w:pos="1427"/>
        </w:tabs>
        <w:spacing w:before="121"/>
        <w:ind w:left="1427" w:hanging="167"/>
        <w:rPr>
          <w:sz w:val="20"/>
        </w:rPr>
      </w:pPr>
      <w:r>
        <w:rPr>
          <w:sz w:val="20"/>
        </w:rPr>
        <w:t>ne</w:t>
      </w:r>
      <w:r>
        <w:rPr>
          <w:spacing w:val="-4"/>
          <w:sz w:val="20"/>
        </w:rPr>
        <w:t xml:space="preserve"> </w:t>
      </w:r>
      <w:r>
        <w:rPr>
          <w:sz w:val="20"/>
        </w:rPr>
        <w:t>pas</w:t>
      </w:r>
      <w:r>
        <w:rPr>
          <w:spacing w:val="-5"/>
          <w:sz w:val="20"/>
        </w:rPr>
        <w:t xml:space="preserve"> </w:t>
      </w:r>
      <w:r>
        <w:rPr>
          <w:sz w:val="20"/>
        </w:rPr>
        <w:t>contenir</w:t>
      </w:r>
      <w:r>
        <w:rPr>
          <w:spacing w:val="-5"/>
          <w:sz w:val="20"/>
        </w:rPr>
        <w:t xml:space="preserve"> </w:t>
      </w:r>
      <w:r>
        <w:rPr>
          <w:sz w:val="20"/>
        </w:rPr>
        <w:t>de</w:t>
      </w:r>
      <w:r>
        <w:rPr>
          <w:spacing w:val="-5"/>
          <w:sz w:val="20"/>
        </w:rPr>
        <w:t xml:space="preserve"> </w:t>
      </w:r>
      <w:r>
        <w:rPr>
          <w:sz w:val="20"/>
        </w:rPr>
        <w:t>clause</w:t>
      </w:r>
      <w:r>
        <w:rPr>
          <w:spacing w:val="-4"/>
          <w:sz w:val="20"/>
        </w:rPr>
        <w:t xml:space="preserve"> </w:t>
      </w:r>
      <w:r>
        <w:rPr>
          <w:sz w:val="20"/>
        </w:rPr>
        <w:t>de</w:t>
      </w:r>
      <w:r>
        <w:rPr>
          <w:spacing w:val="-6"/>
          <w:sz w:val="20"/>
        </w:rPr>
        <w:t xml:space="preserve"> </w:t>
      </w:r>
      <w:r>
        <w:rPr>
          <w:spacing w:val="-2"/>
          <w:sz w:val="20"/>
        </w:rPr>
        <w:t>coassurance;</w:t>
      </w:r>
    </w:p>
    <w:p w14:paraId="6B2346A8" w14:textId="77777777" w:rsidR="0022465F" w:rsidRDefault="00000000">
      <w:pPr>
        <w:pStyle w:val="ListParagraph"/>
        <w:numPr>
          <w:ilvl w:val="2"/>
          <w:numId w:val="13"/>
        </w:numPr>
        <w:tabs>
          <w:tab w:val="left" w:pos="1427"/>
        </w:tabs>
        <w:spacing w:before="118"/>
        <w:ind w:left="1427" w:hanging="167"/>
        <w:rPr>
          <w:sz w:val="20"/>
        </w:rPr>
      </w:pPr>
      <w:r>
        <w:rPr>
          <w:sz w:val="20"/>
        </w:rPr>
        <w:t>prévoir</w:t>
      </w:r>
      <w:r>
        <w:rPr>
          <w:spacing w:val="8"/>
          <w:sz w:val="20"/>
        </w:rPr>
        <w:t xml:space="preserve"> </w:t>
      </w:r>
      <w:r>
        <w:rPr>
          <w:sz w:val="20"/>
        </w:rPr>
        <w:t>qu’elles</w:t>
      </w:r>
      <w:r>
        <w:rPr>
          <w:spacing w:val="10"/>
          <w:sz w:val="20"/>
        </w:rPr>
        <w:t xml:space="preserve"> </w:t>
      </w:r>
      <w:r>
        <w:rPr>
          <w:sz w:val="20"/>
        </w:rPr>
        <w:t>ne</w:t>
      </w:r>
      <w:r>
        <w:rPr>
          <w:spacing w:val="9"/>
          <w:sz w:val="20"/>
        </w:rPr>
        <w:t xml:space="preserve"> </w:t>
      </w:r>
      <w:r>
        <w:rPr>
          <w:sz w:val="20"/>
        </w:rPr>
        <w:t>peuvent</w:t>
      </w:r>
      <w:r>
        <w:rPr>
          <w:spacing w:val="10"/>
          <w:sz w:val="20"/>
        </w:rPr>
        <w:t xml:space="preserve"> </w:t>
      </w:r>
      <w:r>
        <w:rPr>
          <w:sz w:val="20"/>
        </w:rPr>
        <w:t>être</w:t>
      </w:r>
      <w:r>
        <w:rPr>
          <w:spacing w:val="9"/>
          <w:sz w:val="20"/>
        </w:rPr>
        <w:t xml:space="preserve"> </w:t>
      </w:r>
      <w:r>
        <w:rPr>
          <w:sz w:val="20"/>
        </w:rPr>
        <w:t>annulées,</w:t>
      </w:r>
      <w:r>
        <w:rPr>
          <w:spacing w:val="11"/>
          <w:sz w:val="20"/>
        </w:rPr>
        <w:t xml:space="preserve"> </w:t>
      </w:r>
      <w:r>
        <w:rPr>
          <w:sz w:val="20"/>
        </w:rPr>
        <w:t>à</w:t>
      </w:r>
      <w:r>
        <w:rPr>
          <w:spacing w:val="10"/>
          <w:sz w:val="20"/>
        </w:rPr>
        <w:t xml:space="preserve"> </w:t>
      </w:r>
      <w:r>
        <w:rPr>
          <w:sz w:val="20"/>
        </w:rPr>
        <w:t>moins</w:t>
      </w:r>
      <w:r>
        <w:rPr>
          <w:spacing w:val="9"/>
          <w:sz w:val="20"/>
        </w:rPr>
        <w:t xml:space="preserve"> </w:t>
      </w:r>
      <w:r>
        <w:rPr>
          <w:sz w:val="20"/>
        </w:rPr>
        <w:t>que</w:t>
      </w:r>
      <w:r>
        <w:rPr>
          <w:spacing w:val="9"/>
          <w:sz w:val="20"/>
        </w:rPr>
        <w:t xml:space="preserve"> </w:t>
      </w:r>
      <w:r>
        <w:rPr>
          <w:sz w:val="20"/>
        </w:rPr>
        <w:t>l’assureur</w:t>
      </w:r>
      <w:r>
        <w:rPr>
          <w:spacing w:val="12"/>
          <w:sz w:val="20"/>
        </w:rPr>
        <w:t xml:space="preserve"> </w:t>
      </w:r>
      <w:r>
        <w:rPr>
          <w:sz w:val="20"/>
        </w:rPr>
        <w:t>nous</w:t>
      </w:r>
      <w:r>
        <w:rPr>
          <w:spacing w:val="11"/>
          <w:sz w:val="20"/>
        </w:rPr>
        <w:t xml:space="preserve"> </w:t>
      </w:r>
      <w:r>
        <w:rPr>
          <w:sz w:val="20"/>
        </w:rPr>
        <w:t>avise</w:t>
      </w:r>
      <w:r>
        <w:rPr>
          <w:spacing w:val="8"/>
          <w:sz w:val="20"/>
        </w:rPr>
        <w:t xml:space="preserve"> </w:t>
      </w:r>
      <w:r>
        <w:rPr>
          <w:sz w:val="20"/>
        </w:rPr>
        <w:t>par</w:t>
      </w:r>
      <w:r>
        <w:rPr>
          <w:spacing w:val="10"/>
          <w:sz w:val="20"/>
        </w:rPr>
        <w:t xml:space="preserve"> </w:t>
      </w:r>
      <w:r>
        <w:rPr>
          <w:spacing w:val="-2"/>
          <w:sz w:val="20"/>
        </w:rPr>
        <w:t>écrit</w:t>
      </w:r>
    </w:p>
    <w:p w14:paraId="435A8907" w14:textId="77777777" w:rsidR="0022465F" w:rsidRDefault="00000000">
      <w:pPr>
        <w:pStyle w:val="BodyText"/>
        <w:spacing w:before="1"/>
        <w:ind w:left="1428"/>
      </w:pPr>
      <w:r>
        <w:t>30</w:t>
      </w:r>
      <w:r>
        <w:rPr>
          <w:spacing w:val="-6"/>
        </w:rPr>
        <w:t xml:space="preserve"> </w:t>
      </w:r>
      <w:r>
        <w:t>jours</w:t>
      </w:r>
      <w:r>
        <w:rPr>
          <w:spacing w:val="-5"/>
        </w:rPr>
        <w:t xml:space="preserve"> </w:t>
      </w:r>
      <w:r>
        <w:t>à</w:t>
      </w:r>
      <w:r>
        <w:rPr>
          <w:spacing w:val="-5"/>
        </w:rPr>
        <w:t xml:space="preserve"> </w:t>
      </w:r>
      <w:r>
        <w:t>l’avance;</w:t>
      </w:r>
      <w:r>
        <w:rPr>
          <w:spacing w:val="-5"/>
        </w:rPr>
        <w:t xml:space="preserve"> et</w:t>
      </w:r>
    </w:p>
    <w:p w14:paraId="03479DE6" w14:textId="77777777" w:rsidR="0022465F" w:rsidRDefault="00000000">
      <w:pPr>
        <w:pStyle w:val="ListParagraph"/>
        <w:numPr>
          <w:ilvl w:val="2"/>
          <w:numId w:val="13"/>
        </w:numPr>
        <w:tabs>
          <w:tab w:val="left" w:pos="1427"/>
        </w:tabs>
        <w:spacing w:before="120"/>
        <w:ind w:left="1427" w:hanging="167"/>
        <w:rPr>
          <w:sz w:val="20"/>
        </w:rPr>
      </w:pPr>
      <w:r>
        <w:rPr>
          <w:sz w:val="20"/>
        </w:rPr>
        <w:t>nous</w:t>
      </w:r>
      <w:r>
        <w:rPr>
          <w:spacing w:val="40"/>
          <w:sz w:val="20"/>
        </w:rPr>
        <w:t xml:space="preserve"> </w:t>
      </w:r>
      <w:r>
        <w:rPr>
          <w:sz w:val="20"/>
        </w:rPr>
        <w:t>accorder</w:t>
      </w:r>
      <w:r>
        <w:rPr>
          <w:spacing w:val="40"/>
          <w:sz w:val="20"/>
        </w:rPr>
        <w:t xml:space="preserve"> </w:t>
      </w:r>
      <w:r>
        <w:rPr>
          <w:sz w:val="20"/>
        </w:rPr>
        <w:t>un</w:t>
      </w:r>
      <w:r>
        <w:rPr>
          <w:spacing w:val="39"/>
          <w:sz w:val="20"/>
        </w:rPr>
        <w:t xml:space="preserve"> </w:t>
      </w:r>
      <w:r>
        <w:rPr>
          <w:sz w:val="20"/>
        </w:rPr>
        <w:t>statut</w:t>
      </w:r>
      <w:r>
        <w:rPr>
          <w:spacing w:val="42"/>
          <w:sz w:val="20"/>
        </w:rPr>
        <w:t xml:space="preserve"> </w:t>
      </w:r>
      <w:r>
        <w:rPr>
          <w:sz w:val="20"/>
        </w:rPr>
        <w:t>de</w:t>
      </w:r>
      <w:r>
        <w:rPr>
          <w:spacing w:val="39"/>
          <w:sz w:val="20"/>
        </w:rPr>
        <w:t xml:space="preserve"> </w:t>
      </w:r>
      <w:r>
        <w:rPr>
          <w:sz w:val="20"/>
        </w:rPr>
        <w:t>créancier</w:t>
      </w:r>
      <w:r>
        <w:rPr>
          <w:spacing w:val="41"/>
          <w:sz w:val="20"/>
        </w:rPr>
        <w:t xml:space="preserve"> </w:t>
      </w:r>
      <w:r>
        <w:rPr>
          <w:sz w:val="20"/>
        </w:rPr>
        <w:t>de</w:t>
      </w:r>
      <w:r>
        <w:rPr>
          <w:spacing w:val="40"/>
          <w:sz w:val="20"/>
        </w:rPr>
        <w:t xml:space="preserve"> </w:t>
      </w:r>
      <w:r>
        <w:rPr>
          <w:sz w:val="20"/>
        </w:rPr>
        <w:t>premier</w:t>
      </w:r>
      <w:r>
        <w:rPr>
          <w:spacing w:val="41"/>
          <w:sz w:val="20"/>
        </w:rPr>
        <w:t xml:space="preserve"> </w:t>
      </w:r>
      <w:r>
        <w:rPr>
          <w:sz w:val="20"/>
        </w:rPr>
        <w:t>rang</w:t>
      </w:r>
      <w:r>
        <w:rPr>
          <w:spacing w:val="40"/>
          <w:sz w:val="20"/>
        </w:rPr>
        <w:t xml:space="preserve"> </w:t>
      </w:r>
      <w:r>
        <w:rPr>
          <w:sz w:val="20"/>
        </w:rPr>
        <w:t>ainsi</w:t>
      </w:r>
      <w:r>
        <w:rPr>
          <w:spacing w:val="42"/>
          <w:sz w:val="20"/>
        </w:rPr>
        <w:t xml:space="preserve"> </w:t>
      </w:r>
      <w:r>
        <w:rPr>
          <w:sz w:val="20"/>
        </w:rPr>
        <w:t>qu’une</w:t>
      </w:r>
      <w:r>
        <w:rPr>
          <w:spacing w:val="41"/>
          <w:sz w:val="20"/>
        </w:rPr>
        <w:t xml:space="preserve"> </w:t>
      </w:r>
      <w:r>
        <w:rPr>
          <w:sz w:val="20"/>
        </w:rPr>
        <w:t>priorité</w:t>
      </w:r>
      <w:r>
        <w:rPr>
          <w:spacing w:val="41"/>
          <w:sz w:val="20"/>
        </w:rPr>
        <w:t xml:space="preserve"> </w:t>
      </w:r>
      <w:r>
        <w:rPr>
          <w:sz w:val="20"/>
        </w:rPr>
        <w:t>sur</w:t>
      </w:r>
      <w:r>
        <w:rPr>
          <w:spacing w:val="39"/>
          <w:sz w:val="20"/>
        </w:rPr>
        <w:t xml:space="preserve"> </w:t>
      </w:r>
      <w:r>
        <w:rPr>
          <w:spacing w:val="-5"/>
          <w:sz w:val="20"/>
        </w:rPr>
        <w:t>les</w:t>
      </w:r>
    </w:p>
    <w:p w14:paraId="6D81378D" w14:textId="77777777" w:rsidR="0022465F" w:rsidRDefault="00000000">
      <w:pPr>
        <w:pStyle w:val="BodyText"/>
        <w:spacing w:before="1"/>
        <w:ind w:left="1428"/>
      </w:pPr>
      <w:r>
        <w:rPr>
          <w:spacing w:val="-2"/>
        </w:rPr>
        <w:t>indemnités.</w:t>
      </w:r>
    </w:p>
    <w:p w14:paraId="113D0281" w14:textId="77777777" w:rsidR="0022465F" w:rsidRDefault="00000000">
      <w:pPr>
        <w:pStyle w:val="BodyText"/>
        <w:spacing w:before="118"/>
        <w:ind w:left="1224" w:right="358"/>
        <w:jc w:val="both"/>
      </w:pPr>
      <w:r>
        <w:t>En</w:t>
      </w:r>
      <w:r>
        <w:rPr>
          <w:spacing w:val="-9"/>
        </w:rPr>
        <w:t xml:space="preserve"> </w:t>
      </w:r>
      <w:r>
        <w:t>cas</w:t>
      </w:r>
      <w:r>
        <w:rPr>
          <w:spacing w:val="-8"/>
        </w:rPr>
        <w:t xml:space="preserve"> </w:t>
      </w:r>
      <w:r>
        <w:t>de</w:t>
      </w:r>
      <w:r>
        <w:rPr>
          <w:spacing w:val="-10"/>
        </w:rPr>
        <w:t xml:space="preserve"> </w:t>
      </w:r>
      <w:r>
        <w:t>manquement</w:t>
      </w:r>
      <w:r>
        <w:rPr>
          <w:spacing w:val="-7"/>
        </w:rPr>
        <w:t xml:space="preserve"> </w:t>
      </w:r>
      <w:r>
        <w:t>de</w:t>
      </w:r>
      <w:r>
        <w:rPr>
          <w:spacing w:val="-10"/>
        </w:rPr>
        <w:t xml:space="preserve"> </w:t>
      </w:r>
      <w:r>
        <w:t>votre</w:t>
      </w:r>
      <w:r>
        <w:rPr>
          <w:spacing w:val="-7"/>
        </w:rPr>
        <w:t xml:space="preserve"> </w:t>
      </w:r>
      <w:r>
        <w:t>part</w:t>
      </w:r>
      <w:r>
        <w:rPr>
          <w:spacing w:val="-8"/>
        </w:rPr>
        <w:t xml:space="preserve"> </w:t>
      </w:r>
      <w:r>
        <w:t>à</w:t>
      </w:r>
      <w:r>
        <w:rPr>
          <w:spacing w:val="-8"/>
        </w:rPr>
        <w:t xml:space="preserve"> </w:t>
      </w:r>
      <w:r>
        <w:t>votre</w:t>
      </w:r>
      <w:r>
        <w:rPr>
          <w:spacing w:val="-9"/>
        </w:rPr>
        <w:t xml:space="preserve"> </w:t>
      </w:r>
      <w:r>
        <w:t>obligation</w:t>
      </w:r>
      <w:r>
        <w:rPr>
          <w:spacing w:val="-9"/>
        </w:rPr>
        <w:t xml:space="preserve"> </w:t>
      </w:r>
      <w:r>
        <w:t>de</w:t>
      </w:r>
      <w:r>
        <w:rPr>
          <w:spacing w:val="-10"/>
        </w:rPr>
        <w:t xml:space="preserve"> </w:t>
      </w:r>
      <w:r>
        <w:t>souscrire</w:t>
      </w:r>
      <w:r>
        <w:rPr>
          <w:spacing w:val="-9"/>
        </w:rPr>
        <w:t xml:space="preserve"> </w:t>
      </w:r>
      <w:r>
        <w:t>ces</w:t>
      </w:r>
      <w:r>
        <w:rPr>
          <w:spacing w:val="-8"/>
        </w:rPr>
        <w:t xml:space="preserve"> </w:t>
      </w:r>
      <w:r>
        <w:t>assurances</w:t>
      </w:r>
      <w:r>
        <w:rPr>
          <w:spacing w:val="-8"/>
        </w:rPr>
        <w:t xml:space="preserve"> </w:t>
      </w:r>
      <w:r>
        <w:t>ou</w:t>
      </w:r>
      <w:r>
        <w:rPr>
          <w:spacing w:val="-9"/>
        </w:rPr>
        <w:t xml:space="preserve"> </w:t>
      </w:r>
      <w:r>
        <w:t>d’en payer les primes, nous pouvons souscrire une assurance et en payer la prime. Toutefois, nous ne sommes pas tenus de le faire. Si nous payons toute prime d’assurance ou toute autre somme liée à une assurance en votre nom, vous devez nous rembourser immédiatement, à défaut de quoi nous pouvons déclarer que vous êtes en défaut aux termes du</w:t>
      </w:r>
      <w:r>
        <w:rPr>
          <w:spacing w:val="-3"/>
        </w:rPr>
        <w:t xml:space="preserve"> </w:t>
      </w:r>
      <w:r>
        <w:t>présent Acte</w:t>
      </w:r>
      <w:r>
        <w:rPr>
          <w:spacing w:val="-2"/>
        </w:rPr>
        <w:t xml:space="preserve"> </w:t>
      </w:r>
      <w:r>
        <w:t>ou ajouter</w:t>
      </w:r>
      <w:r>
        <w:rPr>
          <w:spacing w:val="-3"/>
        </w:rPr>
        <w:t xml:space="preserve"> </w:t>
      </w:r>
      <w:r>
        <w:t>cette</w:t>
      </w:r>
      <w:r>
        <w:rPr>
          <w:spacing w:val="-2"/>
        </w:rPr>
        <w:t xml:space="preserve"> </w:t>
      </w:r>
      <w:r>
        <w:t>somme</w:t>
      </w:r>
      <w:r>
        <w:rPr>
          <w:spacing w:val="-2"/>
        </w:rPr>
        <w:t xml:space="preserve"> </w:t>
      </w:r>
      <w:r>
        <w:t xml:space="preserve">au montant du prêt, ou prendre ces deux </w:t>
      </w:r>
      <w:r>
        <w:rPr>
          <w:spacing w:val="-2"/>
        </w:rPr>
        <w:t>mesures.</w:t>
      </w:r>
    </w:p>
    <w:p w14:paraId="6C95D704" w14:textId="77777777" w:rsidR="0022465F" w:rsidRDefault="0022465F">
      <w:pPr>
        <w:pStyle w:val="BodyText"/>
        <w:spacing w:before="9"/>
      </w:pPr>
    </w:p>
    <w:p w14:paraId="4B66B195" w14:textId="77777777" w:rsidR="0022465F" w:rsidRDefault="00000000">
      <w:pPr>
        <w:pStyle w:val="BodyText"/>
        <w:spacing w:before="1"/>
        <w:ind w:left="1224" w:right="365"/>
        <w:jc w:val="both"/>
      </w:pPr>
      <w:r>
        <w:t>En cas de perte ou de dommage, vous devez</w:t>
      </w:r>
      <w:r>
        <w:rPr>
          <w:spacing w:val="-1"/>
        </w:rPr>
        <w:t xml:space="preserve"> </w:t>
      </w:r>
      <w:r>
        <w:t>immédiatement faire tout le nécessaire pour nous permettre</w:t>
      </w:r>
      <w:r>
        <w:rPr>
          <w:spacing w:val="-1"/>
        </w:rPr>
        <w:t xml:space="preserve"> </w:t>
      </w:r>
      <w:r>
        <w:t>d’obtenir</w:t>
      </w:r>
      <w:r>
        <w:rPr>
          <w:spacing w:val="-1"/>
        </w:rPr>
        <w:t xml:space="preserve"> </w:t>
      </w:r>
      <w:r>
        <w:t>le</w:t>
      </w:r>
      <w:r>
        <w:rPr>
          <w:spacing w:val="-1"/>
        </w:rPr>
        <w:t xml:space="preserve"> </w:t>
      </w:r>
      <w:r>
        <w:t>produit d’assurance qui nous est payable</w:t>
      </w:r>
      <w:r>
        <w:rPr>
          <w:spacing w:val="-1"/>
        </w:rPr>
        <w:t xml:space="preserve"> </w:t>
      </w:r>
      <w:r>
        <w:t>en</w:t>
      </w:r>
      <w:r>
        <w:rPr>
          <w:spacing w:val="-1"/>
        </w:rPr>
        <w:t xml:space="preserve"> </w:t>
      </w:r>
      <w:r>
        <w:t>vertu du présent Acte. Vous devez payer tous les frais y afférents. Vous convenez que si nous présentons une copie du présent Acte, cela suffira à nous donner toute la légitimité nécessaire pour que la compagnie d’assurance nous verse tout produit d’assurance</w:t>
      </w:r>
      <w:r>
        <w:rPr>
          <w:spacing w:val="-1"/>
        </w:rPr>
        <w:t xml:space="preserve"> </w:t>
      </w:r>
      <w:r>
        <w:t>payable en</w:t>
      </w:r>
      <w:r>
        <w:rPr>
          <w:spacing w:val="-1"/>
        </w:rPr>
        <w:t xml:space="preserve"> </w:t>
      </w:r>
      <w:r>
        <w:t>raison</w:t>
      </w:r>
      <w:r>
        <w:rPr>
          <w:spacing w:val="-1"/>
        </w:rPr>
        <w:t xml:space="preserve"> </w:t>
      </w:r>
      <w:r>
        <w:t>d’un sinistre. En signant le présent Acte, vous donnez instruction à la compagnie d’assurance d’agir ainsi et l’y autorisez. Nous avons le droit de décider de la manière dont le produit d’assurance sera utilisé. Nous pouvons utiliser tout ou partie du produit d’assurance aux fins suivantes :</w:t>
      </w:r>
    </w:p>
    <w:p w14:paraId="3DB78828" w14:textId="77777777" w:rsidR="0022465F" w:rsidRDefault="0022465F">
      <w:pPr>
        <w:pStyle w:val="BodyText"/>
        <w:spacing w:before="8"/>
      </w:pPr>
    </w:p>
    <w:p w14:paraId="44EF3701" w14:textId="77777777" w:rsidR="0022465F" w:rsidRDefault="00000000">
      <w:pPr>
        <w:pStyle w:val="ListParagraph"/>
        <w:numPr>
          <w:ilvl w:val="2"/>
          <w:numId w:val="13"/>
        </w:numPr>
        <w:tabs>
          <w:tab w:val="left" w:pos="1427"/>
        </w:tabs>
        <w:ind w:left="1427" w:hanging="167"/>
        <w:rPr>
          <w:sz w:val="20"/>
        </w:rPr>
      </w:pPr>
      <w:r>
        <w:rPr>
          <w:sz w:val="20"/>
        </w:rPr>
        <w:t>réparer</w:t>
      </w:r>
      <w:r>
        <w:rPr>
          <w:spacing w:val="-10"/>
          <w:sz w:val="20"/>
        </w:rPr>
        <w:t xml:space="preserve"> </w:t>
      </w:r>
      <w:r>
        <w:rPr>
          <w:sz w:val="20"/>
        </w:rPr>
        <w:t>ou</w:t>
      </w:r>
      <w:r>
        <w:rPr>
          <w:spacing w:val="-9"/>
          <w:sz w:val="20"/>
        </w:rPr>
        <w:t xml:space="preserve"> </w:t>
      </w:r>
      <w:r>
        <w:rPr>
          <w:sz w:val="20"/>
        </w:rPr>
        <w:t>reconstruire</w:t>
      </w:r>
      <w:r>
        <w:rPr>
          <w:spacing w:val="-7"/>
          <w:sz w:val="20"/>
        </w:rPr>
        <w:t xml:space="preserve"> </w:t>
      </w:r>
      <w:r>
        <w:rPr>
          <w:sz w:val="20"/>
        </w:rPr>
        <w:t>votre</w:t>
      </w:r>
      <w:r>
        <w:rPr>
          <w:spacing w:val="-9"/>
          <w:sz w:val="20"/>
        </w:rPr>
        <w:t xml:space="preserve"> </w:t>
      </w:r>
      <w:r>
        <w:rPr>
          <w:spacing w:val="-2"/>
          <w:sz w:val="20"/>
        </w:rPr>
        <w:t>propriété;</w:t>
      </w:r>
    </w:p>
    <w:p w14:paraId="281DFE5A" w14:textId="77777777" w:rsidR="0022465F" w:rsidRDefault="00000000">
      <w:pPr>
        <w:pStyle w:val="ListParagraph"/>
        <w:numPr>
          <w:ilvl w:val="2"/>
          <w:numId w:val="13"/>
        </w:numPr>
        <w:tabs>
          <w:tab w:val="left" w:pos="1427"/>
        </w:tabs>
        <w:spacing w:before="118"/>
        <w:ind w:left="1427" w:hanging="167"/>
        <w:rPr>
          <w:sz w:val="20"/>
        </w:rPr>
      </w:pPr>
      <w:r>
        <w:rPr>
          <w:sz w:val="20"/>
        </w:rPr>
        <w:t>réduire</w:t>
      </w:r>
      <w:r>
        <w:rPr>
          <w:spacing w:val="47"/>
          <w:sz w:val="20"/>
        </w:rPr>
        <w:t xml:space="preserve"> </w:t>
      </w:r>
      <w:r>
        <w:rPr>
          <w:sz w:val="20"/>
        </w:rPr>
        <w:t>toute</w:t>
      </w:r>
      <w:r>
        <w:rPr>
          <w:spacing w:val="48"/>
          <w:sz w:val="20"/>
        </w:rPr>
        <w:t xml:space="preserve"> </w:t>
      </w:r>
      <w:r>
        <w:rPr>
          <w:sz w:val="20"/>
        </w:rPr>
        <w:t>partie</w:t>
      </w:r>
      <w:r>
        <w:rPr>
          <w:spacing w:val="46"/>
          <w:sz w:val="20"/>
        </w:rPr>
        <w:t xml:space="preserve"> </w:t>
      </w:r>
      <w:r>
        <w:rPr>
          <w:sz w:val="20"/>
        </w:rPr>
        <w:t>du</w:t>
      </w:r>
      <w:r>
        <w:rPr>
          <w:spacing w:val="47"/>
          <w:sz w:val="20"/>
        </w:rPr>
        <w:t xml:space="preserve"> </w:t>
      </w:r>
      <w:r>
        <w:rPr>
          <w:sz w:val="20"/>
        </w:rPr>
        <w:t>montant</w:t>
      </w:r>
      <w:r>
        <w:rPr>
          <w:spacing w:val="49"/>
          <w:sz w:val="20"/>
        </w:rPr>
        <w:t xml:space="preserve"> </w:t>
      </w:r>
      <w:r>
        <w:rPr>
          <w:sz w:val="20"/>
        </w:rPr>
        <w:t>du</w:t>
      </w:r>
      <w:r>
        <w:rPr>
          <w:spacing w:val="46"/>
          <w:sz w:val="20"/>
        </w:rPr>
        <w:t xml:space="preserve"> </w:t>
      </w:r>
      <w:r>
        <w:rPr>
          <w:sz w:val="20"/>
        </w:rPr>
        <w:t>prêt,</w:t>
      </w:r>
      <w:r>
        <w:rPr>
          <w:spacing w:val="47"/>
          <w:sz w:val="20"/>
        </w:rPr>
        <w:t xml:space="preserve"> </w:t>
      </w:r>
      <w:r>
        <w:rPr>
          <w:sz w:val="20"/>
        </w:rPr>
        <w:t>qu’il</w:t>
      </w:r>
      <w:r>
        <w:rPr>
          <w:spacing w:val="48"/>
          <w:sz w:val="20"/>
        </w:rPr>
        <w:t xml:space="preserve"> </w:t>
      </w:r>
      <w:r>
        <w:rPr>
          <w:sz w:val="20"/>
        </w:rPr>
        <w:t>soit</w:t>
      </w:r>
      <w:r>
        <w:rPr>
          <w:spacing w:val="46"/>
          <w:sz w:val="20"/>
        </w:rPr>
        <w:t xml:space="preserve"> </w:t>
      </w:r>
      <w:r>
        <w:rPr>
          <w:sz w:val="20"/>
        </w:rPr>
        <w:t>exigible</w:t>
      </w:r>
      <w:r>
        <w:rPr>
          <w:spacing w:val="46"/>
          <w:sz w:val="20"/>
        </w:rPr>
        <w:t xml:space="preserve"> </w:t>
      </w:r>
      <w:r>
        <w:rPr>
          <w:sz w:val="20"/>
        </w:rPr>
        <w:t>ou</w:t>
      </w:r>
      <w:r>
        <w:rPr>
          <w:spacing w:val="46"/>
          <w:sz w:val="20"/>
        </w:rPr>
        <w:t xml:space="preserve"> </w:t>
      </w:r>
      <w:r>
        <w:rPr>
          <w:sz w:val="20"/>
        </w:rPr>
        <w:t>non,</w:t>
      </w:r>
      <w:r>
        <w:rPr>
          <w:spacing w:val="47"/>
          <w:sz w:val="20"/>
        </w:rPr>
        <w:t xml:space="preserve"> </w:t>
      </w:r>
      <w:r>
        <w:rPr>
          <w:sz w:val="20"/>
        </w:rPr>
        <w:t>y</w:t>
      </w:r>
      <w:r>
        <w:rPr>
          <w:spacing w:val="49"/>
          <w:sz w:val="20"/>
        </w:rPr>
        <w:t xml:space="preserve"> </w:t>
      </w:r>
      <w:r>
        <w:rPr>
          <w:sz w:val="20"/>
        </w:rPr>
        <w:t>compris</w:t>
      </w:r>
      <w:r>
        <w:rPr>
          <w:spacing w:val="47"/>
          <w:sz w:val="20"/>
        </w:rPr>
        <w:t xml:space="preserve"> </w:t>
      </w:r>
      <w:r>
        <w:rPr>
          <w:spacing w:val="-5"/>
          <w:sz w:val="20"/>
        </w:rPr>
        <w:t>le</w:t>
      </w:r>
    </w:p>
    <w:p w14:paraId="21B38622" w14:textId="77777777" w:rsidR="0022465F" w:rsidRDefault="00000000">
      <w:pPr>
        <w:pStyle w:val="BodyText"/>
        <w:spacing w:before="1"/>
        <w:ind w:left="1428"/>
      </w:pPr>
      <w:r>
        <w:t>paiement</w:t>
      </w:r>
      <w:r>
        <w:rPr>
          <w:spacing w:val="-9"/>
        </w:rPr>
        <w:t xml:space="preserve"> </w:t>
      </w:r>
      <w:r>
        <w:t>de</w:t>
      </w:r>
      <w:r>
        <w:rPr>
          <w:spacing w:val="-8"/>
        </w:rPr>
        <w:t xml:space="preserve"> </w:t>
      </w:r>
      <w:r>
        <w:t>frais</w:t>
      </w:r>
      <w:r>
        <w:rPr>
          <w:spacing w:val="-7"/>
        </w:rPr>
        <w:t xml:space="preserve"> </w:t>
      </w:r>
      <w:r>
        <w:t>de</w:t>
      </w:r>
      <w:r>
        <w:rPr>
          <w:spacing w:val="-7"/>
        </w:rPr>
        <w:t xml:space="preserve"> </w:t>
      </w:r>
      <w:r>
        <w:t>paiement</w:t>
      </w:r>
      <w:r>
        <w:rPr>
          <w:spacing w:val="-9"/>
        </w:rPr>
        <w:t xml:space="preserve"> </w:t>
      </w:r>
      <w:r>
        <w:t>anticipé</w:t>
      </w:r>
      <w:r>
        <w:rPr>
          <w:spacing w:val="-7"/>
        </w:rPr>
        <w:t xml:space="preserve"> </w:t>
      </w:r>
      <w:r>
        <w:t>qui</w:t>
      </w:r>
      <w:r>
        <w:rPr>
          <w:spacing w:val="-7"/>
        </w:rPr>
        <w:t xml:space="preserve"> </w:t>
      </w:r>
      <w:r>
        <w:t>sont</w:t>
      </w:r>
      <w:r>
        <w:rPr>
          <w:spacing w:val="-6"/>
        </w:rPr>
        <w:t xml:space="preserve"> </w:t>
      </w:r>
      <w:r>
        <w:t>payables;</w:t>
      </w:r>
      <w:r>
        <w:rPr>
          <w:spacing w:val="-6"/>
        </w:rPr>
        <w:t xml:space="preserve"> </w:t>
      </w:r>
      <w:r>
        <w:rPr>
          <w:spacing w:val="-5"/>
        </w:rPr>
        <w:t>ou</w:t>
      </w:r>
    </w:p>
    <w:p w14:paraId="7F2D8C1B" w14:textId="77777777" w:rsidR="0022465F" w:rsidRDefault="00000000">
      <w:pPr>
        <w:pStyle w:val="ListParagraph"/>
        <w:numPr>
          <w:ilvl w:val="2"/>
          <w:numId w:val="13"/>
        </w:numPr>
        <w:tabs>
          <w:tab w:val="left" w:pos="1427"/>
        </w:tabs>
        <w:spacing w:before="121"/>
        <w:ind w:left="1427" w:hanging="160"/>
        <w:rPr>
          <w:sz w:val="20"/>
        </w:rPr>
      </w:pPr>
      <w:r>
        <w:rPr>
          <w:sz w:val="20"/>
        </w:rPr>
        <w:t>vous</w:t>
      </w:r>
      <w:r>
        <w:rPr>
          <w:spacing w:val="-3"/>
          <w:sz w:val="20"/>
        </w:rPr>
        <w:t xml:space="preserve"> </w:t>
      </w:r>
      <w:r>
        <w:rPr>
          <w:sz w:val="20"/>
        </w:rPr>
        <w:t>le</w:t>
      </w:r>
      <w:r>
        <w:rPr>
          <w:spacing w:val="-4"/>
          <w:sz w:val="20"/>
        </w:rPr>
        <w:t xml:space="preserve"> </w:t>
      </w:r>
      <w:r>
        <w:rPr>
          <w:spacing w:val="-2"/>
          <w:sz w:val="20"/>
        </w:rPr>
        <w:t>remettre.</w:t>
      </w:r>
    </w:p>
    <w:p w14:paraId="1164EC23" w14:textId="77777777" w:rsidR="0022465F" w:rsidRDefault="0022465F">
      <w:pPr>
        <w:pStyle w:val="ListParagraph"/>
        <w:rPr>
          <w:sz w:val="20"/>
        </w:rPr>
        <w:sectPr w:rsidR="0022465F">
          <w:pgSz w:w="12240" w:h="20160"/>
          <w:pgMar w:top="1280" w:right="1080" w:bottom="280" w:left="1440" w:header="720" w:footer="0" w:gutter="0"/>
          <w:cols w:space="720"/>
        </w:sectPr>
      </w:pPr>
    </w:p>
    <w:p w14:paraId="67C3A5CC" w14:textId="77777777" w:rsidR="0022465F" w:rsidRDefault="00000000">
      <w:pPr>
        <w:pStyle w:val="Heading1"/>
        <w:numPr>
          <w:ilvl w:val="1"/>
          <w:numId w:val="13"/>
        </w:numPr>
        <w:tabs>
          <w:tab w:val="left" w:pos="1224"/>
        </w:tabs>
        <w:spacing w:before="157"/>
      </w:pPr>
      <w:r>
        <w:rPr>
          <w:spacing w:val="-2"/>
        </w:rPr>
        <w:lastRenderedPageBreak/>
        <w:t>Taxes</w:t>
      </w:r>
    </w:p>
    <w:p w14:paraId="57BC6DF5" w14:textId="77777777" w:rsidR="0022465F" w:rsidRDefault="00000000">
      <w:pPr>
        <w:pStyle w:val="BodyText"/>
        <w:spacing w:before="238"/>
        <w:ind w:left="1224" w:right="366"/>
        <w:jc w:val="both"/>
      </w:pPr>
      <w:r>
        <w:t>Nous pouvons retenir sur toute avance de fonds du prêt hypothécaire toute somme que nous jugeons nécessaire pour régler les taxes actuelles ou futures.</w:t>
      </w:r>
    </w:p>
    <w:p w14:paraId="72D32A97" w14:textId="77777777" w:rsidR="0022465F" w:rsidRDefault="0022465F">
      <w:pPr>
        <w:pStyle w:val="BodyText"/>
        <w:spacing w:before="9"/>
      </w:pPr>
    </w:p>
    <w:p w14:paraId="2A15D3D9" w14:textId="77777777" w:rsidR="0022465F" w:rsidRDefault="00000000">
      <w:pPr>
        <w:pStyle w:val="BodyText"/>
        <w:ind w:left="1224" w:right="365"/>
        <w:jc w:val="both"/>
      </w:pPr>
      <w:r>
        <w:t>Vous convenez</w:t>
      </w:r>
      <w:r>
        <w:rPr>
          <w:spacing w:val="-1"/>
        </w:rPr>
        <w:t xml:space="preserve"> </w:t>
      </w:r>
      <w:r>
        <w:t>de payer toutes les taxes relatives à votre propriété à leur échéance et de nous</w:t>
      </w:r>
      <w:r>
        <w:rPr>
          <w:spacing w:val="-1"/>
        </w:rPr>
        <w:t xml:space="preserve"> </w:t>
      </w:r>
      <w:r>
        <w:t>transmettre</w:t>
      </w:r>
      <w:r>
        <w:rPr>
          <w:spacing w:val="-2"/>
        </w:rPr>
        <w:t xml:space="preserve"> </w:t>
      </w:r>
      <w:r>
        <w:t>tous</w:t>
      </w:r>
      <w:r>
        <w:rPr>
          <w:spacing w:val="-1"/>
        </w:rPr>
        <w:t xml:space="preserve"> </w:t>
      </w:r>
      <w:r>
        <w:t>les</w:t>
      </w:r>
      <w:r>
        <w:rPr>
          <w:spacing w:val="-1"/>
        </w:rPr>
        <w:t xml:space="preserve"> </w:t>
      </w:r>
      <w:r>
        <w:t>reçus</w:t>
      </w:r>
      <w:r>
        <w:rPr>
          <w:spacing w:val="-1"/>
        </w:rPr>
        <w:t xml:space="preserve"> </w:t>
      </w:r>
      <w:r>
        <w:t>de</w:t>
      </w:r>
      <w:r>
        <w:rPr>
          <w:spacing w:val="-2"/>
        </w:rPr>
        <w:t xml:space="preserve"> </w:t>
      </w:r>
      <w:r>
        <w:t>paiement de</w:t>
      </w:r>
      <w:r>
        <w:rPr>
          <w:spacing w:val="-3"/>
        </w:rPr>
        <w:t xml:space="preserve"> </w:t>
      </w:r>
      <w:r>
        <w:t>taxes avant</w:t>
      </w:r>
      <w:r>
        <w:rPr>
          <w:spacing w:val="-1"/>
        </w:rPr>
        <w:t xml:space="preserve"> </w:t>
      </w:r>
      <w:r>
        <w:t>la</w:t>
      </w:r>
      <w:r>
        <w:rPr>
          <w:spacing w:val="-1"/>
        </w:rPr>
        <w:t xml:space="preserve"> </w:t>
      </w:r>
      <w:r>
        <w:t>fin</w:t>
      </w:r>
      <w:r>
        <w:rPr>
          <w:spacing w:val="-2"/>
        </w:rPr>
        <w:t xml:space="preserve"> </w:t>
      </w:r>
      <w:r>
        <w:t>de</w:t>
      </w:r>
      <w:r>
        <w:rPr>
          <w:spacing w:val="-3"/>
        </w:rPr>
        <w:t xml:space="preserve"> </w:t>
      </w:r>
      <w:r>
        <w:t>chaque</w:t>
      </w:r>
      <w:r>
        <w:rPr>
          <w:spacing w:val="-2"/>
        </w:rPr>
        <w:t xml:space="preserve"> </w:t>
      </w:r>
      <w:r>
        <w:t>année civile, ainsi que chaque fois que nous vous demandons de nous fournir une preuve de paiement. Si vous ne nous fournissez pas cette documentation, vous devez nous rembourser les frais engagés pour l’obtenir; et si vous ne nous remboursez pas ces frais, nous les ajouterons</w:t>
      </w:r>
      <w:r>
        <w:rPr>
          <w:spacing w:val="40"/>
        </w:rPr>
        <w:t xml:space="preserve"> </w:t>
      </w:r>
      <w:r>
        <w:t>au montant du prêt.</w:t>
      </w:r>
    </w:p>
    <w:p w14:paraId="226D0260" w14:textId="77777777" w:rsidR="0022465F" w:rsidRDefault="0022465F">
      <w:pPr>
        <w:pStyle w:val="BodyText"/>
        <w:spacing w:before="7"/>
      </w:pPr>
    </w:p>
    <w:p w14:paraId="4B00EED9" w14:textId="77777777" w:rsidR="0022465F" w:rsidRDefault="00000000">
      <w:pPr>
        <w:pStyle w:val="BodyText"/>
        <w:ind w:left="1224" w:right="364"/>
        <w:jc w:val="both"/>
      </w:pPr>
      <w:r>
        <w:t>Si,</w:t>
      </w:r>
      <w:r>
        <w:rPr>
          <w:spacing w:val="-3"/>
        </w:rPr>
        <w:t xml:space="preserve"> </w:t>
      </w:r>
      <w:r>
        <w:t>pour</w:t>
      </w:r>
      <w:r>
        <w:rPr>
          <w:spacing w:val="-5"/>
        </w:rPr>
        <w:t xml:space="preserve"> </w:t>
      </w:r>
      <w:r>
        <w:t>quelque</w:t>
      </w:r>
      <w:r>
        <w:rPr>
          <w:spacing w:val="-2"/>
        </w:rPr>
        <w:t xml:space="preserve"> </w:t>
      </w:r>
      <w:r>
        <w:t>raison</w:t>
      </w:r>
      <w:r>
        <w:rPr>
          <w:spacing w:val="-5"/>
        </w:rPr>
        <w:t xml:space="preserve"> </w:t>
      </w:r>
      <w:r>
        <w:t>que</w:t>
      </w:r>
      <w:r>
        <w:rPr>
          <w:spacing w:val="-4"/>
        </w:rPr>
        <w:t xml:space="preserve"> </w:t>
      </w:r>
      <w:r>
        <w:t>ce</w:t>
      </w:r>
      <w:r>
        <w:rPr>
          <w:spacing w:val="-4"/>
        </w:rPr>
        <w:t xml:space="preserve"> </w:t>
      </w:r>
      <w:r>
        <w:t>soit,</w:t>
      </w:r>
      <w:r>
        <w:rPr>
          <w:spacing w:val="-2"/>
        </w:rPr>
        <w:t xml:space="preserve"> </w:t>
      </w:r>
      <w:r>
        <w:t>vous</w:t>
      </w:r>
      <w:r>
        <w:rPr>
          <w:spacing w:val="-3"/>
        </w:rPr>
        <w:t xml:space="preserve"> </w:t>
      </w:r>
      <w:r>
        <w:t>ne</w:t>
      </w:r>
      <w:r>
        <w:rPr>
          <w:spacing w:val="-2"/>
        </w:rPr>
        <w:t xml:space="preserve"> </w:t>
      </w:r>
      <w:r>
        <w:t>payez</w:t>
      </w:r>
      <w:r>
        <w:rPr>
          <w:spacing w:val="-3"/>
        </w:rPr>
        <w:t xml:space="preserve"> </w:t>
      </w:r>
      <w:r>
        <w:t>pas</w:t>
      </w:r>
      <w:r>
        <w:rPr>
          <w:spacing w:val="-3"/>
        </w:rPr>
        <w:t xml:space="preserve"> </w:t>
      </w:r>
      <w:r>
        <w:t>les</w:t>
      </w:r>
      <w:r>
        <w:rPr>
          <w:spacing w:val="-4"/>
        </w:rPr>
        <w:t xml:space="preserve"> </w:t>
      </w:r>
      <w:r>
        <w:t>taxes</w:t>
      </w:r>
      <w:r>
        <w:rPr>
          <w:spacing w:val="-4"/>
        </w:rPr>
        <w:t xml:space="preserve"> </w:t>
      </w:r>
      <w:r>
        <w:t>relatives</w:t>
      </w:r>
      <w:r>
        <w:rPr>
          <w:spacing w:val="-4"/>
        </w:rPr>
        <w:t xml:space="preserve"> </w:t>
      </w:r>
      <w:r>
        <w:t>à</w:t>
      </w:r>
      <w:r>
        <w:rPr>
          <w:spacing w:val="-3"/>
        </w:rPr>
        <w:t xml:space="preserve"> </w:t>
      </w:r>
      <w:r>
        <w:t>votre</w:t>
      </w:r>
      <w:r>
        <w:rPr>
          <w:spacing w:val="-5"/>
        </w:rPr>
        <w:t xml:space="preserve"> </w:t>
      </w:r>
      <w:r>
        <w:t>propriété à leur échéance, nous pouvons exiger que vous nous payiez les taxes foncières. Vous vous engagez à nous rembourser les coûts engagés pour payer vos taxes foncières, y compris</w:t>
      </w:r>
      <w:r>
        <w:rPr>
          <w:spacing w:val="40"/>
        </w:rPr>
        <w:t xml:space="preserve"> </w:t>
      </w:r>
      <w:r>
        <w:t>les</w:t>
      </w:r>
      <w:r>
        <w:rPr>
          <w:spacing w:val="-4"/>
        </w:rPr>
        <w:t xml:space="preserve"> </w:t>
      </w:r>
      <w:r>
        <w:t>montants</w:t>
      </w:r>
      <w:r>
        <w:rPr>
          <w:spacing w:val="-1"/>
        </w:rPr>
        <w:t xml:space="preserve"> </w:t>
      </w:r>
      <w:r>
        <w:t>exigés</w:t>
      </w:r>
      <w:r>
        <w:rPr>
          <w:spacing w:val="-4"/>
        </w:rPr>
        <w:t xml:space="preserve"> </w:t>
      </w:r>
      <w:r>
        <w:t>par</w:t>
      </w:r>
      <w:r>
        <w:rPr>
          <w:spacing w:val="-2"/>
        </w:rPr>
        <w:t xml:space="preserve"> </w:t>
      </w:r>
      <w:r>
        <w:t>les</w:t>
      </w:r>
      <w:r>
        <w:rPr>
          <w:spacing w:val="-4"/>
        </w:rPr>
        <w:t xml:space="preserve"> </w:t>
      </w:r>
      <w:r>
        <w:t>autorités</w:t>
      </w:r>
      <w:r>
        <w:rPr>
          <w:spacing w:val="-3"/>
        </w:rPr>
        <w:t xml:space="preserve"> </w:t>
      </w:r>
      <w:r>
        <w:t>fiscales</w:t>
      </w:r>
      <w:r>
        <w:rPr>
          <w:spacing w:val="-4"/>
        </w:rPr>
        <w:t xml:space="preserve"> </w:t>
      </w:r>
      <w:r>
        <w:t>pour</w:t>
      </w:r>
      <w:r>
        <w:rPr>
          <w:spacing w:val="-2"/>
        </w:rPr>
        <w:t xml:space="preserve"> </w:t>
      </w:r>
      <w:r>
        <w:t>nous</w:t>
      </w:r>
      <w:r>
        <w:rPr>
          <w:spacing w:val="-3"/>
        </w:rPr>
        <w:t xml:space="preserve"> </w:t>
      </w:r>
      <w:r>
        <w:t>fournir</w:t>
      </w:r>
      <w:r>
        <w:rPr>
          <w:spacing w:val="-2"/>
        </w:rPr>
        <w:t xml:space="preserve"> </w:t>
      </w:r>
      <w:r>
        <w:t>des</w:t>
      </w:r>
      <w:r>
        <w:rPr>
          <w:spacing w:val="-4"/>
        </w:rPr>
        <w:t xml:space="preserve"> </w:t>
      </w:r>
      <w:r>
        <w:t>renseignements</w:t>
      </w:r>
      <w:r>
        <w:rPr>
          <w:spacing w:val="-3"/>
        </w:rPr>
        <w:t xml:space="preserve"> </w:t>
      </w:r>
      <w:r>
        <w:t>sur</w:t>
      </w:r>
      <w:r>
        <w:rPr>
          <w:spacing w:val="-4"/>
        </w:rPr>
        <w:t xml:space="preserve"> </w:t>
      </w:r>
      <w:r>
        <w:t>vos taxes foncières, pour nous envoyer vos factures de taxes foncières ou pour recevoir les paiements de taxes faits en votre nom. Vous nous autorisez à ajouter ces sommes au montant du prêt.</w:t>
      </w:r>
    </w:p>
    <w:p w14:paraId="7DD7C9BA" w14:textId="77777777" w:rsidR="0022465F" w:rsidRDefault="0022465F">
      <w:pPr>
        <w:pStyle w:val="BodyText"/>
        <w:spacing w:before="9"/>
      </w:pPr>
    </w:p>
    <w:p w14:paraId="5A62EF09" w14:textId="77777777" w:rsidR="0022465F" w:rsidRDefault="00000000">
      <w:pPr>
        <w:pStyle w:val="Heading1"/>
        <w:numPr>
          <w:ilvl w:val="1"/>
          <w:numId w:val="13"/>
        </w:numPr>
        <w:tabs>
          <w:tab w:val="left" w:pos="1224"/>
        </w:tabs>
        <w:spacing w:before="1"/>
      </w:pPr>
      <w:r>
        <w:rPr>
          <w:spacing w:val="-2"/>
        </w:rPr>
        <w:t>Réparations</w:t>
      </w:r>
    </w:p>
    <w:p w14:paraId="20791FE3" w14:textId="77777777" w:rsidR="0022465F" w:rsidRDefault="00000000">
      <w:pPr>
        <w:pStyle w:val="BodyText"/>
        <w:spacing w:before="239"/>
        <w:ind w:left="1224" w:right="367"/>
        <w:jc w:val="both"/>
      </w:pPr>
      <w:r>
        <w:t>Vous devez maintenir votre propriété en bon état, ce qui inclut tout équipement sur la propriété. Si tout équipement sur la propriété hypothéquée est endommagé ou détruit, vous devez immédiatement le réparer ou le remplacer à vos frais.</w:t>
      </w:r>
    </w:p>
    <w:p w14:paraId="61C9055B" w14:textId="77777777" w:rsidR="0022465F" w:rsidRDefault="0022465F">
      <w:pPr>
        <w:pStyle w:val="BodyText"/>
        <w:spacing w:before="7"/>
      </w:pPr>
    </w:p>
    <w:p w14:paraId="77DF4F3E" w14:textId="77777777" w:rsidR="0022465F" w:rsidRDefault="00000000">
      <w:pPr>
        <w:pStyle w:val="BodyText"/>
        <w:ind w:left="1224" w:right="358"/>
        <w:jc w:val="both"/>
      </w:pPr>
      <w:r>
        <w:rPr>
          <w:spacing w:val="-2"/>
        </w:rPr>
        <w:t>Vous</w:t>
      </w:r>
      <w:r>
        <w:rPr>
          <w:spacing w:val="-10"/>
        </w:rPr>
        <w:t xml:space="preserve"> </w:t>
      </w:r>
      <w:r>
        <w:rPr>
          <w:spacing w:val="-2"/>
        </w:rPr>
        <w:t>devez</w:t>
      </w:r>
      <w:r>
        <w:rPr>
          <w:spacing w:val="-11"/>
        </w:rPr>
        <w:t xml:space="preserve"> </w:t>
      </w:r>
      <w:r>
        <w:rPr>
          <w:spacing w:val="-2"/>
        </w:rPr>
        <w:t>exécuter</w:t>
      </w:r>
      <w:r>
        <w:rPr>
          <w:spacing w:val="-11"/>
        </w:rPr>
        <w:t xml:space="preserve"> </w:t>
      </w:r>
      <w:r>
        <w:rPr>
          <w:spacing w:val="-2"/>
        </w:rPr>
        <w:t>toutes</w:t>
      </w:r>
      <w:r>
        <w:rPr>
          <w:spacing w:val="-10"/>
        </w:rPr>
        <w:t xml:space="preserve"> </w:t>
      </w:r>
      <w:r>
        <w:rPr>
          <w:spacing w:val="-2"/>
        </w:rPr>
        <w:t>les</w:t>
      </w:r>
      <w:r>
        <w:rPr>
          <w:spacing w:val="-10"/>
        </w:rPr>
        <w:t xml:space="preserve"> </w:t>
      </w:r>
      <w:r>
        <w:rPr>
          <w:spacing w:val="-2"/>
        </w:rPr>
        <w:t>réparations</w:t>
      </w:r>
      <w:r>
        <w:rPr>
          <w:spacing w:val="-10"/>
        </w:rPr>
        <w:t xml:space="preserve"> </w:t>
      </w:r>
      <w:r>
        <w:rPr>
          <w:spacing w:val="-2"/>
        </w:rPr>
        <w:t>nécessaires</w:t>
      </w:r>
      <w:r>
        <w:rPr>
          <w:spacing w:val="-10"/>
        </w:rPr>
        <w:t xml:space="preserve"> </w:t>
      </w:r>
      <w:r>
        <w:rPr>
          <w:spacing w:val="-2"/>
        </w:rPr>
        <w:t>et</w:t>
      </w:r>
      <w:r>
        <w:rPr>
          <w:spacing w:val="-11"/>
        </w:rPr>
        <w:t xml:space="preserve"> </w:t>
      </w:r>
      <w:r>
        <w:rPr>
          <w:spacing w:val="-2"/>
        </w:rPr>
        <w:t>ne</w:t>
      </w:r>
      <w:r>
        <w:rPr>
          <w:spacing w:val="-11"/>
        </w:rPr>
        <w:t xml:space="preserve"> </w:t>
      </w:r>
      <w:r>
        <w:rPr>
          <w:spacing w:val="-2"/>
        </w:rPr>
        <w:t>pouvez</w:t>
      </w:r>
      <w:r>
        <w:rPr>
          <w:spacing w:val="-13"/>
        </w:rPr>
        <w:t xml:space="preserve"> </w:t>
      </w:r>
      <w:r>
        <w:rPr>
          <w:spacing w:val="-2"/>
        </w:rPr>
        <w:t>faire</w:t>
      </w:r>
      <w:r>
        <w:rPr>
          <w:spacing w:val="-11"/>
        </w:rPr>
        <w:t xml:space="preserve"> </w:t>
      </w:r>
      <w:r>
        <w:rPr>
          <w:spacing w:val="-2"/>
        </w:rPr>
        <w:t>quoi</w:t>
      </w:r>
      <w:r>
        <w:rPr>
          <w:spacing w:val="-10"/>
        </w:rPr>
        <w:t xml:space="preserve"> </w:t>
      </w:r>
      <w:r>
        <w:rPr>
          <w:spacing w:val="-2"/>
        </w:rPr>
        <w:t>que</w:t>
      </w:r>
      <w:r>
        <w:rPr>
          <w:spacing w:val="-11"/>
        </w:rPr>
        <w:t xml:space="preserve"> </w:t>
      </w:r>
      <w:r>
        <w:rPr>
          <w:spacing w:val="-2"/>
        </w:rPr>
        <w:t>ce</w:t>
      </w:r>
      <w:r>
        <w:rPr>
          <w:spacing w:val="-13"/>
        </w:rPr>
        <w:t xml:space="preserve"> </w:t>
      </w:r>
      <w:r>
        <w:rPr>
          <w:spacing w:val="-2"/>
        </w:rPr>
        <w:t>soit</w:t>
      </w:r>
      <w:r>
        <w:rPr>
          <w:spacing w:val="-12"/>
        </w:rPr>
        <w:t xml:space="preserve"> </w:t>
      </w:r>
      <w:r>
        <w:rPr>
          <w:spacing w:val="-2"/>
        </w:rPr>
        <w:t xml:space="preserve">ou </w:t>
      </w:r>
      <w:r>
        <w:t xml:space="preserve">permettre à quiconque de faire quoi que ce soit qui puisse diminuer la valeur de votre </w:t>
      </w:r>
      <w:r>
        <w:rPr>
          <w:spacing w:val="-2"/>
        </w:rPr>
        <w:t>propriété.</w:t>
      </w:r>
    </w:p>
    <w:p w14:paraId="4CEFFFE6" w14:textId="77777777" w:rsidR="0022465F" w:rsidRDefault="0022465F">
      <w:pPr>
        <w:pStyle w:val="BodyText"/>
        <w:spacing w:before="9"/>
      </w:pPr>
    </w:p>
    <w:p w14:paraId="2E38F67E" w14:textId="77777777" w:rsidR="0022465F" w:rsidRDefault="00000000">
      <w:pPr>
        <w:pStyle w:val="BodyText"/>
        <w:ind w:left="1224" w:right="355"/>
        <w:jc w:val="both"/>
      </w:pPr>
      <w:r>
        <w:t>Vous devez aussi respecter les lois, arrêtés, ordonnances, règlements et ordres, présents ou futurs,</w:t>
      </w:r>
      <w:r>
        <w:rPr>
          <w:spacing w:val="-1"/>
        </w:rPr>
        <w:t xml:space="preserve"> </w:t>
      </w:r>
      <w:r>
        <w:t>qui ont</w:t>
      </w:r>
      <w:r>
        <w:rPr>
          <w:spacing w:val="-2"/>
        </w:rPr>
        <w:t xml:space="preserve"> </w:t>
      </w:r>
      <w:r>
        <w:t>une</w:t>
      </w:r>
      <w:r>
        <w:rPr>
          <w:spacing w:val="-1"/>
        </w:rPr>
        <w:t xml:space="preserve"> </w:t>
      </w:r>
      <w:r>
        <w:t>incidence</w:t>
      </w:r>
      <w:r>
        <w:rPr>
          <w:spacing w:val="-1"/>
        </w:rPr>
        <w:t xml:space="preserve"> </w:t>
      </w:r>
      <w:r>
        <w:t>sur</w:t>
      </w:r>
      <w:r>
        <w:rPr>
          <w:spacing w:val="-1"/>
        </w:rPr>
        <w:t xml:space="preserve"> </w:t>
      </w:r>
      <w:r>
        <w:t>l’état,</w:t>
      </w:r>
      <w:r>
        <w:rPr>
          <w:spacing w:val="-1"/>
        </w:rPr>
        <w:t xml:space="preserve"> </w:t>
      </w:r>
      <w:r>
        <w:t>la réparation,</w:t>
      </w:r>
      <w:r>
        <w:rPr>
          <w:spacing w:val="-1"/>
        </w:rPr>
        <w:t xml:space="preserve"> </w:t>
      </w:r>
      <w:r>
        <w:t>l’usage</w:t>
      </w:r>
      <w:r>
        <w:rPr>
          <w:spacing w:val="-3"/>
        </w:rPr>
        <w:t xml:space="preserve"> </w:t>
      </w:r>
      <w:r>
        <w:t>ou</w:t>
      </w:r>
      <w:r>
        <w:rPr>
          <w:spacing w:val="-3"/>
        </w:rPr>
        <w:t xml:space="preserve"> </w:t>
      </w:r>
      <w:r>
        <w:t>l’occupation</w:t>
      </w:r>
      <w:r>
        <w:rPr>
          <w:spacing w:val="-1"/>
        </w:rPr>
        <w:t xml:space="preserve"> </w:t>
      </w:r>
      <w:r>
        <w:t>de</w:t>
      </w:r>
      <w:r>
        <w:rPr>
          <w:spacing w:val="-1"/>
        </w:rPr>
        <w:t xml:space="preserve"> </w:t>
      </w:r>
      <w:r>
        <w:t xml:space="preserve">votre </w:t>
      </w:r>
      <w:r>
        <w:rPr>
          <w:spacing w:val="-2"/>
        </w:rPr>
        <w:t>propriété.</w:t>
      </w:r>
    </w:p>
    <w:p w14:paraId="5A5514BE" w14:textId="77777777" w:rsidR="0022465F" w:rsidRDefault="0022465F">
      <w:pPr>
        <w:pStyle w:val="BodyText"/>
        <w:spacing w:before="7"/>
      </w:pPr>
    </w:p>
    <w:p w14:paraId="0D09961E" w14:textId="77777777" w:rsidR="0022465F" w:rsidRDefault="00000000">
      <w:pPr>
        <w:pStyle w:val="BodyText"/>
        <w:ind w:left="1224" w:right="365"/>
        <w:jc w:val="both"/>
      </w:pPr>
      <w:r>
        <w:t>Vous devez obtenir le consentement à une priorité de rang ou à une renonciation à une hypothèque légale de toute personne qui peut enregistrer une hypothèque pour des travaux ou</w:t>
      </w:r>
      <w:r>
        <w:rPr>
          <w:spacing w:val="-1"/>
        </w:rPr>
        <w:t xml:space="preserve"> </w:t>
      </w:r>
      <w:r>
        <w:t>des matériaux que</w:t>
      </w:r>
      <w:r>
        <w:rPr>
          <w:spacing w:val="-1"/>
        </w:rPr>
        <w:t xml:space="preserve"> </w:t>
      </w:r>
      <w:r>
        <w:t>vous demandez. Le consentement doit être dans une</w:t>
      </w:r>
      <w:r>
        <w:rPr>
          <w:spacing w:val="-1"/>
        </w:rPr>
        <w:t xml:space="preserve"> </w:t>
      </w:r>
      <w:r>
        <w:t>forme que nous jugeons acceptable.</w:t>
      </w:r>
    </w:p>
    <w:p w14:paraId="43D0AF40" w14:textId="77777777" w:rsidR="0022465F" w:rsidRDefault="0022465F">
      <w:pPr>
        <w:pStyle w:val="BodyText"/>
        <w:spacing w:before="8"/>
      </w:pPr>
    </w:p>
    <w:p w14:paraId="37E0067D" w14:textId="77777777" w:rsidR="0022465F" w:rsidRDefault="00000000">
      <w:pPr>
        <w:pStyle w:val="BodyText"/>
        <w:ind w:left="1224"/>
        <w:jc w:val="both"/>
      </w:pPr>
      <w:r>
        <w:t>Vous</w:t>
      </w:r>
      <w:r>
        <w:rPr>
          <w:spacing w:val="2"/>
        </w:rPr>
        <w:t xml:space="preserve"> </w:t>
      </w:r>
      <w:r>
        <w:t>nous</w:t>
      </w:r>
      <w:r>
        <w:rPr>
          <w:spacing w:val="2"/>
        </w:rPr>
        <w:t xml:space="preserve"> </w:t>
      </w:r>
      <w:r>
        <w:t>autorisez</w:t>
      </w:r>
      <w:r>
        <w:rPr>
          <w:spacing w:val="1"/>
        </w:rPr>
        <w:t xml:space="preserve"> </w:t>
      </w:r>
      <w:r>
        <w:t>à</w:t>
      </w:r>
      <w:r>
        <w:rPr>
          <w:spacing w:val="2"/>
        </w:rPr>
        <w:t xml:space="preserve"> </w:t>
      </w:r>
      <w:r>
        <w:t>pénétrer</w:t>
      </w:r>
      <w:r>
        <w:rPr>
          <w:spacing w:val="2"/>
        </w:rPr>
        <w:t xml:space="preserve"> </w:t>
      </w:r>
      <w:r>
        <w:t>sur</w:t>
      </w:r>
      <w:r>
        <w:rPr>
          <w:spacing w:val="1"/>
        </w:rPr>
        <w:t xml:space="preserve"> </w:t>
      </w:r>
      <w:r>
        <w:t>votre</w:t>
      </w:r>
      <w:r>
        <w:rPr>
          <w:spacing w:val="1"/>
        </w:rPr>
        <w:t xml:space="preserve"> </w:t>
      </w:r>
      <w:r>
        <w:t>propriété</w:t>
      </w:r>
      <w:r>
        <w:rPr>
          <w:spacing w:val="2"/>
        </w:rPr>
        <w:t xml:space="preserve"> </w:t>
      </w:r>
      <w:r>
        <w:t>à</w:t>
      </w:r>
      <w:r>
        <w:rPr>
          <w:spacing w:val="2"/>
        </w:rPr>
        <w:t xml:space="preserve"> </w:t>
      </w:r>
      <w:r>
        <w:t>des</w:t>
      </w:r>
      <w:r>
        <w:rPr>
          <w:spacing w:val="3"/>
        </w:rPr>
        <w:t xml:space="preserve"> </w:t>
      </w:r>
      <w:r>
        <w:t>moments</w:t>
      </w:r>
      <w:r>
        <w:rPr>
          <w:spacing w:val="3"/>
        </w:rPr>
        <w:t xml:space="preserve"> </w:t>
      </w:r>
      <w:r>
        <w:t>raisonnables</w:t>
      </w:r>
      <w:r>
        <w:rPr>
          <w:spacing w:val="4"/>
        </w:rPr>
        <w:t xml:space="preserve"> </w:t>
      </w:r>
      <w:r>
        <w:t>à</w:t>
      </w:r>
      <w:r>
        <w:rPr>
          <w:spacing w:val="3"/>
        </w:rPr>
        <w:t xml:space="preserve"> </w:t>
      </w:r>
      <w:r>
        <w:t>des</w:t>
      </w:r>
      <w:r>
        <w:rPr>
          <w:spacing w:val="2"/>
        </w:rPr>
        <w:t xml:space="preserve"> </w:t>
      </w:r>
      <w:r>
        <w:rPr>
          <w:spacing w:val="-4"/>
        </w:rPr>
        <w:t>fins</w:t>
      </w:r>
    </w:p>
    <w:p w14:paraId="2865B3E4" w14:textId="77777777" w:rsidR="0022465F" w:rsidRDefault="00000000">
      <w:pPr>
        <w:pStyle w:val="BodyText"/>
        <w:spacing w:before="1"/>
        <w:ind w:left="1224"/>
        <w:jc w:val="both"/>
      </w:pPr>
      <w:r>
        <w:t>d’inspection</w:t>
      </w:r>
      <w:r>
        <w:rPr>
          <w:spacing w:val="-7"/>
        </w:rPr>
        <w:t xml:space="preserve"> </w:t>
      </w:r>
      <w:r>
        <w:t>et</w:t>
      </w:r>
      <w:r>
        <w:rPr>
          <w:spacing w:val="-8"/>
        </w:rPr>
        <w:t xml:space="preserve"> </w:t>
      </w:r>
      <w:r>
        <w:t>de</w:t>
      </w:r>
      <w:r>
        <w:rPr>
          <w:spacing w:val="-9"/>
        </w:rPr>
        <w:t xml:space="preserve"> </w:t>
      </w:r>
      <w:r>
        <w:rPr>
          <w:spacing w:val="-2"/>
        </w:rPr>
        <w:t>réparation.</w:t>
      </w:r>
    </w:p>
    <w:p w14:paraId="60B2FA6F" w14:textId="77777777" w:rsidR="0022465F" w:rsidRDefault="0022465F">
      <w:pPr>
        <w:pStyle w:val="BodyText"/>
        <w:spacing w:before="8"/>
      </w:pPr>
    </w:p>
    <w:p w14:paraId="4D3E4E8A" w14:textId="77777777" w:rsidR="0022465F" w:rsidRDefault="00000000">
      <w:pPr>
        <w:pStyle w:val="BodyText"/>
        <w:ind w:left="1224"/>
        <w:jc w:val="both"/>
      </w:pPr>
      <w:r>
        <w:t>Nous</w:t>
      </w:r>
      <w:r>
        <w:rPr>
          <w:spacing w:val="-6"/>
        </w:rPr>
        <w:t xml:space="preserve"> </w:t>
      </w:r>
      <w:r>
        <w:t>pouvons</w:t>
      </w:r>
      <w:r>
        <w:rPr>
          <w:spacing w:val="-6"/>
        </w:rPr>
        <w:t xml:space="preserve"> </w:t>
      </w:r>
      <w:r>
        <w:t>faire</w:t>
      </w:r>
      <w:r>
        <w:rPr>
          <w:spacing w:val="-7"/>
        </w:rPr>
        <w:t xml:space="preserve"> </w:t>
      </w:r>
      <w:r>
        <w:t>les</w:t>
      </w:r>
      <w:r>
        <w:rPr>
          <w:spacing w:val="-7"/>
        </w:rPr>
        <w:t xml:space="preserve"> </w:t>
      </w:r>
      <w:r>
        <w:t>réparations</w:t>
      </w:r>
      <w:r>
        <w:rPr>
          <w:spacing w:val="-6"/>
        </w:rPr>
        <w:t xml:space="preserve"> </w:t>
      </w:r>
      <w:r>
        <w:t>que</w:t>
      </w:r>
      <w:r>
        <w:rPr>
          <w:spacing w:val="-5"/>
        </w:rPr>
        <w:t xml:space="preserve"> </w:t>
      </w:r>
      <w:r>
        <w:t>nous</w:t>
      </w:r>
      <w:r>
        <w:rPr>
          <w:spacing w:val="-4"/>
        </w:rPr>
        <w:t xml:space="preserve"> </w:t>
      </w:r>
      <w:r>
        <w:t>jugeons</w:t>
      </w:r>
      <w:r>
        <w:rPr>
          <w:spacing w:val="-4"/>
        </w:rPr>
        <w:t xml:space="preserve"> </w:t>
      </w:r>
      <w:r>
        <w:t>nécessaires</w:t>
      </w:r>
      <w:r>
        <w:rPr>
          <w:spacing w:val="-7"/>
        </w:rPr>
        <w:t xml:space="preserve"> </w:t>
      </w:r>
      <w:r>
        <w:t>si,</w:t>
      </w:r>
      <w:r>
        <w:rPr>
          <w:spacing w:val="-6"/>
        </w:rPr>
        <w:t xml:space="preserve"> </w:t>
      </w:r>
      <w:r>
        <w:t>à</w:t>
      </w:r>
      <w:r>
        <w:rPr>
          <w:spacing w:val="-5"/>
        </w:rPr>
        <w:t xml:space="preserve"> </w:t>
      </w:r>
      <w:r>
        <w:t>notre</w:t>
      </w:r>
      <w:r>
        <w:rPr>
          <w:spacing w:val="-8"/>
        </w:rPr>
        <w:t xml:space="preserve"> </w:t>
      </w:r>
      <w:r>
        <w:t>avis</w:t>
      </w:r>
      <w:r>
        <w:rPr>
          <w:spacing w:val="1"/>
        </w:rPr>
        <w:t xml:space="preserve"> </w:t>
      </w:r>
      <w:r>
        <w:rPr>
          <w:spacing w:val="-10"/>
        </w:rPr>
        <w:t>:</w:t>
      </w:r>
    </w:p>
    <w:p w14:paraId="6A57D248" w14:textId="77777777" w:rsidR="0022465F" w:rsidRDefault="0022465F">
      <w:pPr>
        <w:pStyle w:val="BodyText"/>
        <w:spacing w:before="6"/>
      </w:pPr>
    </w:p>
    <w:p w14:paraId="462AFF4E" w14:textId="77777777" w:rsidR="0022465F" w:rsidRDefault="00000000">
      <w:pPr>
        <w:pStyle w:val="ListParagraph"/>
        <w:numPr>
          <w:ilvl w:val="0"/>
          <w:numId w:val="10"/>
        </w:numPr>
        <w:tabs>
          <w:tab w:val="left" w:pos="1427"/>
        </w:tabs>
        <w:ind w:left="1427" w:hanging="167"/>
        <w:rPr>
          <w:sz w:val="20"/>
        </w:rPr>
      </w:pPr>
      <w:r>
        <w:rPr>
          <w:sz w:val="20"/>
        </w:rPr>
        <w:t>vous</w:t>
      </w:r>
      <w:r>
        <w:rPr>
          <w:spacing w:val="-6"/>
          <w:sz w:val="20"/>
        </w:rPr>
        <w:t xml:space="preserve"> </w:t>
      </w:r>
      <w:r>
        <w:rPr>
          <w:sz w:val="20"/>
        </w:rPr>
        <w:t>ne</w:t>
      </w:r>
      <w:r>
        <w:rPr>
          <w:spacing w:val="-6"/>
          <w:sz w:val="20"/>
        </w:rPr>
        <w:t xml:space="preserve"> </w:t>
      </w:r>
      <w:r>
        <w:rPr>
          <w:sz w:val="20"/>
        </w:rPr>
        <w:t>maintenez</w:t>
      </w:r>
      <w:r>
        <w:rPr>
          <w:spacing w:val="-5"/>
          <w:sz w:val="20"/>
        </w:rPr>
        <w:t xml:space="preserve"> </w:t>
      </w:r>
      <w:r>
        <w:rPr>
          <w:sz w:val="20"/>
        </w:rPr>
        <w:t>pas</w:t>
      </w:r>
      <w:r>
        <w:rPr>
          <w:spacing w:val="-5"/>
          <w:sz w:val="20"/>
        </w:rPr>
        <w:t xml:space="preserve"> </w:t>
      </w:r>
      <w:r>
        <w:rPr>
          <w:sz w:val="20"/>
        </w:rPr>
        <w:t>votre</w:t>
      </w:r>
      <w:r>
        <w:rPr>
          <w:spacing w:val="-7"/>
          <w:sz w:val="20"/>
        </w:rPr>
        <w:t xml:space="preserve"> </w:t>
      </w:r>
      <w:r>
        <w:rPr>
          <w:sz w:val="20"/>
        </w:rPr>
        <w:t>propriété</w:t>
      </w:r>
      <w:r>
        <w:rPr>
          <w:spacing w:val="-6"/>
          <w:sz w:val="20"/>
        </w:rPr>
        <w:t xml:space="preserve"> </w:t>
      </w:r>
      <w:r>
        <w:rPr>
          <w:sz w:val="20"/>
        </w:rPr>
        <w:t>en</w:t>
      </w:r>
      <w:r>
        <w:rPr>
          <w:spacing w:val="-7"/>
          <w:sz w:val="20"/>
        </w:rPr>
        <w:t xml:space="preserve"> </w:t>
      </w:r>
      <w:r>
        <w:rPr>
          <w:sz w:val="20"/>
        </w:rPr>
        <w:t>bon</w:t>
      </w:r>
      <w:r>
        <w:rPr>
          <w:spacing w:val="-7"/>
          <w:sz w:val="20"/>
        </w:rPr>
        <w:t xml:space="preserve"> </w:t>
      </w:r>
      <w:r>
        <w:rPr>
          <w:spacing w:val="-4"/>
          <w:sz w:val="20"/>
        </w:rPr>
        <w:t>état;</w:t>
      </w:r>
    </w:p>
    <w:p w14:paraId="7A91236E" w14:textId="77777777" w:rsidR="0022465F" w:rsidRDefault="00000000">
      <w:pPr>
        <w:pStyle w:val="ListParagraph"/>
        <w:numPr>
          <w:ilvl w:val="0"/>
          <w:numId w:val="10"/>
        </w:numPr>
        <w:tabs>
          <w:tab w:val="left" w:pos="1428"/>
        </w:tabs>
        <w:spacing w:before="121"/>
        <w:ind w:right="365"/>
        <w:jc w:val="both"/>
        <w:rPr>
          <w:sz w:val="20"/>
        </w:rPr>
      </w:pPr>
      <w:r>
        <w:rPr>
          <w:sz w:val="20"/>
        </w:rPr>
        <w:t>vous n’exécutez pas toutes les réparations nécessaires ou faites quoi que ce soit, ou permettez que survienne quoi que ce soit, qui puisse diminuer la valeur de votre propriété; ou</w:t>
      </w:r>
    </w:p>
    <w:p w14:paraId="2D0939D5" w14:textId="77777777" w:rsidR="0022465F" w:rsidRDefault="00000000">
      <w:pPr>
        <w:pStyle w:val="ListParagraph"/>
        <w:numPr>
          <w:ilvl w:val="0"/>
          <w:numId w:val="10"/>
        </w:numPr>
        <w:tabs>
          <w:tab w:val="left" w:pos="1428"/>
        </w:tabs>
        <w:spacing w:before="119"/>
        <w:ind w:right="358"/>
        <w:jc w:val="both"/>
        <w:rPr>
          <w:sz w:val="20"/>
        </w:rPr>
      </w:pPr>
      <w:r>
        <w:rPr>
          <w:sz w:val="20"/>
        </w:rPr>
        <w:t xml:space="preserve">vous ne respectez pas les lois, arrêtés, ordonnances, règlements et ordres, présents et futurs, qui ont une incidence sur l’état, la réparation, l’usage ou l’occupation de votre </w:t>
      </w:r>
      <w:r>
        <w:rPr>
          <w:spacing w:val="-2"/>
          <w:sz w:val="20"/>
        </w:rPr>
        <w:t>propriété.</w:t>
      </w:r>
    </w:p>
    <w:p w14:paraId="55FC786B" w14:textId="77777777" w:rsidR="0022465F" w:rsidRDefault="00000000">
      <w:pPr>
        <w:pStyle w:val="BodyText"/>
        <w:spacing w:before="122"/>
        <w:ind w:left="1224" w:right="361"/>
        <w:jc w:val="both"/>
      </w:pPr>
      <w:r>
        <w:t>Vous</w:t>
      </w:r>
      <w:r>
        <w:rPr>
          <w:spacing w:val="-7"/>
        </w:rPr>
        <w:t xml:space="preserve"> </w:t>
      </w:r>
      <w:r>
        <w:t>êtes</w:t>
      </w:r>
      <w:r>
        <w:rPr>
          <w:spacing w:val="-6"/>
        </w:rPr>
        <w:t xml:space="preserve"> </w:t>
      </w:r>
      <w:r>
        <w:t>responsable</w:t>
      </w:r>
      <w:r>
        <w:rPr>
          <w:spacing w:val="-6"/>
        </w:rPr>
        <w:t xml:space="preserve"> </w:t>
      </w:r>
      <w:r>
        <w:t>du</w:t>
      </w:r>
      <w:r>
        <w:rPr>
          <w:spacing w:val="-7"/>
        </w:rPr>
        <w:t xml:space="preserve"> </w:t>
      </w:r>
      <w:r>
        <w:t>coût</w:t>
      </w:r>
      <w:r>
        <w:rPr>
          <w:spacing w:val="-8"/>
        </w:rPr>
        <w:t xml:space="preserve"> </w:t>
      </w:r>
      <w:r>
        <w:t>de</w:t>
      </w:r>
      <w:r>
        <w:rPr>
          <w:spacing w:val="-9"/>
        </w:rPr>
        <w:t xml:space="preserve"> </w:t>
      </w:r>
      <w:r>
        <w:t>toute</w:t>
      </w:r>
      <w:r>
        <w:rPr>
          <w:spacing w:val="-8"/>
        </w:rPr>
        <w:t xml:space="preserve"> </w:t>
      </w:r>
      <w:r>
        <w:t>réparation</w:t>
      </w:r>
      <w:r>
        <w:rPr>
          <w:spacing w:val="-9"/>
        </w:rPr>
        <w:t xml:space="preserve"> </w:t>
      </w:r>
      <w:r>
        <w:t>et</w:t>
      </w:r>
      <w:r>
        <w:rPr>
          <w:spacing w:val="-4"/>
        </w:rPr>
        <w:t xml:space="preserve"> </w:t>
      </w:r>
      <w:r>
        <w:t>de</w:t>
      </w:r>
      <w:r>
        <w:rPr>
          <w:spacing w:val="-9"/>
        </w:rPr>
        <w:t xml:space="preserve"> </w:t>
      </w:r>
      <w:r>
        <w:t>toute</w:t>
      </w:r>
      <w:r>
        <w:rPr>
          <w:spacing w:val="-8"/>
        </w:rPr>
        <w:t xml:space="preserve"> </w:t>
      </w:r>
      <w:r>
        <w:t>inspection.</w:t>
      </w:r>
      <w:r>
        <w:rPr>
          <w:spacing w:val="-7"/>
        </w:rPr>
        <w:t xml:space="preserve"> </w:t>
      </w:r>
      <w:r>
        <w:t>Vous</w:t>
      </w:r>
      <w:r>
        <w:rPr>
          <w:spacing w:val="-6"/>
        </w:rPr>
        <w:t xml:space="preserve"> </w:t>
      </w:r>
      <w:r>
        <w:t>devez</w:t>
      </w:r>
      <w:r>
        <w:rPr>
          <w:spacing w:val="-7"/>
        </w:rPr>
        <w:t xml:space="preserve"> </w:t>
      </w:r>
      <w:r>
        <w:t>nous payer</w:t>
      </w:r>
      <w:r>
        <w:rPr>
          <w:spacing w:val="-9"/>
        </w:rPr>
        <w:t xml:space="preserve"> </w:t>
      </w:r>
      <w:r>
        <w:t>ces</w:t>
      </w:r>
      <w:r>
        <w:rPr>
          <w:spacing w:val="-7"/>
        </w:rPr>
        <w:t xml:space="preserve"> </w:t>
      </w:r>
      <w:r>
        <w:t>coûts</w:t>
      </w:r>
      <w:r>
        <w:rPr>
          <w:spacing w:val="-10"/>
        </w:rPr>
        <w:t xml:space="preserve"> </w:t>
      </w:r>
      <w:r>
        <w:t>immédiatement,</w:t>
      </w:r>
      <w:r>
        <w:rPr>
          <w:spacing w:val="-9"/>
        </w:rPr>
        <w:t xml:space="preserve"> </w:t>
      </w:r>
      <w:r>
        <w:t>à</w:t>
      </w:r>
      <w:r>
        <w:rPr>
          <w:spacing w:val="-7"/>
        </w:rPr>
        <w:t xml:space="preserve"> </w:t>
      </w:r>
      <w:r>
        <w:t>défaut</w:t>
      </w:r>
      <w:r>
        <w:rPr>
          <w:spacing w:val="-8"/>
        </w:rPr>
        <w:t xml:space="preserve"> </w:t>
      </w:r>
      <w:r>
        <w:t>de</w:t>
      </w:r>
      <w:r>
        <w:rPr>
          <w:spacing w:val="-9"/>
        </w:rPr>
        <w:t xml:space="preserve"> </w:t>
      </w:r>
      <w:r>
        <w:t>quoi</w:t>
      </w:r>
      <w:r>
        <w:rPr>
          <w:spacing w:val="-7"/>
        </w:rPr>
        <w:t xml:space="preserve"> </w:t>
      </w:r>
      <w:r>
        <w:t>nous</w:t>
      </w:r>
      <w:r>
        <w:rPr>
          <w:spacing w:val="-10"/>
        </w:rPr>
        <w:t xml:space="preserve"> </w:t>
      </w:r>
      <w:r>
        <w:t>pouvons</w:t>
      </w:r>
      <w:r>
        <w:rPr>
          <w:spacing w:val="-10"/>
        </w:rPr>
        <w:t xml:space="preserve"> </w:t>
      </w:r>
      <w:r>
        <w:t>vous</w:t>
      </w:r>
      <w:r>
        <w:rPr>
          <w:spacing w:val="-7"/>
        </w:rPr>
        <w:t xml:space="preserve"> </w:t>
      </w:r>
      <w:r>
        <w:t>déclarer</w:t>
      </w:r>
      <w:r>
        <w:rPr>
          <w:spacing w:val="-9"/>
        </w:rPr>
        <w:t xml:space="preserve"> </w:t>
      </w:r>
      <w:r>
        <w:t>en</w:t>
      </w:r>
      <w:r>
        <w:rPr>
          <w:spacing w:val="-10"/>
        </w:rPr>
        <w:t xml:space="preserve"> </w:t>
      </w:r>
      <w:r>
        <w:t>défaut</w:t>
      </w:r>
      <w:r>
        <w:rPr>
          <w:spacing w:val="-8"/>
        </w:rPr>
        <w:t xml:space="preserve"> </w:t>
      </w:r>
      <w:r>
        <w:t xml:space="preserve">en vertu du présent Acte ou ajouter les coûts au montant du prêt, ou prendre ces deux </w:t>
      </w:r>
      <w:r>
        <w:rPr>
          <w:spacing w:val="-2"/>
        </w:rPr>
        <w:t>mesures.</w:t>
      </w:r>
    </w:p>
    <w:p w14:paraId="51A48B1E" w14:textId="77777777" w:rsidR="0022465F" w:rsidRDefault="0022465F">
      <w:pPr>
        <w:pStyle w:val="BodyText"/>
        <w:spacing w:before="8"/>
      </w:pPr>
    </w:p>
    <w:p w14:paraId="3079ED78" w14:textId="77777777" w:rsidR="0022465F" w:rsidRDefault="00000000">
      <w:pPr>
        <w:pStyle w:val="Heading1"/>
        <w:numPr>
          <w:ilvl w:val="1"/>
          <w:numId w:val="13"/>
        </w:numPr>
        <w:tabs>
          <w:tab w:val="left" w:pos="1224"/>
        </w:tabs>
        <w:spacing w:before="1"/>
      </w:pPr>
      <w:r>
        <w:t>Location</w:t>
      </w:r>
      <w:r>
        <w:rPr>
          <w:spacing w:val="-5"/>
        </w:rPr>
        <w:t xml:space="preserve"> </w:t>
      </w:r>
      <w:r>
        <w:t>de</w:t>
      </w:r>
      <w:r>
        <w:rPr>
          <w:spacing w:val="-8"/>
        </w:rPr>
        <w:t xml:space="preserve"> </w:t>
      </w:r>
      <w:r>
        <w:t>votre</w:t>
      </w:r>
      <w:r>
        <w:rPr>
          <w:spacing w:val="-5"/>
        </w:rPr>
        <w:t xml:space="preserve"> </w:t>
      </w:r>
      <w:r>
        <w:t>propriété</w:t>
      </w:r>
      <w:r>
        <w:rPr>
          <w:spacing w:val="-4"/>
        </w:rPr>
        <w:t xml:space="preserve"> </w:t>
      </w:r>
      <w:r>
        <w:t>à</w:t>
      </w:r>
      <w:r>
        <w:rPr>
          <w:spacing w:val="-5"/>
        </w:rPr>
        <w:t xml:space="preserve"> </w:t>
      </w:r>
      <w:r>
        <w:t>une</w:t>
      </w:r>
      <w:r>
        <w:rPr>
          <w:spacing w:val="-4"/>
        </w:rPr>
        <w:t xml:space="preserve"> </w:t>
      </w:r>
      <w:r>
        <w:t>autre</w:t>
      </w:r>
      <w:r>
        <w:rPr>
          <w:spacing w:val="-5"/>
        </w:rPr>
        <w:t xml:space="preserve"> </w:t>
      </w:r>
      <w:r>
        <w:rPr>
          <w:spacing w:val="-2"/>
        </w:rPr>
        <w:t>personne</w:t>
      </w:r>
    </w:p>
    <w:p w14:paraId="5097D9D4" w14:textId="77777777" w:rsidR="0022465F" w:rsidRDefault="00000000">
      <w:pPr>
        <w:pStyle w:val="BodyText"/>
        <w:spacing w:before="238"/>
        <w:ind w:left="1224" w:right="366"/>
        <w:jc w:val="both"/>
      </w:pPr>
      <w:r>
        <w:t>Si votre propriété est approuvée par nous en tant que logement résidentiel occupé par le propriétaire, vous certifiez qu’aucune partie de votre propriété n’est louée ou occupée par un locataire. Vous convenez également de ne pas consentir de bail ni donner en location aucune partie de votre propriété et de ne conclure aucune convention de location</w:t>
      </w:r>
      <w:r>
        <w:rPr>
          <w:spacing w:val="-5"/>
        </w:rPr>
        <w:t xml:space="preserve"> </w:t>
      </w:r>
      <w:r>
        <w:t>sur</w:t>
      </w:r>
      <w:r>
        <w:rPr>
          <w:spacing w:val="-4"/>
        </w:rPr>
        <w:t xml:space="preserve"> </w:t>
      </w:r>
      <w:r>
        <w:t>aucune</w:t>
      </w:r>
      <w:r>
        <w:rPr>
          <w:spacing w:val="-2"/>
        </w:rPr>
        <w:t xml:space="preserve"> </w:t>
      </w:r>
      <w:r>
        <w:t>partie</w:t>
      </w:r>
      <w:r>
        <w:rPr>
          <w:spacing w:val="-2"/>
        </w:rPr>
        <w:t xml:space="preserve"> </w:t>
      </w:r>
      <w:r>
        <w:t>de</w:t>
      </w:r>
      <w:r>
        <w:rPr>
          <w:spacing w:val="-5"/>
        </w:rPr>
        <w:t xml:space="preserve"> </w:t>
      </w:r>
      <w:r>
        <w:t>votre</w:t>
      </w:r>
      <w:r>
        <w:rPr>
          <w:spacing w:val="-2"/>
        </w:rPr>
        <w:t xml:space="preserve"> </w:t>
      </w:r>
      <w:r>
        <w:t>propriété</w:t>
      </w:r>
      <w:r>
        <w:rPr>
          <w:spacing w:val="-2"/>
        </w:rPr>
        <w:t xml:space="preserve"> </w:t>
      </w:r>
      <w:r>
        <w:t>ou</w:t>
      </w:r>
      <w:r>
        <w:rPr>
          <w:spacing w:val="-2"/>
        </w:rPr>
        <w:t xml:space="preserve"> </w:t>
      </w:r>
      <w:r>
        <w:t>de</w:t>
      </w:r>
      <w:r>
        <w:rPr>
          <w:spacing w:val="-2"/>
        </w:rPr>
        <w:t xml:space="preserve"> </w:t>
      </w:r>
      <w:r>
        <w:t>ne</w:t>
      </w:r>
      <w:r>
        <w:rPr>
          <w:spacing w:val="-4"/>
        </w:rPr>
        <w:t xml:space="preserve"> </w:t>
      </w:r>
      <w:r>
        <w:t>renouveler</w:t>
      </w:r>
      <w:r>
        <w:rPr>
          <w:spacing w:val="-3"/>
        </w:rPr>
        <w:t xml:space="preserve"> </w:t>
      </w:r>
      <w:r>
        <w:t>aucun</w:t>
      </w:r>
      <w:r>
        <w:rPr>
          <w:spacing w:val="-2"/>
        </w:rPr>
        <w:t xml:space="preserve"> </w:t>
      </w:r>
      <w:r>
        <w:t>bail</w:t>
      </w:r>
      <w:r>
        <w:rPr>
          <w:spacing w:val="-3"/>
        </w:rPr>
        <w:t xml:space="preserve"> </w:t>
      </w:r>
      <w:r>
        <w:t>(à</w:t>
      </w:r>
      <w:r>
        <w:rPr>
          <w:spacing w:val="-1"/>
        </w:rPr>
        <w:t xml:space="preserve"> </w:t>
      </w:r>
      <w:r>
        <w:t>moins</w:t>
      </w:r>
      <w:r>
        <w:rPr>
          <w:spacing w:val="-3"/>
        </w:rPr>
        <w:t xml:space="preserve"> </w:t>
      </w:r>
      <w:r>
        <w:t>que le renouvellement ne soit prévu dans un bail que nous avons déjà approuvé) sans d’abord obtenir notre approbation écrite. Nous n’avons aucune obligation d’approuver votre demande en vue d’un bail ou d’une location ou de la conclusion d’une convention de location pour toute partie de votre propriété ni d’approuver le renouvellement d’un bail sur votre propriété.</w:t>
      </w:r>
    </w:p>
    <w:p w14:paraId="6C8C6D8F" w14:textId="77777777" w:rsidR="0022465F" w:rsidRDefault="0022465F">
      <w:pPr>
        <w:pStyle w:val="BodyText"/>
        <w:spacing w:before="9"/>
      </w:pPr>
    </w:p>
    <w:p w14:paraId="6253F518" w14:textId="77777777" w:rsidR="0022465F" w:rsidRDefault="00000000">
      <w:pPr>
        <w:pStyle w:val="BodyText"/>
        <w:ind w:left="1224" w:right="359"/>
        <w:jc w:val="both"/>
      </w:pPr>
      <w:r>
        <w:t>Si votre propriété est une propriété locative, nous devons donner notre consentement à toute</w:t>
      </w:r>
      <w:r>
        <w:rPr>
          <w:spacing w:val="-16"/>
        </w:rPr>
        <w:t xml:space="preserve"> </w:t>
      </w:r>
      <w:r>
        <w:t>location.</w:t>
      </w:r>
      <w:r>
        <w:rPr>
          <w:spacing w:val="-15"/>
        </w:rPr>
        <w:t xml:space="preserve"> </w:t>
      </w:r>
      <w:r>
        <w:t>Vous</w:t>
      </w:r>
      <w:r>
        <w:rPr>
          <w:spacing w:val="-15"/>
        </w:rPr>
        <w:t xml:space="preserve"> </w:t>
      </w:r>
      <w:r>
        <w:t>devez</w:t>
      </w:r>
      <w:r>
        <w:rPr>
          <w:spacing w:val="-15"/>
        </w:rPr>
        <w:t xml:space="preserve"> </w:t>
      </w:r>
      <w:r>
        <w:t>obtenir</w:t>
      </w:r>
      <w:r>
        <w:rPr>
          <w:spacing w:val="-15"/>
        </w:rPr>
        <w:t xml:space="preserve"> </w:t>
      </w:r>
      <w:r>
        <w:t>notre</w:t>
      </w:r>
      <w:r>
        <w:rPr>
          <w:spacing w:val="-15"/>
        </w:rPr>
        <w:t xml:space="preserve"> </w:t>
      </w:r>
      <w:r>
        <w:t>approbation</w:t>
      </w:r>
      <w:r>
        <w:rPr>
          <w:spacing w:val="-15"/>
        </w:rPr>
        <w:t xml:space="preserve"> </w:t>
      </w:r>
      <w:r>
        <w:t>écrite</w:t>
      </w:r>
      <w:r>
        <w:rPr>
          <w:spacing w:val="-15"/>
        </w:rPr>
        <w:t xml:space="preserve"> </w:t>
      </w:r>
      <w:r>
        <w:t>avant</w:t>
      </w:r>
      <w:r>
        <w:rPr>
          <w:spacing w:val="-15"/>
        </w:rPr>
        <w:t xml:space="preserve"> </w:t>
      </w:r>
      <w:r>
        <w:t>de</w:t>
      </w:r>
      <w:r>
        <w:rPr>
          <w:spacing w:val="-15"/>
        </w:rPr>
        <w:t xml:space="preserve"> </w:t>
      </w:r>
      <w:r>
        <w:t>consentir</w:t>
      </w:r>
      <w:r>
        <w:rPr>
          <w:spacing w:val="-15"/>
        </w:rPr>
        <w:t xml:space="preserve"> </w:t>
      </w:r>
      <w:r>
        <w:t>une</w:t>
      </w:r>
      <w:r>
        <w:rPr>
          <w:spacing w:val="-15"/>
        </w:rPr>
        <w:t xml:space="preserve"> </w:t>
      </w:r>
      <w:r>
        <w:t>location</w:t>
      </w:r>
    </w:p>
    <w:p w14:paraId="49EE7428" w14:textId="77777777" w:rsidR="0022465F" w:rsidRDefault="0022465F">
      <w:pPr>
        <w:pStyle w:val="BodyText"/>
        <w:jc w:val="both"/>
        <w:sectPr w:rsidR="0022465F">
          <w:pgSz w:w="12240" w:h="20160"/>
          <w:pgMar w:top="1280" w:right="1080" w:bottom="280" w:left="1440" w:header="720" w:footer="0" w:gutter="0"/>
          <w:cols w:space="720"/>
        </w:sectPr>
      </w:pPr>
    </w:p>
    <w:p w14:paraId="5BEB0596" w14:textId="77777777" w:rsidR="0022465F" w:rsidRDefault="00000000">
      <w:pPr>
        <w:pStyle w:val="BodyText"/>
        <w:spacing w:before="156"/>
        <w:ind w:left="1224" w:right="365"/>
        <w:jc w:val="both"/>
      </w:pPr>
      <w:r>
        <w:lastRenderedPageBreak/>
        <w:t>future de votre propriété et avant le renouvellement de tout bail (à moins que le renouvellement ne soit prévu dans un bail que nous avons déjà approuvé).</w:t>
      </w:r>
    </w:p>
    <w:p w14:paraId="62422A46" w14:textId="77777777" w:rsidR="0022465F" w:rsidRDefault="0022465F">
      <w:pPr>
        <w:pStyle w:val="BodyText"/>
        <w:spacing w:before="7"/>
      </w:pPr>
    </w:p>
    <w:p w14:paraId="1F5CB704" w14:textId="77777777" w:rsidR="0022465F" w:rsidRDefault="00000000">
      <w:pPr>
        <w:pStyle w:val="BodyText"/>
        <w:ind w:left="1224" w:right="367"/>
        <w:jc w:val="both"/>
      </w:pPr>
      <w:r>
        <w:t>Si vous ne remplissez pas une ou plusieurs de vos obligations en vertu du présent Acte et que vous louez une partie de votre propriété sans notre approbation écrite, vous serez considéré avoir agi ainsi pour nous dissuader de prendre possession de votre propriété et pour diminuer la valeur de notre intérêt dans la propriété.</w:t>
      </w:r>
    </w:p>
    <w:p w14:paraId="42E5EA65" w14:textId="77777777" w:rsidR="0022465F" w:rsidRDefault="0022465F">
      <w:pPr>
        <w:pStyle w:val="BodyText"/>
        <w:spacing w:before="8"/>
      </w:pPr>
    </w:p>
    <w:p w14:paraId="095E0BA6" w14:textId="77777777" w:rsidR="0022465F" w:rsidRDefault="00000000">
      <w:pPr>
        <w:pStyle w:val="BodyText"/>
        <w:ind w:left="1224" w:right="356"/>
        <w:jc w:val="both"/>
      </w:pPr>
      <w:r>
        <w:t>Si</w:t>
      </w:r>
      <w:r>
        <w:rPr>
          <w:spacing w:val="-2"/>
        </w:rPr>
        <w:t xml:space="preserve"> </w:t>
      </w:r>
      <w:r>
        <w:t>vous</w:t>
      </w:r>
      <w:r>
        <w:rPr>
          <w:spacing w:val="-2"/>
        </w:rPr>
        <w:t xml:space="preserve"> </w:t>
      </w:r>
      <w:r>
        <w:t>ne</w:t>
      </w:r>
      <w:r>
        <w:rPr>
          <w:spacing w:val="-1"/>
        </w:rPr>
        <w:t xml:space="preserve"> </w:t>
      </w:r>
      <w:r>
        <w:t>remplissez</w:t>
      </w:r>
      <w:r>
        <w:rPr>
          <w:spacing w:val="-4"/>
        </w:rPr>
        <w:t xml:space="preserve"> </w:t>
      </w:r>
      <w:r>
        <w:t>pas une</w:t>
      </w:r>
      <w:r>
        <w:rPr>
          <w:spacing w:val="-1"/>
        </w:rPr>
        <w:t xml:space="preserve"> </w:t>
      </w:r>
      <w:r>
        <w:t>ou</w:t>
      </w:r>
      <w:r>
        <w:rPr>
          <w:spacing w:val="-1"/>
        </w:rPr>
        <w:t xml:space="preserve"> </w:t>
      </w:r>
      <w:r>
        <w:t>plusieurs</w:t>
      </w:r>
      <w:r>
        <w:rPr>
          <w:spacing w:val="-2"/>
        </w:rPr>
        <w:t xml:space="preserve"> </w:t>
      </w:r>
      <w:r>
        <w:t>des</w:t>
      </w:r>
      <w:r>
        <w:rPr>
          <w:spacing w:val="-3"/>
        </w:rPr>
        <w:t xml:space="preserve"> </w:t>
      </w:r>
      <w:r>
        <w:t>obligations</w:t>
      </w:r>
      <w:r>
        <w:rPr>
          <w:spacing w:val="-2"/>
        </w:rPr>
        <w:t xml:space="preserve"> </w:t>
      </w:r>
      <w:r>
        <w:t>relatives</w:t>
      </w:r>
      <w:r>
        <w:rPr>
          <w:spacing w:val="-3"/>
        </w:rPr>
        <w:t xml:space="preserve"> </w:t>
      </w:r>
      <w:r>
        <w:t>au</w:t>
      </w:r>
      <w:r>
        <w:rPr>
          <w:spacing w:val="-1"/>
        </w:rPr>
        <w:t xml:space="preserve"> </w:t>
      </w:r>
      <w:r>
        <w:t>bail</w:t>
      </w:r>
      <w:r>
        <w:rPr>
          <w:spacing w:val="-2"/>
        </w:rPr>
        <w:t xml:space="preserve"> </w:t>
      </w:r>
      <w:r>
        <w:t>ou</w:t>
      </w:r>
      <w:r>
        <w:rPr>
          <w:spacing w:val="-1"/>
        </w:rPr>
        <w:t xml:space="preserve"> </w:t>
      </w:r>
      <w:r>
        <w:t>à</w:t>
      </w:r>
      <w:r>
        <w:rPr>
          <w:spacing w:val="-2"/>
        </w:rPr>
        <w:t xml:space="preserve"> </w:t>
      </w:r>
      <w:r>
        <w:t>la</w:t>
      </w:r>
      <w:r>
        <w:rPr>
          <w:spacing w:val="-2"/>
        </w:rPr>
        <w:t xml:space="preserve"> </w:t>
      </w:r>
      <w:r>
        <w:t>location de</w:t>
      </w:r>
      <w:r>
        <w:rPr>
          <w:spacing w:val="-2"/>
        </w:rPr>
        <w:t xml:space="preserve"> </w:t>
      </w:r>
      <w:r>
        <w:t>votre propriété</w:t>
      </w:r>
      <w:r>
        <w:rPr>
          <w:spacing w:val="-1"/>
        </w:rPr>
        <w:t xml:space="preserve"> </w:t>
      </w:r>
      <w:r>
        <w:t>ou qu’une</w:t>
      </w:r>
      <w:r>
        <w:rPr>
          <w:spacing w:val="-1"/>
        </w:rPr>
        <w:t xml:space="preserve"> </w:t>
      </w:r>
      <w:r>
        <w:t>ou plusieurs attestations que</w:t>
      </w:r>
      <w:r>
        <w:rPr>
          <w:spacing w:val="-1"/>
        </w:rPr>
        <w:t xml:space="preserve"> </w:t>
      </w:r>
      <w:r>
        <w:t>vous nous avez</w:t>
      </w:r>
      <w:r>
        <w:rPr>
          <w:spacing w:val="-2"/>
        </w:rPr>
        <w:t xml:space="preserve"> </w:t>
      </w:r>
      <w:r>
        <w:t>faites en</w:t>
      </w:r>
      <w:r>
        <w:rPr>
          <w:spacing w:val="-2"/>
        </w:rPr>
        <w:t xml:space="preserve"> </w:t>
      </w:r>
      <w:r>
        <w:t>ce</w:t>
      </w:r>
      <w:r>
        <w:rPr>
          <w:spacing w:val="-1"/>
        </w:rPr>
        <w:t xml:space="preserve"> </w:t>
      </w:r>
      <w:r>
        <w:t>qui concerne le bail ou la location de votre propriété ne sont pas exactes, alors nous pouvons exiger que vous remboursiez la totalité du montant du prêt immédiatement. Si nous agissons</w:t>
      </w:r>
      <w:r>
        <w:rPr>
          <w:spacing w:val="-7"/>
        </w:rPr>
        <w:t xml:space="preserve"> </w:t>
      </w:r>
      <w:r>
        <w:t>ainsi,</w:t>
      </w:r>
      <w:r>
        <w:rPr>
          <w:spacing w:val="-8"/>
        </w:rPr>
        <w:t xml:space="preserve"> </w:t>
      </w:r>
      <w:r>
        <w:t>nous</w:t>
      </w:r>
      <w:r>
        <w:rPr>
          <w:spacing w:val="-8"/>
        </w:rPr>
        <w:t xml:space="preserve"> </w:t>
      </w:r>
      <w:r>
        <w:t>pourrons</w:t>
      </w:r>
      <w:r>
        <w:rPr>
          <w:spacing w:val="-8"/>
        </w:rPr>
        <w:t xml:space="preserve"> </w:t>
      </w:r>
      <w:r>
        <w:t>payer</w:t>
      </w:r>
      <w:r>
        <w:rPr>
          <w:spacing w:val="-11"/>
        </w:rPr>
        <w:t xml:space="preserve"> </w:t>
      </w:r>
      <w:r>
        <w:t>aux</w:t>
      </w:r>
      <w:r>
        <w:rPr>
          <w:spacing w:val="-10"/>
        </w:rPr>
        <w:t xml:space="preserve"> </w:t>
      </w:r>
      <w:r>
        <w:t>locataires</w:t>
      </w:r>
      <w:r>
        <w:rPr>
          <w:spacing w:val="-10"/>
        </w:rPr>
        <w:t xml:space="preserve"> </w:t>
      </w:r>
      <w:r>
        <w:t>les</w:t>
      </w:r>
      <w:r>
        <w:rPr>
          <w:spacing w:val="-8"/>
        </w:rPr>
        <w:t xml:space="preserve"> </w:t>
      </w:r>
      <w:r>
        <w:t>sommes</w:t>
      </w:r>
      <w:r>
        <w:rPr>
          <w:spacing w:val="-8"/>
        </w:rPr>
        <w:t xml:space="preserve"> </w:t>
      </w:r>
      <w:r>
        <w:t>nécessaires</w:t>
      </w:r>
      <w:r>
        <w:rPr>
          <w:spacing w:val="-8"/>
        </w:rPr>
        <w:t xml:space="preserve"> </w:t>
      </w:r>
      <w:r>
        <w:t>pour</w:t>
      </w:r>
      <w:r>
        <w:rPr>
          <w:spacing w:val="-11"/>
        </w:rPr>
        <w:t xml:space="preserve"> </w:t>
      </w:r>
      <w:r>
        <w:t>obtenir</w:t>
      </w:r>
      <w:r>
        <w:rPr>
          <w:spacing w:val="-11"/>
        </w:rPr>
        <w:t xml:space="preserve"> </w:t>
      </w:r>
      <w:r>
        <w:t xml:space="preserve">leur </w:t>
      </w:r>
      <w:r>
        <w:rPr>
          <w:spacing w:val="-2"/>
        </w:rPr>
        <w:t>coopération</w:t>
      </w:r>
      <w:r>
        <w:rPr>
          <w:spacing w:val="-14"/>
        </w:rPr>
        <w:t xml:space="preserve"> </w:t>
      </w:r>
      <w:r>
        <w:rPr>
          <w:spacing w:val="-2"/>
        </w:rPr>
        <w:t>en</w:t>
      </w:r>
      <w:r>
        <w:rPr>
          <w:spacing w:val="-13"/>
        </w:rPr>
        <w:t xml:space="preserve"> </w:t>
      </w:r>
      <w:r>
        <w:rPr>
          <w:spacing w:val="-2"/>
        </w:rPr>
        <w:t>vue</w:t>
      </w:r>
      <w:r>
        <w:rPr>
          <w:spacing w:val="-13"/>
        </w:rPr>
        <w:t xml:space="preserve"> </w:t>
      </w:r>
      <w:r>
        <w:rPr>
          <w:spacing w:val="-2"/>
        </w:rPr>
        <w:t>de</w:t>
      </w:r>
      <w:r>
        <w:rPr>
          <w:spacing w:val="-13"/>
        </w:rPr>
        <w:t xml:space="preserve"> </w:t>
      </w:r>
      <w:r>
        <w:rPr>
          <w:spacing w:val="-2"/>
        </w:rPr>
        <w:t>montrer</w:t>
      </w:r>
      <w:r>
        <w:rPr>
          <w:spacing w:val="-13"/>
        </w:rPr>
        <w:t xml:space="preserve"> </w:t>
      </w:r>
      <w:r>
        <w:rPr>
          <w:spacing w:val="-2"/>
        </w:rPr>
        <w:t>et</w:t>
      </w:r>
      <w:r>
        <w:rPr>
          <w:spacing w:val="-13"/>
        </w:rPr>
        <w:t xml:space="preserve"> </w:t>
      </w:r>
      <w:r>
        <w:rPr>
          <w:spacing w:val="-2"/>
        </w:rPr>
        <w:t>de</w:t>
      </w:r>
      <w:r>
        <w:rPr>
          <w:spacing w:val="-13"/>
        </w:rPr>
        <w:t xml:space="preserve"> </w:t>
      </w:r>
      <w:r>
        <w:rPr>
          <w:spacing w:val="-2"/>
        </w:rPr>
        <w:t>vendre</w:t>
      </w:r>
      <w:r>
        <w:rPr>
          <w:spacing w:val="-13"/>
        </w:rPr>
        <w:t xml:space="preserve"> </w:t>
      </w:r>
      <w:r>
        <w:rPr>
          <w:spacing w:val="-2"/>
        </w:rPr>
        <w:t>votre</w:t>
      </w:r>
      <w:r>
        <w:rPr>
          <w:spacing w:val="-13"/>
        </w:rPr>
        <w:t xml:space="preserve"> </w:t>
      </w:r>
      <w:r>
        <w:rPr>
          <w:spacing w:val="-2"/>
        </w:rPr>
        <w:t>propriété</w:t>
      </w:r>
      <w:r>
        <w:rPr>
          <w:spacing w:val="-13"/>
        </w:rPr>
        <w:t xml:space="preserve"> </w:t>
      </w:r>
      <w:r>
        <w:rPr>
          <w:spacing w:val="-2"/>
        </w:rPr>
        <w:t>et</w:t>
      </w:r>
      <w:r>
        <w:rPr>
          <w:spacing w:val="-13"/>
        </w:rPr>
        <w:t xml:space="preserve"> </w:t>
      </w:r>
      <w:r>
        <w:rPr>
          <w:spacing w:val="-2"/>
        </w:rPr>
        <w:t>d’en</w:t>
      </w:r>
      <w:r>
        <w:rPr>
          <w:spacing w:val="-13"/>
        </w:rPr>
        <w:t xml:space="preserve"> </w:t>
      </w:r>
      <w:r>
        <w:rPr>
          <w:spacing w:val="-2"/>
        </w:rPr>
        <w:t>prendre</w:t>
      </w:r>
      <w:r>
        <w:rPr>
          <w:spacing w:val="-13"/>
        </w:rPr>
        <w:t xml:space="preserve"> </w:t>
      </w:r>
      <w:r>
        <w:rPr>
          <w:spacing w:val="-2"/>
        </w:rPr>
        <w:t>possession.</w:t>
      </w:r>
      <w:r>
        <w:rPr>
          <w:spacing w:val="-13"/>
        </w:rPr>
        <w:t xml:space="preserve"> </w:t>
      </w:r>
      <w:r>
        <w:rPr>
          <w:spacing w:val="-2"/>
        </w:rPr>
        <w:t xml:space="preserve">Vous </w:t>
      </w:r>
      <w:r>
        <w:t>convenez que ces paiements constitueront un coût nécessaire à l’exécution de notre sûreté et qu’ils viendront s’ajouter au montant du prêt. Vous nous nommez aussi votre procureur et mandataire pour faire appliquer les conditions de tout bail ou convention que vous avez conclu, ou pour annuler ou résilier ceux-ci.</w:t>
      </w:r>
    </w:p>
    <w:p w14:paraId="77F18271" w14:textId="77777777" w:rsidR="0022465F" w:rsidRDefault="0022465F">
      <w:pPr>
        <w:pStyle w:val="BodyText"/>
        <w:spacing w:before="8"/>
      </w:pPr>
    </w:p>
    <w:p w14:paraId="07263086" w14:textId="77777777" w:rsidR="0022465F" w:rsidRDefault="00000000">
      <w:pPr>
        <w:pStyle w:val="BodyText"/>
        <w:ind w:left="1224" w:right="365"/>
        <w:jc w:val="both"/>
      </w:pPr>
      <w:r>
        <w:t>Nous ne sommes pas tenus de recouvrer le loyer ou le revenu de votre propriété. De même,</w:t>
      </w:r>
      <w:r>
        <w:rPr>
          <w:spacing w:val="-2"/>
        </w:rPr>
        <w:t xml:space="preserve"> </w:t>
      </w:r>
      <w:r>
        <w:t>nous</w:t>
      </w:r>
      <w:r>
        <w:rPr>
          <w:spacing w:val="-4"/>
        </w:rPr>
        <w:t xml:space="preserve"> </w:t>
      </w:r>
      <w:r>
        <w:t>ne</w:t>
      </w:r>
      <w:r>
        <w:rPr>
          <w:spacing w:val="-5"/>
        </w:rPr>
        <w:t xml:space="preserve"> </w:t>
      </w:r>
      <w:r>
        <w:t>sommes</w:t>
      </w:r>
      <w:r>
        <w:rPr>
          <w:spacing w:val="-4"/>
        </w:rPr>
        <w:t xml:space="preserve"> </w:t>
      </w:r>
      <w:r>
        <w:t>pas</w:t>
      </w:r>
      <w:r>
        <w:rPr>
          <w:spacing w:val="-4"/>
        </w:rPr>
        <w:t xml:space="preserve"> </w:t>
      </w:r>
      <w:r>
        <w:t>tenus</w:t>
      </w:r>
      <w:r>
        <w:rPr>
          <w:spacing w:val="-2"/>
        </w:rPr>
        <w:t xml:space="preserve"> </w:t>
      </w:r>
      <w:r>
        <w:t>de</w:t>
      </w:r>
      <w:r>
        <w:rPr>
          <w:spacing w:val="-4"/>
        </w:rPr>
        <w:t xml:space="preserve"> </w:t>
      </w:r>
      <w:r>
        <w:t>respecter</w:t>
      </w:r>
      <w:r>
        <w:rPr>
          <w:spacing w:val="-5"/>
        </w:rPr>
        <w:t xml:space="preserve"> </w:t>
      </w:r>
      <w:r>
        <w:t>toute</w:t>
      </w:r>
      <w:r>
        <w:rPr>
          <w:spacing w:val="-3"/>
        </w:rPr>
        <w:t xml:space="preserve"> </w:t>
      </w:r>
      <w:r>
        <w:t>partie</w:t>
      </w:r>
      <w:r>
        <w:rPr>
          <w:spacing w:val="-5"/>
        </w:rPr>
        <w:t xml:space="preserve"> </w:t>
      </w:r>
      <w:r>
        <w:t>d’un</w:t>
      </w:r>
      <w:r>
        <w:rPr>
          <w:spacing w:val="-3"/>
        </w:rPr>
        <w:t xml:space="preserve"> </w:t>
      </w:r>
      <w:r>
        <w:t>bail</w:t>
      </w:r>
      <w:r>
        <w:rPr>
          <w:spacing w:val="-4"/>
        </w:rPr>
        <w:t xml:space="preserve"> </w:t>
      </w:r>
      <w:r>
        <w:t>ou</w:t>
      </w:r>
      <w:r>
        <w:rPr>
          <w:spacing w:val="-6"/>
        </w:rPr>
        <w:t xml:space="preserve"> </w:t>
      </w:r>
      <w:r>
        <w:t>d’une</w:t>
      </w:r>
      <w:r>
        <w:rPr>
          <w:spacing w:val="-5"/>
        </w:rPr>
        <w:t xml:space="preserve"> </w:t>
      </w:r>
      <w:r>
        <w:t>convention en ce qui concerne votre propriété.</w:t>
      </w:r>
    </w:p>
    <w:p w14:paraId="5F2047BD" w14:textId="77777777" w:rsidR="0022465F" w:rsidRDefault="0022465F">
      <w:pPr>
        <w:pStyle w:val="BodyText"/>
        <w:spacing w:before="8"/>
      </w:pPr>
    </w:p>
    <w:p w14:paraId="746D0D4D" w14:textId="77777777" w:rsidR="0022465F" w:rsidRDefault="00000000">
      <w:pPr>
        <w:pStyle w:val="BodyText"/>
        <w:ind w:left="1224" w:right="369"/>
        <w:jc w:val="both"/>
      </w:pPr>
      <w:r>
        <w:t>Aucune de</w:t>
      </w:r>
      <w:r>
        <w:rPr>
          <w:spacing w:val="-1"/>
        </w:rPr>
        <w:t xml:space="preserve"> </w:t>
      </w:r>
      <w:r>
        <w:t>nos</w:t>
      </w:r>
      <w:r>
        <w:rPr>
          <w:spacing w:val="-1"/>
        </w:rPr>
        <w:t xml:space="preserve"> </w:t>
      </w:r>
      <w:r>
        <w:t>actions en</w:t>
      </w:r>
      <w:r>
        <w:rPr>
          <w:spacing w:val="-2"/>
        </w:rPr>
        <w:t xml:space="preserve"> </w:t>
      </w:r>
      <w:r>
        <w:t>vertu du présent</w:t>
      </w:r>
      <w:r>
        <w:rPr>
          <w:spacing w:val="-1"/>
        </w:rPr>
        <w:t xml:space="preserve"> </w:t>
      </w:r>
      <w:r>
        <w:t>article ne sera</w:t>
      </w:r>
      <w:r>
        <w:rPr>
          <w:spacing w:val="-1"/>
        </w:rPr>
        <w:t xml:space="preserve"> </w:t>
      </w:r>
      <w:r>
        <w:t>considérée</w:t>
      </w:r>
      <w:r>
        <w:rPr>
          <w:spacing w:val="-1"/>
        </w:rPr>
        <w:t xml:space="preserve"> </w:t>
      </w:r>
      <w:r>
        <w:t>comme une</w:t>
      </w:r>
      <w:r>
        <w:rPr>
          <w:spacing w:val="-2"/>
        </w:rPr>
        <w:t xml:space="preserve"> </w:t>
      </w:r>
      <w:r>
        <w:t>prise de possession de votre propriété.</w:t>
      </w:r>
    </w:p>
    <w:p w14:paraId="16A4358A" w14:textId="77777777" w:rsidR="0022465F" w:rsidRDefault="0022465F">
      <w:pPr>
        <w:pStyle w:val="BodyText"/>
        <w:spacing w:before="9"/>
      </w:pPr>
    </w:p>
    <w:p w14:paraId="34A6BEA2" w14:textId="77777777" w:rsidR="0022465F" w:rsidRDefault="00000000">
      <w:pPr>
        <w:pStyle w:val="BodyText"/>
        <w:ind w:left="1224" w:right="361"/>
        <w:jc w:val="both"/>
      </w:pPr>
      <w:r>
        <w:t>Nous</w:t>
      </w:r>
      <w:r>
        <w:rPr>
          <w:spacing w:val="-16"/>
        </w:rPr>
        <w:t xml:space="preserve"> </w:t>
      </w:r>
      <w:r>
        <w:t>pouvons</w:t>
      </w:r>
      <w:r>
        <w:rPr>
          <w:spacing w:val="-15"/>
        </w:rPr>
        <w:t xml:space="preserve"> </w:t>
      </w:r>
      <w:r>
        <w:t>recouvrer</w:t>
      </w:r>
      <w:r>
        <w:rPr>
          <w:spacing w:val="-15"/>
        </w:rPr>
        <w:t xml:space="preserve"> </w:t>
      </w:r>
      <w:r>
        <w:t>les</w:t>
      </w:r>
      <w:r>
        <w:rPr>
          <w:spacing w:val="-15"/>
        </w:rPr>
        <w:t xml:space="preserve"> </w:t>
      </w:r>
      <w:r>
        <w:t>loyers</w:t>
      </w:r>
      <w:r>
        <w:rPr>
          <w:spacing w:val="-15"/>
        </w:rPr>
        <w:t xml:space="preserve"> </w:t>
      </w:r>
      <w:r>
        <w:t>conformément</w:t>
      </w:r>
      <w:r>
        <w:rPr>
          <w:spacing w:val="-15"/>
        </w:rPr>
        <w:t xml:space="preserve"> </w:t>
      </w:r>
      <w:r>
        <w:t>à</w:t>
      </w:r>
      <w:r>
        <w:rPr>
          <w:spacing w:val="-15"/>
        </w:rPr>
        <w:t xml:space="preserve"> </w:t>
      </w:r>
      <w:r>
        <w:t>la</w:t>
      </w:r>
      <w:r>
        <w:rPr>
          <w:spacing w:val="-15"/>
        </w:rPr>
        <w:t xml:space="preserve"> </w:t>
      </w:r>
      <w:r>
        <w:t>loi.</w:t>
      </w:r>
      <w:r>
        <w:rPr>
          <w:spacing w:val="-15"/>
        </w:rPr>
        <w:t xml:space="preserve"> </w:t>
      </w:r>
      <w:r>
        <w:t>Nous</w:t>
      </w:r>
      <w:r>
        <w:rPr>
          <w:spacing w:val="-15"/>
        </w:rPr>
        <w:t xml:space="preserve"> </w:t>
      </w:r>
      <w:r>
        <w:t>pouvons</w:t>
      </w:r>
      <w:r>
        <w:rPr>
          <w:spacing w:val="-15"/>
        </w:rPr>
        <w:t xml:space="preserve"> </w:t>
      </w:r>
      <w:r>
        <w:t>le</w:t>
      </w:r>
      <w:r>
        <w:rPr>
          <w:spacing w:val="-15"/>
        </w:rPr>
        <w:t xml:space="preserve"> </w:t>
      </w:r>
      <w:r>
        <w:t>faire</w:t>
      </w:r>
      <w:r>
        <w:rPr>
          <w:spacing w:val="-15"/>
        </w:rPr>
        <w:t xml:space="preserve"> </w:t>
      </w:r>
      <w:r>
        <w:t>directement ou indirectement par l’entremise d’un représentant. Vous convenez de collaborer avec nous ou avec notre représentant pour le recouvrement des loyers.</w:t>
      </w:r>
    </w:p>
    <w:p w14:paraId="7BEC1BF9" w14:textId="77777777" w:rsidR="0022465F" w:rsidRDefault="0022465F">
      <w:pPr>
        <w:pStyle w:val="BodyText"/>
        <w:spacing w:before="7"/>
      </w:pPr>
    </w:p>
    <w:p w14:paraId="2BFA1878" w14:textId="77777777" w:rsidR="0022465F" w:rsidRDefault="00000000">
      <w:pPr>
        <w:pStyle w:val="BodyText"/>
        <w:ind w:left="1224" w:right="365"/>
        <w:jc w:val="both"/>
      </w:pPr>
      <w:r>
        <w:t>Nous vous autorisons à recouvrer les loyers et autres créances découlant des baux de la propriété. Vous devez recouvrer les loyers et autres créances d’une manière diligente et efficace et vous suivrez toutes nos instructions en le faisant. Vous devez</w:t>
      </w:r>
      <w:r>
        <w:rPr>
          <w:spacing w:val="-1"/>
        </w:rPr>
        <w:t xml:space="preserve"> </w:t>
      </w:r>
      <w:r>
        <w:t>aussi nous aviser immédiatement de tout problème dans le recouvrement des loyers et autres créances.</w:t>
      </w:r>
    </w:p>
    <w:p w14:paraId="3489748F" w14:textId="77777777" w:rsidR="0022465F" w:rsidRDefault="0022465F">
      <w:pPr>
        <w:pStyle w:val="BodyText"/>
        <w:spacing w:before="8"/>
      </w:pPr>
    </w:p>
    <w:p w14:paraId="184957EF" w14:textId="77777777" w:rsidR="0022465F" w:rsidRDefault="00000000">
      <w:pPr>
        <w:pStyle w:val="BodyText"/>
        <w:ind w:left="1224" w:right="358"/>
        <w:jc w:val="both"/>
      </w:pPr>
      <w:r>
        <w:t xml:space="preserve">Nous pouvons retirer la présente autorisation en tout temps conformément à la loi </w:t>
      </w:r>
      <w:r>
        <w:rPr>
          <w:spacing w:val="-2"/>
        </w:rPr>
        <w:t>applicable.</w:t>
      </w:r>
    </w:p>
    <w:p w14:paraId="50BF3853" w14:textId="77777777" w:rsidR="0022465F" w:rsidRDefault="0022465F">
      <w:pPr>
        <w:pStyle w:val="BodyText"/>
        <w:spacing w:before="9"/>
      </w:pPr>
    </w:p>
    <w:p w14:paraId="52E0B373" w14:textId="77777777" w:rsidR="0022465F" w:rsidRDefault="00000000">
      <w:pPr>
        <w:pStyle w:val="Heading1"/>
        <w:numPr>
          <w:ilvl w:val="1"/>
          <w:numId w:val="13"/>
        </w:numPr>
        <w:tabs>
          <w:tab w:val="left" w:pos="1224"/>
        </w:tabs>
        <w:spacing w:line="255" w:lineRule="exact"/>
      </w:pPr>
      <w:r>
        <w:t>Substances</w:t>
      </w:r>
      <w:r>
        <w:rPr>
          <w:spacing w:val="58"/>
          <w:w w:val="150"/>
        </w:rPr>
        <w:t xml:space="preserve"> </w:t>
      </w:r>
      <w:r>
        <w:t>dangereuses</w:t>
      </w:r>
      <w:r>
        <w:rPr>
          <w:spacing w:val="58"/>
          <w:w w:val="150"/>
        </w:rPr>
        <w:t xml:space="preserve"> </w:t>
      </w:r>
      <w:r>
        <w:t>ou</w:t>
      </w:r>
      <w:r>
        <w:rPr>
          <w:spacing w:val="54"/>
          <w:w w:val="150"/>
        </w:rPr>
        <w:t xml:space="preserve"> </w:t>
      </w:r>
      <w:r>
        <w:t>illégales,</w:t>
      </w:r>
      <w:r>
        <w:rPr>
          <w:spacing w:val="59"/>
          <w:w w:val="150"/>
        </w:rPr>
        <w:t xml:space="preserve"> </w:t>
      </w:r>
      <w:r>
        <w:t>règlements</w:t>
      </w:r>
      <w:r>
        <w:rPr>
          <w:spacing w:val="56"/>
          <w:w w:val="150"/>
        </w:rPr>
        <w:t xml:space="preserve"> </w:t>
      </w:r>
      <w:r>
        <w:t>sur</w:t>
      </w:r>
      <w:r>
        <w:rPr>
          <w:spacing w:val="57"/>
          <w:w w:val="150"/>
        </w:rPr>
        <w:t xml:space="preserve"> </w:t>
      </w:r>
      <w:r>
        <w:t>l’environnement</w:t>
      </w:r>
      <w:r>
        <w:rPr>
          <w:spacing w:val="57"/>
          <w:w w:val="150"/>
        </w:rPr>
        <w:t xml:space="preserve"> </w:t>
      </w:r>
      <w:r>
        <w:rPr>
          <w:spacing w:val="-5"/>
        </w:rPr>
        <w:t>et</w:t>
      </w:r>
    </w:p>
    <w:p w14:paraId="115120D1" w14:textId="77777777" w:rsidR="0022465F" w:rsidRDefault="00000000">
      <w:pPr>
        <w:spacing w:line="255" w:lineRule="exact"/>
        <w:ind w:left="1224"/>
        <w:jc w:val="both"/>
        <w:rPr>
          <w:b/>
        </w:rPr>
      </w:pPr>
      <w:r>
        <w:rPr>
          <w:b/>
        </w:rPr>
        <w:t>activités</w:t>
      </w:r>
      <w:r>
        <w:rPr>
          <w:b/>
          <w:spacing w:val="-7"/>
        </w:rPr>
        <w:t xml:space="preserve"> </w:t>
      </w:r>
      <w:r>
        <w:rPr>
          <w:b/>
          <w:spacing w:val="-2"/>
        </w:rPr>
        <w:t>illégales</w:t>
      </w:r>
    </w:p>
    <w:p w14:paraId="7064A3D3" w14:textId="77777777" w:rsidR="0022465F" w:rsidRDefault="00000000">
      <w:pPr>
        <w:spacing w:before="241"/>
        <w:ind w:left="1224"/>
        <w:jc w:val="both"/>
        <w:rPr>
          <w:sz w:val="20"/>
        </w:rPr>
      </w:pPr>
      <w:r>
        <w:rPr>
          <w:sz w:val="20"/>
        </w:rPr>
        <w:t>Dans</w:t>
      </w:r>
      <w:r>
        <w:rPr>
          <w:spacing w:val="-6"/>
          <w:sz w:val="20"/>
        </w:rPr>
        <w:t xml:space="preserve"> </w:t>
      </w:r>
      <w:r>
        <w:rPr>
          <w:sz w:val="20"/>
        </w:rPr>
        <w:t>le</w:t>
      </w:r>
      <w:r>
        <w:rPr>
          <w:spacing w:val="-7"/>
          <w:sz w:val="20"/>
        </w:rPr>
        <w:t xml:space="preserve"> </w:t>
      </w:r>
      <w:r>
        <w:rPr>
          <w:sz w:val="20"/>
        </w:rPr>
        <w:t>présent</w:t>
      </w:r>
      <w:r>
        <w:rPr>
          <w:spacing w:val="-3"/>
          <w:sz w:val="20"/>
        </w:rPr>
        <w:t xml:space="preserve"> </w:t>
      </w:r>
      <w:r>
        <w:rPr>
          <w:sz w:val="20"/>
        </w:rPr>
        <w:t>Acte,</w:t>
      </w:r>
      <w:r>
        <w:rPr>
          <w:spacing w:val="-6"/>
          <w:sz w:val="20"/>
        </w:rPr>
        <w:t xml:space="preserve"> </w:t>
      </w:r>
      <w:r>
        <w:rPr>
          <w:sz w:val="20"/>
        </w:rPr>
        <w:t>on</w:t>
      </w:r>
      <w:r>
        <w:rPr>
          <w:spacing w:val="-5"/>
          <w:sz w:val="20"/>
        </w:rPr>
        <w:t xml:space="preserve"> </w:t>
      </w:r>
      <w:r>
        <w:rPr>
          <w:sz w:val="20"/>
        </w:rPr>
        <w:t>entend</w:t>
      </w:r>
      <w:r>
        <w:rPr>
          <w:spacing w:val="-4"/>
          <w:sz w:val="20"/>
        </w:rPr>
        <w:t xml:space="preserve"> </w:t>
      </w:r>
      <w:r>
        <w:rPr>
          <w:sz w:val="20"/>
        </w:rPr>
        <w:t>par</w:t>
      </w:r>
      <w:r>
        <w:rPr>
          <w:spacing w:val="-7"/>
          <w:sz w:val="20"/>
        </w:rPr>
        <w:t xml:space="preserve"> </w:t>
      </w:r>
      <w:r>
        <w:rPr>
          <w:sz w:val="20"/>
        </w:rPr>
        <w:t>«</w:t>
      </w:r>
      <w:r>
        <w:rPr>
          <w:spacing w:val="-3"/>
          <w:sz w:val="20"/>
        </w:rPr>
        <w:t xml:space="preserve"> </w:t>
      </w:r>
      <w:r>
        <w:rPr>
          <w:b/>
          <w:sz w:val="20"/>
        </w:rPr>
        <w:t>substances</w:t>
      </w:r>
      <w:r>
        <w:rPr>
          <w:b/>
          <w:spacing w:val="-6"/>
          <w:sz w:val="20"/>
        </w:rPr>
        <w:t xml:space="preserve"> </w:t>
      </w:r>
      <w:r>
        <w:rPr>
          <w:b/>
          <w:sz w:val="20"/>
        </w:rPr>
        <w:t>dangereuses</w:t>
      </w:r>
      <w:r>
        <w:rPr>
          <w:b/>
          <w:spacing w:val="-7"/>
          <w:sz w:val="20"/>
        </w:rPr>
        <w:t xml:space="preserve"> </w:t>
      </w:r>
      <w:r>
        <w:rPr>
          <w:b/>
          <w:sz w:val="20"/>
        </w:rPr>
        <w:t>ou</w:t>
      </w:r>
      <w:r>
        <w:rPr>
          <w:b/>
          <w:spacing w:val="-6"/>
          <w:sz w:val="20"/>
        </w:rPr>
        <w:t xml:space="preserve"> </w:t>
      </w:r>
      <w:r>
        <w:rPr>
          <w:b/>
          <w:sz w:val="20"/>
        </w:rPr>
        <w:t>illégales</w:t>
      </w:r>
      <w:r>
        <w:rPr>
          <w:b/>
          <w:spacing w:val="-1"/>
          <w:sz w:val="20"/>
        </w:rPr>
        <w:t xml:space="preserve"> </w:t>
      </w:r>
      <w:r>
        <w:rPr>
          <w:sz w:val="20"/>
        </w:rPr>
        <w:t>»</w:t>
      </w:r>
      <w:r>
        <w:rPr>
          <w:spacing w:val="-6"/>
          <w:sz w:val="20"/>
        </w:rPr>
        <w:t xml:space="preserve"> </w:t>
      </w:r>
      <w:r>
        <w:rPr>
          <w:spacing w:val="-10"/>
          <w:sz w:val="20"/>
        </w:rPr>
        <w:t>:</w:t>
      </w:r>
    </w:p>
    <w:p w14:paraId="5FEDD4CE" w14:textId="77777777" w:rsidR="0022465F" w:rsidRDefault="0022465F">
      <w:pPr>
        <w:pStyle w:val="BodyText"/>
        <w:spacing w:before="6"/>
      </w:pPr>
    </w:p>
    <w:p w14:paraId="4209C61E" w14:textId="77777777" w:rsidR="0022465F" w:rsidRDefault="00000000">
      <w:pPr>
        <w:pStyle w:val="ListParagraph"/>
        <w:numPr>
          <w:ilvl w:val="2"/>
          <w:numId w:val="13"/>
        </w:numPr>
        <w:tabs>
          <w:tab w:val="left" w:pos="1427"/>
        </w:tabs>
        <w:ind w:left="1427" w:hanging="167"/>
        <w:rPr>
          <w:i/>
          <w:sz w:val="20"/>
        </w:rPr>
      </w:pPr>
      <w:r>
        <w:rPr>
          <w:sz w:val="20"/>
        </w:rPr>
        <w:t>tout</w:t>
      </w:r>
      <w:r>
        <w:rPr>
          <w:spacing w:val="-3"/>
          <w:sz w:val="20"/>
        </w:rPr>
        <w:t xml:space="preserve"> </w:t>
      </w:r>
      <w:r>
        <w:rPr>
          <w:sz w:val="20"/>
        </w:rPr>
        <w:t>polluant</w:t>
      </w:r>
      <w:r>
        <w:rPr>
          <w:spacing w:val="-3"/>
          <w:sz w:val="20"/>
        </w:rPr>
        <w:t xml:space="preserve"> </w:t>
      </w:r>
      <w:r>
        <w:rPr>
          <w:sz w:val="20"/>
        </w:rPr>
        <w:t>ou</w:t>
      </w:r>
      <w:r>
        <w:rPr>
          <w:spacing w:val="-3"/>
          <w:sz w:val="20"/>
        </w:rPr>
        <w:t xml:space="preserve"> </w:t>
      </w:r>
      <w:r>
        <w:rPr>
          <w:sz w:val="20"/>
        </w:rPr>
        <w:t>tout</w:t>
      </w:r>
      <w:r>
        <w:rPr>
          <w:spacing w:val="-3"/>
          <w:sz w:val="20"/>
        </w:rPr>
        <w:t xml:space="preserve"> </w:t>
      </w:r>
      <w:r>
        <w:rPr>
          <w:sz w:val="20"/>
        </w:rPr>
        <w:t>contaminant</w:t>
      </w:r>
      <w:r>
        <w:rPr>
          <w:spacing w:val="-2"/>
          <w:sz w:val="20"/>
        </w:rPr>
        <w:t xml:space="preserve"> </w:t>
      </w:r>
      <w:r>
        <w:rPr>
          <w:sz w:val="20"/>
        </w:rPr>
        <w:t>au</w:t>
      </w:r>
      <w:r>
        <w:rPr>
          <w:spacing w:val="-4"/>
          <w:sz w:val="20"/>
        </w:rPr>
        <w:t xml:space="preserve"> </w:t>
      </w:r>
      <w:r>
        <w:rPr>
          <w:sz w:val="20"/>
        </w:rPr>
        <w:t>sens</w:t>
      </w:r>
      <w:r>
        <w:rPr>
          <w:spacing w:val="-3"/>
          <w:sz w:val="20"/>
        </w:rPr>
        <w:t xml:space="preserve"> </w:t>
      </w:r>
      <w:r>
        <w:rPr>
          <w:sz w:val="20"/>
        </w:rPr>
        <w:t>que</w:t>
      </w:r>
      <w:r>
        <w:rPr>
          <w:spacing w:val="-3"/>
          <w:sz w:val="20"/>
        </w:rPr>
        <w:t xml:space="preserve"> </w:t>
      </w:r>
      <w:r>
        <w:rPr>
          <w:sz w:val="20"/>
        </w:rPr>
        <w:t>donne</w:t>
      </w:r>
      <w:r>
        <w:rPr>
          <w:spacing w:val="-2"/>
          <w:sz w:val="20"/>
        </w:rPr>
        <w:t xml:space="preserve"> </w:t>
      </w:r>
      <w:r>
        <w:rPr>
          <w:sz w:val="20"/>
        </w:rPr>
        <w:t>à</w:t>
      </w:r>
      <w:r>
        <w:rPr>
          <w:spacing w:val="-2"/>
          <w:sz w:val="20"/>
        </w:rPr>
        <w:t xml:space="preserve"> </w:t>
      </w:r>
      <w:r>
        <w:rPr>
          <w:sz w:val="20"/>
        </w:rPr>
        <w:t>ces</w:t>
      </w:r>
      <w:r>
        <w:rPr>
          <w:spacing w:val="-3"/>
          <w:sz w:val="20"/>
        </w:rPr>
        <w:t xml:space="preserve"> </w:t>
      </w:r>
      <w:r>
        <w:rPr>
          <w:sz w:val="20"/>
        </w:rPr>
        <w:t>mots</w:t>
      </w:r>
      <w:r>
        <w:rPr>
          <w:spacing w:val="-2"/>
          <w:sz w:val="20"/>
        </w:rPr>
        <w:t xml:space="preserve"> </w:t>
      </w:r>
      <w:r>
        <w:rPr>
          <w:sz w:val="20"/>
        </w:rPr>
        <w:t>la</w:t>
      </w:r>
      <w:r>
        <w:rPr>
          <w:spacing w:val="5"/>
          <w:sz w:val="20"/>
        </w:rPr>
        <w:t xml:space="preserve"> </w:t>
      </w:r>
      <w:r>
        <w:rPr>
          <w:i/>
          <w:sz w:val="20"/>
        </w:rPr>
        <w:t>Loi</w:t>
      </w:r>
      <w:r>
        <w:rPr>
          <w:i/>
          <w:spacing w:val="-4"/>
          <w:sz w:val="20"/>
        </w:rPr>
        <w:t xml:space="preserve"> </w:t>
      </w:r>
      <w:r>
        <w:rPr>
          <w:i/>
          <w:sz w:val="20"/>
        </w:rPr>
        <w:t>sur</w:t>
      </w:r>
      <w:r>
        <w:rPr>
          <w:i/>
          <w:spacing w:val="-3"/>
          <w:sz w:val="20"/>
        </w:rPr>
        <w:t xml:space="preserve"> </w:t>
      </w:r>
      <w:r>
        <w:rPr>
          <w:i/>
          <w:sz w:val="20"/>
        </w:rPr>
        <w:t>la</w:t>
      </w:r>
      <w:r>
        <w:rPr>
          <w:i/>
          <w:spacing w:val="-2"/>
          <w:sz w:val="20"/>
        </w:rPr>
        <w:t xml:space="preserve"> </w:t>
      </w:r>
      <w:r>
        <w:rPr>
          <w:i/>
          <w:sz w:val="20"/>
        </w:rPr>
        <w:t>qualité</w:t>
      </w:r>
      <w:r>
        <w:rPr>
          <w:i/>
          <w:spacing w:val="-2"/>
          <w:sz w:val="20"/>
        </w:rPr>
        <w:t xml:space="preserve"> </w:t>
      </w:r>
      <w:r>
        <w:rPr>
          <w:i/>
          <w:spacing w:val="-5"/>
          <w:sz w:val="20"/>
        </w:rPr>
        <w:t>de</w:t>
      </w:r>
    </w:p>
    <w:p w14:paraId="0C023A3A" w14:textId="77777777" w:rsidR="0022465F" w:rsidRDefault="00000000">
      <w:pPr>
        <w:spacing w:before="1"/>
        <w:ind w:left="1428"/>
        <w:rPr>
          <w:sz w:val="20"/>
        </w:rPr>
      </w:pPr>
      <w:r>
        <w:rPr>
          <w:i/>
          <w:spacing w:val="-2"/>
          <w:sz w:val="20"/>
        </w:rPr>
        <w:t>l’environnement</w:t>
      </w:r>
      <w:r>
        <w:rPr>
          <w:i/>
          <w:spacing w:val="9"/>
          <w:sz w:val="20"/>
        </w:rPr>
        <w:t xml:space="preserve"> </w:t>
      </w:r>
      <w:r>
        <w:rPr>
          <w:spacing w:val="-2"/>
          <w:sz w:val="20"/>
        </w:rPr>
        <w:t>(Québec);</w:t>
      </w:r>
      <w:r>
        <w:rPr>
          <w:spacing w:val="7"/>
          <w:sz w:val="20"/>
        </w:rPr>
        <w:t xml:space="preserve"> </w:t>
      </w:r>
      <w:r>
        <w:rPr>
          <w:spacing w:val="-5"/>
          <w:sz w:val="20"/>
        </w:rPr>
        <w:t>et</w:t>
      </w:r>
    </w:p>
    <w:p w14:paraId="4C8087EE" w14:textId="77777777" w:rsidR="0022465F" w:rsidRDefault="00000000">
      <w:pPr>
        <w:pStyle w:val="ListParagraph"/>
        <w:numPr>
          <w:ilvl w:val="2"/>
          <w:numId w:val="13"/>
        </w:numPr>
        <w:tabs>
          <w:tab w:val="left" w:pos="1427"/>
        </w:tabs>
        <w:spacing w:before="120"/>
        <w:ind w:left="1427" w:hanging="167"/>
        <w:rPr>
          <w:i/>
          <w:sz w:val="20"/>
        </w:rPr>
      </w:pPr>
      <w:r>
        <w:rPr>
          <w:sz w:val="20"/>
        </w:rPr>
        <w:t>toute</w:t>
      </w:r>
      <w:r>
        <w:rPr>
          <w:spacing w:val="53"/>
          <w:sz w:val="20"/>
        </w:rPr>
        <w:t xml:space="preserve"> </w:t>
      </w:r>
      <w:r>
        <w:rPr>
          <w:sz w:val="20"/>
        </w:rPr>
        <w:t>substance</w:t>
      </w:r>
      <w:r>
        <w:rPr>
          <w:spacing w:val="53"/>
          <w:sz w:val="20"/>
        </w:rPr>
        <w:t xml:space="preserve"> </w:t>
      </w:r>
      <w:r>
        <w:rPr>
          <w:sz w:val="20"/>
        </w:rPr>
        <w:t>toxique</w:t>
      </w:r>
      <w:r>
        <w:rPr>
          <w:spacing w:val="56"/>
          <w:sz w:val="20"/>
        </w:rPr>
        <w:t xml:space="preserve"> </w:t>
      </w:r>
      <w:r>
        <w:rPr>
          <w:sz w:val="20"/>
        </w:rPr>
        <w:t>au</w:t>
      </w:r>
      <w:r>
        <w:rPr>
          <w:spacing w:val="54"/>
          <w:sz w:val="20"/>
        </w:rPr>
        <w:t xml:space="preserve"> </w:t>
      </w:r>
      <w:r>
        <w:rPr>
          <w:sz w:val="20"/>
        </w:rPr>
        <w:t>sens</w:t>
      </w:r>
      <w:r>
        <w:rPr>
          <w:spacing w:val="57"/>
          <w:sz w:val="20"/>
        </w:rPr>
        <w:t xml:space="preserve"> </w:t>
      </w:r>
      <w:r>
        <w:rPr>
          <w:sz w:val="20"/>
        </w:rPr>
        <w:t>que</w:t>
      </w:r>
      <w:r>
        <w:rPr>
          <w:spacing w:val="56"/>
          <w:sz w:val="20"/>
        </w:rPr>
        <w:t xml:space="preserve"> </w:t>
      </w:r>
      <w:r>
        <w:rPr>
          <w:sz w:val="20"/>
        </w:rPr>
        <w:t>donne</w:t>
      </w:r>
      <w:r>
        <w:rPr>
          <w:spacing w:val="56"/>
          <w:sz w:val="20"/>
        </w:rPr>
        <w:t xml:space="preserve"> </w:t>
      </w:r>
      <w:r>
        <w:rPr>
          <w:sz w:val="20"/>
        </w:rPr>
        <w:t>à</w:t>
      </w:r>
      <w:r>
        <w:rPr>
          <w:spacing w:val="54"/>
          <w:sz w:val="20"/>
        </w:rPr>
        <w:t xml:space="preserve"> </w:t>
      </w:r>
      <w:r>
        <w:rPr>
          <w:sz w:val="20"/>
        </w:rPr>
        <w:t>ces</w:t>
      </w:r>
      <w:r>
        <w:rPr>
          <w:spacing w:val="55"/>
          <w:sz w:val="20"/>
        </w:rPr>
        <w:t xml:space="preserve"> </w:t>
      </w:r>
      <w:r>
        <w:rPr>
          <w:sz w:val="20"/>
        </w:rPr>
        <w:t>mots</w:t>
      </w:r>
      <w:r>
        <w:rPr>
          <w:spacing w:val="56"/>
          <w:sz w:val="20"/>
        </w:rPr>
        <w:t xml:space="preserve"> </w:t>
      </w:r>
      <w:r>
        <w:rPr>
          <w:sz w:val="20"/>
        </w:rPr>
        <w:t>la</w:t>
      </w:r>
      <w:r>
        <w:rPr>
          <w:spacing w:val="63"/>
          <w:sz w:val="20"/>
        </w:rPr>
        <w:t xml:space="preserve"> </w:t>
      </w:r>
      <w:r>
        <w:rPr>
          <w:i/>
          <w:sz w:val="20"/>
        </w:rPr>
        <w:t>Loi</w:t>
      </w:r>
      <w:r>
        <w:rPr>
          <w:i/>
          <w:spacing w:val="53"/>
          <w:sz w:val="20"/>
        </w:rPr>
        <w:t xml:space="preserve"> </w:t>
      </w:r>
      <w:r>
        <w:rPr>
          <w:i/>
          <w:sz w:val="20"/>
        </w:rPr>
        <w:t>canadienne</w:t>
      </w:r>
      <w:r>
        <w:rPr>
          <w:i/>
          <w:spacing w:val="57"/>
          <w:sz w:val="20"/>
        </w:rPr>
        <w:t xml:space="preserve"> </w:t>
      </w:r>
      <w:r>
        <w:rPr>
          <w:i/>
          <w:sz w:val="20"/>
        </w:rPr>
        <w:t>sur</w:t>
      </w:r>
      <w:r>
        <w:rPr>
          <w:i/>
          <w:spacing w:val="55"/>
          <w:sz w:val="20"/>
        </w:rPr>
        <w:t xml:space="preserve"> </w:t>
      </w:r>
      <w:r>
        <w:rPr>
          <w:i/>
          <w:spacing w:val="-5"/>
          <w:sz w:val="20"/>
        </w:rPr>
        <w:t>la</w:t>
      </w:r>
    </w:p>
    <w:p w14:paraId="79EB8C86" w14:textId="77777777" w:rsidR="0022465F" w:rsidRDefault="00000000">
      <w:pPr>
        <w:spacing w:before="1"/>
        <w:ind w:left="1428"/>
        <w:rPr>
          <w:sz w:val="20"/>
        </w:rPr>
      </w:pPr>
      <w:r>
        <w:rPr>
          <w:i/>
          <w:sz w:val="20"/>
        </w:rPr>
        <w:t>protection</w:t>
      </w:r>
      <w:r>
        <w:rPr>
          <w:i/>
          <w:spacing w:val="-9"/>
          <w:sz w:val="20"/>
        </w:rPr>
        <w:t xml:space="preserve"> </w:t>
      </w:r>
      <w:r>
        <w:rPr>
          <w:i/>
          <w:sz w:val="20"/>
        </w:rPr>
        <w:t>de</w:t>
      </w:r>
      <w:r>
        <w:rPr>
          <w:i/>
          <w:spacing w:val="-8"/>
          <w:sz w:val="20"/>
        </w:rPr>
        <w:t xml:space="preserve"> </w:t>
      </w:r>
      <w:r>
        <w:rPr>
          <w:i/>
          <w:spacing w:val="-2"/>
          <w:sz w:val="20"/>
        </w:rPr>
        <w:t>l’environnement</w:t>
      </w:r>
      <w:r>
        <w:rPr>
          <w:spacing w:val="-2"/>
          <w:sz w:val="20"/>
        </w:rPr>
        <w:t>.</w:t>
      </w:r>
    </w:p>
    <w:p w14:paraId="5C7AF36E" w14:textId="77777777" w:rsidR="0022465F" w:rsidRDefault="00000000">
      <w:pPr>
        <w:pStyle w:val="BodyText"/>
        <w:spacing w:before="118"/>
        <w:ind w:left="1224" w:right="364"/>
        <w:jc w:val="both"/>
      </w:pPr>
      <w:r>
        <w:t>Vous certifiez que vous avez fait des enquêtes et des recherches raisonnables et qu’au mieux de votre connaissance, aucune partie de votre propriété (ou tout terrain qui y est adjacent) n’est, n’a jamais été ou ne sera à l’avenir utilisée pour fabriquer, raffiner, manipuler, traiter, entreposer, jeter (ou autre) des substances dangereuses ou illégales sauf comme le prévoient la loi, les règlements et les ordonnances. Vous ne pouvez pas utiliser votre propriété pour fabriquer, raffiner, manipuler, traiter, entreposer, jeter (ou autre) des substances dangereuses ou illégales comme le prévoient la loi, les règlements et les ordonnances à moins de nous avoir d’abord avisés par écrit que vous avez l’intention de le faire et d’avoir reçu notre approbation écrite.</w:t>
      </w:r>
    </w:p>
    <w:p w14:paraId="73D99B73" w14:textId="77777777" w:rsidR="0022465F" w:rsidRDefault="0022465F">
      <w:pPr>
        <w:pStyle w:val="BodyText"/>
        <w:spacing w:before="8"/>
      </w:pPr>
    </w:p>
    <w:p w14:paraId="7E2D7878" w14:textId="77777777" w:rsidR="0022465F" w:rsidRDefault="00000000">
      <w:pPr>
        <w:pStyle w:val="BodyText"/>
        <w:spacing w:before="1"/>
        <w:ind w:left="1224" w:right="368"/>
        <w:jc w:val="both"/>
      </w:pPr>
      <w:r>
        <w:t>Vous certifiez aussi que vous avez fait des enquêtes et des recherches raisonnables et qu’au mieux de votre connaissance, aucune partie de votre propriété ne contient présentement, n’a jamais contenu et ne contiendra à l’avenir de substance dangereuse</w:t>
      </w:r>
      <w:r>
        <w:rPr>
          <w:spacing w:val="40"/>
        </w:rPr>
        <w:t xml:space="preserve"> </w:t>
      </w:r>
      <w:r>
        <w:t>ou illégale qui pourrait diminuer la valeur de votre propriété ou avoir un effet négatif sur sa qualité marchande.</w:t>
      </w:r>
    </w:p>
    <w:p w14:paraId="317390CD" w14:textId="77777777" w:rsidR="0022465F" w:rsidRDefault="0022465F">
      <w:pPr>
        <w:pStyle w:val="BodyText"/>
        <w:spacing w:before="8"/>
      </w:pPr>
    </w:p>
    <w:p w14:paraId="3986D008" w14:textId="77777777" w:rsidR="0022465F" w:rsidRDefault="00000000">
      <w:pPr>
        <w:pStyle w:val="BodyText"/>
        <w:ind w:left="1224" w:right="374"/>
        <w:jc w:val="both"/>
      </w:pPr>
      <w:r>
        <w:t>Vous certifiez qu’aucune partie de votre propriété n’est ou ne sera ultérieurement utilisée</w:t>
      </w:r>
      <w:r>
        <w:rPr>
          <w:spacing w:val="40"/>
        </w:rPr>
        <w:t xml:space="preserve"> </w:t>
      </w:r>
      <w:r>
        <w:t>à</w:t>
      </w:r>
      <w:r>
        <w:rPr>
          <w:spacing w:val="40"/>
        </w:rPr>
        <w:t xml:space="preserve"> </w:t>
      </w:r>
      <w:r>
        <w:t>des</w:t>
      </w:r>
      <w:r>
        <w:rPr>
          <w:spacing w:val="40"/>
        </w:rPr>
        <w:t xml:space="preserve"> </w:t>
      </w:r>
      <w:r>
        <w:t>fins</w:t>
      </w:r>
      <w:r>
        <w:rPr>
          <w:spacing w:val="40"/>
        </w:rPr>
        <w:t xml:space="preserve"> </w:t>
      </w:r>
      <w:r>
        <w:t>illicites,</w:t>
      </w:r>
      <w:r>
        <w:rPr>
          <w:spacing w:val="40"/>
        </w:rPr>
        <w:t xml:space="preserve"> </w:t>
      </w:r>
      <w:r>
        <w:t>y</w:t>
      </w:r>
      <w:r>
        <w:rPr>
          <w:spacing w:val="40"/>
        </w:rPr>
        <w:t xml:space="preserve"> </w:t>
      </w:r>
      <w:r>
        <w:t>compris</w:t>
      </w:r>
      <w:r>
        <w:rPr>
          <w:spacing w:val="40"/>
        </w:rPr>
        <w:t xml:space="preserve"> </w:t>
      </w:r>
      <w:r>
        <w:t>mais</w:t>
      </w:r>
      <w:r>
        <w:rPr>
          <w:spacing w:val="40"/>
        </w:rPr>
        <w:t xml:space="preserve"> </w:t>
      </w:r>
      <w:r>
        <w:t>sans</w:t>
      </w:r>
      <w:r>
        <w:rPr>
          <w:spacing w:val="40"/>
        </w:rPr>
        <w:t xml:space="preserve"> </w:t>
      </w:r>
      <w:r>
        <w:t>s’y</w:t>
      </w:r>
      <w:r>
        <w:rPr>
          <w:spacing w:val="40"/>
        </w:rPr>
        <w:t xml:space="preserve"> </w:t>
      </w:r>
      <w:r>
        <w:t>limiter,</w:t>
      </w:r>
      <w:r>
        <w:rPr>
          <w:spacing w:val="40"/>
        </w:rPr>
        <w:t xml:space="preserve"> </w:t>
      </w:r>
      <w:r>
        <w:t>comme</w:t>
      </w:r>
      <w:r>
        <w:rPr>
          <w:spacing w:val="40"/>
        </w:rPr>
        <w:t xml:space="preserve"> </w:t>
      </w:r>
      <w:r>
        <w:t>maison</w:t>
      </w:r>
      <w:r>
        <w:rPr>
          <w:spacing w:val="40"/>
        </w:rPr>
        <w:t xml:space="preserve"> </w:t>
      </w:r>
      <w:r>
        <w:t>de prostitution</w:t>
      </w:r>
      <w:r>
        <w:rPr>
          <w:spacing w:val="40"/>
        </w:rPr>
        <w:t xml:space="preserve"> </w:t>
      </w:r>
      <w:r>
        <w:t>ou</w:t>
      </w:r>
      <w:r>
        <w:rPr>
          <w:spacing w:val="40"/>
        </w:rPr>
        <w:t xml:space="preserve"> </w:t>
      </w:r>
      <w:r>
        <w:t>de</w:t>
      </w:r>
      <w:r>
        <w:rPr>
          <w:spacing w:val="40"/>
        </w:rPr>
        <w:t xml:space="preserve"> </w:t>
      </w:r>
      <w:r>
        <w:t>jeu,</w:t>
      </w:r>
      <w:r>
        <w:rPr>
          <w:spacing w:val="40"/>
        </w:rPr>
        <w:t xml:space="preserve"> </w:t>
      </w:r>
      <w:r>
        <w:t>ou</w:t>
      </w:r>
      <w:r>
        <w:rPr>
          <w:spacing w:val="40"/>
        </w:rPr>
        <w:t xml:space="preserve"> </w:t>
      </w:r>
      <w:r>
        <w:t>comme</w:t>
      </w:r>
      <w:r>
        <w:rPr>
          <w:spacing w:val="40"/>
        </w:rPr>
        <w:t xml:space="preserve"> </w:t>
      </w:r>
      <w:r>
        <w:t>lieu</w:t>
      </w:r>
      <w:r>
        <w:rPr>
          <w:spacing w:val="40"/>
        </w:rPr>
        <w:t xml:space="preserve"> </w:t>
      </w:r>
      <w:r>
        <w:t>de</w:t>
      </w:r>
      <w:r>
        <w:rPr>
          <w:spacing w:val="40"/>
        </w:rPr>
        <w:t xml:space="preserve"> </w:t>
      </w:r>
      <w:r>
        <w:t>culture</w:t>
      </w:r>
      <w:r>
        <w:rPr>
          <w:spacing w:val="40"/>
        </w:rPr>
        <w:t xml:space="preserve"> </w:t>
      </w:r>
      <w:r>
        <w:t>ou</w:t>
      </w:r>
      <w:r>
        <w:rPr>
          <w:spacing w:val="40"/>
        </w:rPr>
        <w:t xml:space="preserve"> </w:t>
      </w:r>
      <w:r>
        <w:t>de</w:t>
      </w:r>
      <w:r>
        <w:rPr>
          <w:spacing w:val="40"/>
        </w:rPr>
        <w:t xml:space="preserve"> </w:t>
      </w:r>
      <w:r>
        <w:t>traitement</w:t>
      </w:r>
      <w:r>
        <w:rPr>
          <w:spacing w:val="40"/>
        </w:rPr>
        <w:t xml:space="preserve"> </w:t>
      </w:r>
      <w:r>
        <w:t>de</w:t>
      </w:r>
      <w:r>
        <w:rPr>
          <w:spacing w:val="40"/>
        </w:rPr>
        <w:t xml:space="preserve"> </w:t>
      </w:r>
      <w:r>
        <w:t xml:space="preserve">substance </w:t>
      </w:r>
      <w:r>
        <w:rPr>
          <w:spacing w:val="-2"/>
        </w:rPr>
        <w:t>illégale.</w:t>
      </w:r>
    </w:p>
    <w:p w14:paraId="03E7884B" w14:textId="77777777" w:rsidR="0022465F" w:rsidRDefault="0022465F">
      <w:pPr>
        <w:pStyle w:val="BodyText"/>
        <w:spacing w:before="7"/>
      </w:pPr>
    </w:p>
    <w:p w14:paraId="6464605D" w14:textId="77777777" w:rsidR="0022465F" w:rsidRDefault="00000000">
      <w:pPr>
        <w:pStyle w:val="BodyText"/>
        <w:spacing w:before="1"/>
        <w:ind w:left="1224" w:right="358"/>
        <w:jc w:val="both"/>
      </w:pPr>
      <w:r>
        <w:t>Nous pouvons vous demander à tout moment d’obtenir une évaluation environnementale de tout ou partie de votre propriété. Nous ne sommes toutefois pas tenus de le faire. Si nous</w:t>
      </w:r>
      <w:r>
        <w:rPr>
          <w:spacing w:val="-16"/>
        </w:rPr>
        <w:t xml:space="preserve"> </w:t>
      </w:r>
      <w:r>
        <w:t>le</w:t>
      </w:r>
      <w:r>
        <w:rPr>
          <w:spacing w:val="-15"/>
        </w:rPr>
        <w:t xml:space="preserve"> </w:t>
      </w:r>
      <w:r>
        <w:t>faisons,</w:t>
      </w:r>
      <w:r>
        <w:rPr>
          <w:spacing w:val="-15"/>
        </w:rPr>
        <w:t xml:space="preserve"> </w:t>
      </w:r>
      <w:r>
        <w:t>vous</w:t>
      </w:r>
      <w:r>
        <w:rPr>
          <w:spacing w:val="-15"/>
        </w:rPr>
        <w:t xml:space="preserve"> </w:t>
      </w:r>
      <w:r>
        <w:t>êtes</w:t>
      </w:r>
      <w:r>
        <w:rPr>
          <w:spacing w:val="-15"/>
        </w:rPr>
        <w:t xml:space="preserve"> </w:t>
      </w:r>
      <w:r>
        <w:t>responsable</w:t>
      </w:r>
      <w:r>
        <w:rPr>
          <w:spacing w:val="-15"/>
        </w:rPr>
        <w:t xml:space="preserve"> </w:t>
      </w:r>
      <w:r>
        <w:t>de</w:t>
      </w:r>
      <w:r>
        <w:rPr>
          <w:spacing w:val="-15"/>
        </w:rPr>
        <w:t xml:space="preserve"> </w:t>
      </w:r>
      <w:r>
        <w:t>tous</w:t>
      </w:r>
      <w:r>
        <w:rPr>
          <w:spacing w:val="-15"/>
        </w:rPr>
        <w:t xml:space="preserve"> </w:t>
      </w:r>
      <w:r>
        <w:t>les</w:t>
      </w:r>
      <w:r>
        <w:rPr>
          <w:spacing w:val="-15"/>
        </w:rPr>
        <w:t xml:space="preserve"> </w:t>
      </w:r>
      <w:r>
        <w:t>frais</w:t>
      </w:r>
      <w:r>
        <w:rPr>
          <w:spacing w:val="-15"/>
        </w:rPr>
        <w:t xml:space="preserve"> </w:t>
      </w:r>
      <w:r>
        <w:t>liés</w:t>
      </w:r>
      <w:r>
        <w:rPr>
          <w:spacing w:val="-15"/>
        </w:rPr>
        <w:t xml:space="preserve"> </w:t>
      </w:r>
      <w:r>
        <w:t>à</w:t>
      </w:r>
      <w:r>
        <w:rPr>
          <w:spacing w:val="-15"/>
        </w:rPr>
        <w:t xml:space="preserve"> </w:t>
      </w:r>
      <w:r>
        <w:t>l’évaluation</w:t>
      </w:r>
      <w:r>
        <w:rPr>
          <w:spacing w:val="-15"/>
        </w:rPr>
        <w:t xml:space="preserve"> </w:t>
      </w:r>
      <w:r>
        <w:t>environnementale. L’évaluation</w:t>
      </w:r>
      <w:r>
        <w:rPr>
          <w:spacing w:val="40"/>
        </w:rPr>
        <w:t xml:space="preserve"> </w:t>
      </w:r>
      <w:r>
        <w:t>doit</w:t>
      </w:r>
      <w:r>
        <w:rPr>
          <w:spacing w:val="40"/>
        </w:rPr>
        <w:t xml:space="preserve"> </w:t>
      </w:r>
      <w:r>
        <w:t>être</w:t>
      </w:r>
      <w:r>
        <w:rPr>
          <w:spacing w:val="40"/>
        </w:rPr>
        <w:t xml:space="preserve"> </w:t>
      </w:r>
      <w:r>
        <w:t>satisfaisante</w:t>
      </w:r>
      <w:r>
        <w:rPr>
          <w:spacing w:val="40"/>
        </w:rPr>
        <w:t xml:space="preserve"> </w:t>
      </w:r>
      <w:r>
        <w:t>pour</w:t>
      </w:r>
      <w:r>
        <w:rPr>
          <w:spacing w:val="40"/>
        </w:rPr>
        <w:t xml:space="preserve"> </w:t>
      </w:r>
      <w:r>
        <w:t>nous.</w:t>
      </w:r>
      <w:r>
        <w:rPr>
          <w:spacing w:val="40"/>
        </w:rPr>
        <w:t xml:space="preserve"> </w:t>
      </w:r>
      <w:r>
        <w:t>Toute</w:t>
      </w:r>
      <w:r>
        <w:rPr>
          <w:spacing w:val="40"/>
        </w:rPr>
        <w:t xml:space="preserve"> </w:t>
      </w:r>
      <w:r>
        <w:t>évaluation</w:t>
      </w:r>
      <w:r>
        <w:rPr>
          <w:spacing w:val="40"/>
        </w:rPr>
        <w:t xml:space="preserve"> </w:t>
      </w:r>
      <w:r>
        <w:t>environnementale</w:t>
      </w:r>
      <w:r>
        <w:rPr>
          <w:spacing w:val="40"/>
        </w:rPr>
        <w:t xml:space="preserve"> </w:t>
      </w:r>
      <w:r>
        <w:t>ne</w:t>
      </w:r>
    </w:p>
    <w:p w14:paraId="79D1B5AF" w14:textId="77777777" w:rsidR="0022465F" w:rsidRDefault="0022465F">
      <w:pPr>
        <w:pStyle w:val="BodyText"/>
        <w:jc w:val="both"/>
        <w:sectPr w:rsidR="0022465F">
          <w:pgSz w:w="12240" w:h="20160"/>
          <w:pgMar w:top="1280" w:right="1080" w:bottom="280" w:left="1440" w:header="720" w:footer="0" w:gutter="0"/>
          <w:cols w:space="720"/>
        </w:sectPr>
      </w:pPr>
    </w:p>
    <w:p w14:paraId="7D33FBF9" w14:textId="77777777" w:rsidR="0022465F" w:rsidRDefault="00000000">
      <w:pPr>
        <w:pStyle w:val="BodyText"/>
        <w:spacing w:before="156"/>
        <w:ind w:left="1224" w:right="364"/>
        <w:jc w:val="both"/>
      </w:pPr>
      <w:r>
        <w:lastRenderedPageBreak/>
        <w:t>saurait vous libérer de vos obligations en vertu du présent article. Nous pouvons exiger autant d’évaluations</w:t>
      </w:r>
      <w:r>
        <w:rPr>
          <w:spacing w:val="-2"/>
        </w:rPr>
        <w:t xml:space="preserve"> </w:t>
      </w:r>
      <w:r>
        <w:t>environnementales</w:t>
      </w:r>
      <w:r>
        <w:rPr>
          <w:spacing w:val="-2"/>
        </w:rPr>
        <w:t xml:space="preserve"> </w:t>
      </w:r>
      <w:r>
        <w:t>que</w:t>
      </w:r>
      <w:r>
        <w:rPr>
          <w:spacing w:val="-4"/>
        </w:rPr>
        <w:t xml:space="preserve"> </w:t>
      </w:r>
      <w:r>
        <w:t>nous</w:t>
      </w:r>
      <w:r>
        <w:rPr>
          <w:spacing w:val="-2"/>
        </w:rPr>
        <w:t xml:space="preserve"> </w:t>
      </w:r>
      <w:r>
        <w:t>estimons</w:t>
      </w:r>
      <w:r>
        <w:rPr>
          <w:spacing w:val="-2"/>
        </w:rPr>
        <w:t xml:space="preserve"> </w:t>
      </w:r>
      <w:r>
        <w:t>nécessaire.</w:t>
      </w:r>
    </w:p>
    <w:p w14:paraId="4E5673F8" w14:textId="77777777" w:rsidR="0022465F" w:rsidRDefault="0022465F">
      <w:pPr>
        <w:pStyle w:val="BodyText"/>
        <w:spacing w:before="7"/>
      </w:pPr>
    </w:p>
    <w:p w14:paraId="65ABDC50" w14:textId="77777777" w:rsidR="0022465F" w:rsidRDefault="00000000">
      <w:pPr>
        <w:pStyle w:val="BodyText"/>
        <w:ind w:left="1224" w:right="359"/>
        <w:jc w:val="both"/>
      </w:pPr>
      <w:r>
        <w:t>Nous</w:t>
      </w:r>
      <w:r>
        <w:rPr>
          <w:spacing w:val="-16"/>
        </w:rPr>
        <w:t xml:space="preserve"> </w:t>
      </w:r>
      <w:r>
        <w:t>ou</w:t>
      </w:r>
      <w:r>
        <w:rPr>
          <w:spacing w:val="-14"/>
        </w:rPr>
        <w:t xml:space="preserve"> </w:t>
      </w:r>
      <w:r>
        <w:t>nos</w:t>
      </w:r>
      <w:r>
        <w:rPr>
          <w:spacing w:val="-13"/>
        </w:rPr>
        <w:t xml:space="preserve"> </w:t>
      </w:r>
      <w:r>
        <w:t>agents</w:t>
      </w:r>
      <w:r>
        <w:rPr>
          <w:spacing w:val="-13"/>
        </w:rPr>
        <w:t xml:space="preserve"> </w:t>
      </w:r>
      <w:r>
        <w:t>ou</w:t>
      </w:r>
      <w:r>
        <w:rPr>
          <w:spacing w:val="-15"/>
        </w:rPr>
        <w:t xml:space="preserve"> </w:t>
      </w:r>
      <w:r>
        <w:t>mandataires</w:t>
      </w:r>
      <w:r>
        <w:rPr>
          <w:spacing w:val="-13"/>
        </w:rPr>
        <w:t xml:space="preserve"> </w:t>
      </w:r>
      <w:r>
        <w:t>pouvons</w:t>
      </w:r>
      <w:r>
        <w:rPr>
          <w:spacing w:val="-13"/>
        </w:rPr>
        <w:t xml:space="preserve"> </w:t>
      </w:r>
      <w:r>
        <w:t>pénétrer</w:t>
      </w:r>
      <w:r>
        <w:rPr>
          <w:spacing w:val="-14"/>
        </w:rPr>
        <w:t xml:space="preserve"> </w:t>
      </w:r>
      <w:r>
        <w:t>sur</w:t>
      </w:r>
      <w:r>
        <w:rPr>
          <w:spacing w:val="-14"/>
        </w:rPr>
        <w:t xml:space="preserve"> </w:t>
      </w:r>
      <w:r>
        <w:t>votre</w:t>
      </w:r>
      <w:r>
        <w:rPr>
          <w:spacing w:val="-14"/>
        </w:rPr>
        <w:t xml:space="preserve"> </w:t>
      </w:r>
      <w:r>
        <w:t>propriété</w:t>
      </w:r>
      <w:r>
        <w:rPr>
          <w:spacing w:val="-13"/>
        </w:rPr>
        <w:t xml:space="preserve"> </w:t>
      </w:r>
      <w:r>
        <w:t>pour</w:t>
      </w:r>
      <w:r>
        <w:rPr>
          <w:spacing w:val="-16"/>
        </w:rPr>
        <w:t xml:space="preserve"> </w:t>
      </w:r>
      <w:r>
        <w:t>l’inspecter</w:t>
      </w:r>
      <w:r>
        <w:rPr>
          <w:spacing w:val="-14"/>
        </w:rPr>
        <w:t xml:space="preserve"> </w:t>
      </w:r>
      <w:r>
        <w:t xml:space="preserve">et y mener tous les tests environnementaux, évaluations du site, enquêtes ou études que nous jugeons nécessaires. Vous êtes responsable du coût de ces tests, évaluations, enquêtes ou études, incluant l’intérêt à votre taux d’intérêt. Vous devez nous payer immédiatement ces coûts, y compris l’intérêt, et ils constitueront une charge sur la </w:t>
      </w:r>
      <w:r>
        <w:rPr>
          <w:spacing w:val="-2"/>
        </w:rPr>
        <w:t>propriété.</w:t>
      </w:r>
    </w:p>
    <w:p w14:paraId="0D2FE67F" w14:textId="77777777" w:rsidR="0022465F" w:rsidRDefault="0022465F">
      <w:pPr>
        <w:pStyle w:val="BodyText"/>
        <w:spacing w:before="9"/>
      </w:pPr>
    </w:p>
    <w:p w14:paraId="01AA4C2A" w14:textId="77777777" w:rsidR="0022465F" w:rsidRDefault="00000000">
      <w:pPr>
        <w:pStyle w:val="BodyText"/>
        <w:ind w:left="1224" w:right="357"/>
        <w:jc w:val="both"/>
      </w:pPr>
      <w:r>
        <w:t>Si votre prêt hypothécaire est assuré par la Société canadienne d’hypothèques et de logement</w:t>
      </w:r>
      <w:r>
        <w:rPr>
          <w:spacing w:val="-14"/>
        </w:rPr>
        <w:t xml:space="preserve"> </w:t>
      </w:r>
      <w:r>
        <w:t>(«</w:t>
      </w:r>
      <w:r>
        <w:rPr>
          <w:spacing w:val="-14"/>
        </w:rPr>
        <w:t xml:space="preserve"> </w:t>
      </w:r>
      <w:r>
        <w:rPr>
          <w:b/>
        </w:rPr>
        <w:t>SCHL</w:t>
      </w:r>
      <w:r>
        <w:rPr>
          <w:b/>
          <w:spacing w:val="-14"/>
        </w:rPr>
        <w:t xml:space="preserve"> </w:t>
      </w:r>
      <w:r>
        <w:t>»)</w:t>
      </w:r>
      <w:r>
        <w:rPr>
          <w:spacing w:val="-14"/>
        </w:rPr>
        <w:t xml:space="preserve"> </w:t>
      </w:r>
      <w:r>
        <w:t>ou</w:t>
      </w:r>
      <w:r>
        <w:rPr>
          <w:spacing w:val="-14"/>
        </w:rPr>
        <w:t xml:space="preserve"> </w:t>
      </w:r>
      <w:r>
        <w:t>tout</w:t>
      </w:r>
      <w:r>
        <w:rPr>
          <w:spacing w:val="-15"/>
        </w:rPr>
        <w:t xml:space="preserve"> </w:t>
      </w:r>
      <w:r>
        <w:t>autre</w:t>
      </w:r>
      <w:r>
        <w:rPr>
          <w:spacing w:val="-16"/>
        </w:rPr>
        <w:t xml:space="preserve"> </w:t>
      </w:r>
      <w:r>
        <w:t>assureur</w:t>
      </w:r>
      <w:r>
        <w:rPr>
          <w:spacing w:val="-13"/>
        </w:rPr>
        <w:t xml:space="preserve"> </w:t>
      </w:r>
      <w:r>
        <w:t>hypothécaire</w:t>
      </w:r>
      <w:r>
        <w:rPr>
          <w:spacing w:val="-14"/>
        </w:rPr>
        <w:t xml:space="preserve"> </w:t>
      </w:r>
      <w:r>
        <w:t>que</w:t>
      </w:r>
      <w:r>
        <w:rPr>
          <w:spacing w:val="-14"/>
        </w:rPr>
        <w:t xml:space="preserve"> </w:t>
      </w:r>
      <w:r>
        <w:t>nous</w:t>
      </w:r>
      <w:r>
        <w:rPr>
          <w:spacing w:val="-13"/>
        </w:rPr>
        <w:t xml:space="preserve"> </w:t>
      </w:r>
      <w:r>
        <w:t>approuvons</w:t>
      </w:r>
      <w:r>
        <w:rPr>
          <w:spacing w:val="-13"/>
        </w:rPr>
        <w:t xml:space="preserve"> </w:t>
      </w:r>
      <w:r>
        <w:t>à</w:t>
      </w:r>
      <w:r>
        <w:rPr>
          <w:spacing w:val="-14"/>
        </w:rPr>
        <w:t xml:space="preserve"> </w:t>
      </w:r>
      <w:r>
        <w:t>l’occasion, l’assureur hypothécaire ou ses</w:t>
      </w:r>
      <w:r>
        <w:rPr>
          <w:spacing w:val="40"/>
        </w:rPr>
        <w:t xml:space="preserve"> </w:t>
      </w:r>
      <w:r>
        <w:t>mandataires</w:t>
      </w:r>
      <w:r>
        <w:rPr>
          <w:spacing w:val="40"/>
        </w:rPr>
        <w:t xml:space="preserve"> </w:t>
      </w:r>
      <w:r>
        <w:t>peuvent</w:t>
      </w:r>
      <w:r>
        <w:rPr>
          <w:spacing w:val="40"/>
        </w:rPr>
        <w:t xml:space="preserve"> </w:t>
      </w:r>
      <w:r>
        <w:t>pénétrer</w:t>
      </w:r>
      <w:r>
        <w:rPr>
          <w:spacing w:val="40"/>
        </w:rPr>
        <w:t xml:space="preserve"> </w:t>
      </w:r>
      <w:r>
        <w:t>sur votre propriété,</w:t>
      </w:r>
      <w:r>
        <w:rPr>
          <w:spacing w:val="40"/>
        </w:rPr>
        <w:t xml:space="preserve"> </w:t>
      </w:r>
      <w:r>
        <w:t>ou dans cette dernière, pour l’inspecter et y mener tous les tests environnementaux, évaluations du site, enquêtes ou études qu’ils jugent nécessaires. Vous êtes responsable des coûts de ces tests, évaluations, enquêtes ou études, incluant l’intérêt à votre taux d’intérêt. Vous devez nous payer immédiatement ces coûts, y compris l’intérêt, et ils constitueront une charge sur la propriété.</w:t>
      </w:r>
    </w:p>
    <w:p w14:paraId="7D38994E" w14:textId="77777777" w:rsidR="0022465F" w:rsidRDefault="0022465F">
      <w:pPr>
        <w:pStyle w:val="BodyText"/>
        <w:spacing w:before="7"/>
      </w:pPr>
    </w:p>
    <w:p w14:paraId="7F5E526C" w14:textId="77777777" w:rsidR="0022465F" w:rsidRDefault="00000000">
      <w:pPr>
        <w:pStyle w:val="BodyText"/>
        <w:ind w:left="1224" w:right="363"/>
        <w:jc w:val="both"/>
      </w:pPr>
      <w:r>
        <w:t>Si des substances dangereuses ou illégales se trouvent sur votre propriété, quelle qu’en soit la source ou la cause, vous devez immédiatement exécuter tous les travaux requis pour enlever ces substances de votre propriété et réparer les dommages faits à votre propriété. Les plans et propositions pour l’exécution des travaux et des réparations doivent avoir été préparés en consultation avec nous et avoir reçu notre approbation préalable par écrit. Lorsque les travaux sont terminés, vous devez nous fournir une confirmation écrite de l’achèvement des travaux dans une forme que nous jugeons acceptable.</w:t>
      </w:r>
      <w:r>
        <w:rPr>
          <w:spacing w:val="-2"/>
        </w:rPr>
        <w:t xml:space="preserve"> </w:t>
      </w:r>
      <w:r>
        <w:t>Vous</w:t>
      </w:r>
      <w:r>
        <w:rPr>
          <w:spacing w:val="-2"/>
        </w:rPr>
        <w:t xml:space="preserve"> </w:t>
      </w:r>
      <w:r>
        <w:t>êtes</w:t>
      </w:r>
      <w:r>
        <w:rPr>
          <w:spacing w:val="-2"/>
        </w:rPr>
        <w:t xml:space="preserve"> </w:t>
      </w:r>
      <w:r>
        <w:t>responsable</w:t>
      </w:r>
      <w:r>
        <w:rPr>
          <w:spacing w:val="-2"/>
        </w:rPr>
        <w:t xml:space="preserve"> </w:t>
      </w:r>
      <w:r>
        <w:t>de</w:t>
      </w:r>
      <w:r>
        <w:rPr>
          <w:spacing w:val="-3"/>
        </w:rPr>
        <w:t xml:space="preserve"> </w:t>
      </w:r>
      <w:r>
        <w:t>tous</w:t>
      </w:r>
      <w:r>
        <w:rPr>
          <w:spacing w:val="-2"/>
        </w:rPr>
        <w:t xml:space="preserve"> </w:t>
      </w:r>
      <w:r>
        <w:t>les</w:t>
      </w:r>
      <w:r>
        <w:rPr>
          <w:spacing w:val="-2"/>
        </w:rPr>
        <w:t xml:space="preserve"> </w:t>
      </w:r>
      <w:r>
        <w:t>coûts</w:t>
      </w:r>
      <w:r>
        <w:rPr>
          <w:spacing w:val="-2"/>
        </w:rPr>
        <w:t xml:space="preserve"> </w:t>
      </w:r>
      <w:r>
        <w:t>liés</w:t>
      </w:r>
      <w:r>
        <w:rPr>
          <w:spacing w:val="-2"/>
        </w:rPr>
        <w:t xml:space="preserve"> </w:t>
      </w:r>
      <w:r>
        <w:t>à</w:t>
      </w:r>
      <w:r>
        <w:rPr>
          <w:spacing w:val="-2"/>
        </w:rPr>
        <w:t xml:space="preserve"> </w:t>
      </w:r>
      <w:r>
        <w:t>ces</w:t>
      </w:r>
      <w:r>
        <w:rPr>
          <w:spacing w:val="-2"/>
        </w:rPr>
        <w:t xml:space="preserve"> </w:t>
      </w:r>
      <w:r>
        <w:t>travaux,</w:t>
      </w:r>
      <w:r>
        <w:rPr>
          <w:spacing w:val="-2"/>
        </w:rPr>
        <w:t xml:space="preserve"> </w:t>
      </w:r>
      <w:r>
        <w:t>y</w:t>
      </w:r>
      <w:r>
        <w:rPr>
          <w:spacing w:val="-2"/>
        </w:rPr>
        <w:t xml:space="preserve"> </w:t>
      </w:r>
      <w:r>
        <w:t>compris</w:t>
      </w:r>
      <w:r>
        <w:rPr>
          <w:spacing w:val="-3"/>
        </w:rPr>
        <w:t xml:space="preserve"> </w:t>
      </w:r>
      <w:r>
        <w:t>les</w:t>
      </w:r>
      <w:r>
        <w:rPr>
          <w:spacing w:val="-2"/>
        </w:rPr>
        <w:t xml:space="preserve"> </w:t>
      </w:r>
      <w:r>
        <w:t>coûts applicables à l’établissement de la preuve que les travaux sont achevés.</w:t>
      </w:r>
    </w:p>
    <w:p w14:paraId="608D062C" w14:textId="77777777" w:rsidR="0022465F" w:rsidRDefault="0022465F">
      <w:pPr>
        <w:pStyle w:val="BodyText"/>
        <w:spacing w:before="9"/>
      </w:pPr>
    </w:p>
    <w:p w14:paraId="1D32B974" w14:textId="77777777" w:rsidR="0022465F" w:rsidRDefault="00000000">
      <w:pPr>
        <w:pStyle w:val="BodyText"/>
        <w:ind w:left="1224" w:right="361"/>
        <w:jc w:val="both"/>
      </w:pPr>
      <w:r>
        <w:t>Si vous ne remplissez pas une ou plusieurs de vos obligations en vertu du présent article, vous</w:t>
      </w:r>
      <w:r>
        <w:rPr>
          <w:spacing w:val="-14"/>
        </w:rPr>
        <w:t xml:space="preserve"> </w:t>
      </w:r>
      <w:r>
        <w:t>convenez</w:t>
      </w:r>
      <w:r>
        <w:rPr>
          <w:spacing w:val="-14"/>
        </w:rPr>
        <w:t xml:space="preserve"> </w:t>
      </w:r>
      <w:r>
        <w:t>que</w:t>
      </w:r>
      <w:r>
        <w:rPr>
          <w:spacing w:val="-13"/>
        </w:rPr>
        <w:t xml:space="preserve"> </w:t>
      </w:r>
      <w:r>
        <w:t>nous</w:t>
      </w:r>
      <w:r>
        <w:rPr>
          <w:spacing w:val="-14"/>
        </w:rPr>
        <w:t xml:space="preserve"> </w:t>
      </w:r>
      <w:r>
        <w:t>pouvons</w:t>
      </w:r>
      <w:r>
        <w:rPr>
          <w:spacing w:val="-14"/>
        </w:rPr>
        <w:t xml:space="preserve"> </w:t>
      </w:r>
      <w:r>
        <w:t>faire</w:t>
      </w:r>
      <w:r>
        <w:rPr>
          <w:spacing w:val="-13"/>
        </w:rPr>
        <w:t xml:space="preserve"> </w:t>
      </w:r>
      <w:r>
        <w:t>exécuter</w:t>
      </w:r>
      <w:r>
        <w:rPr>
          <w:spacing w:val="-14"/>
        </w:rPr>
        <w:t xml:space="preserve"> </w:t>
      </w:r>
      <w:r>
        <w:t>tout</w:t>
      </w:r>
      <w:r>
        <w:rPr>
          <w:spacing w:val="-13"/>
        </w:rPr>
        <w:t xml:space="preserve"> </w:t>
      </w:r>
      <w:r>
        <w:t>ou</w:t>
      </w:r>
      <w:r>
        <w:rPr>
          <w:spacing w:val="-16"/>
        </w:rPr>
        <w:t xml:space="preserve"> </w:t>
      </w:r>
      <w:r>
        <w:t>partie</w:t>
      </w:r>
      <w:r>
        <w:rPr>
          <w:spacing w:val="-15"/>
        </w:rPr>
        <w:t xml:space="preserve"> </w:t>
      </w:r>
      <w:r>
        <w:t>des</w:t>
      </w:r>
      <w:r>
        <w:rPr>
          <w:spacing w:val="-13"/>
        </w:rPr>
        <w:t xml:space="preserve"> </w:t>
      </w:r>
      <w:r>
        <w:t>travaux</w:t>
      </w:r>
      <w:r>
        <w:rPr>
          <w:spacing w:val="-14"/>
        </w:rPr>
        <w:t xml:space="preserve"> </w:t>
      </w:r>
      <w:r>
        <w:t>que</w:t>
      </w:r>
      <w:r>
        <w:rPr>
          <w:spacing w:val="-13"/>
        </w:rPr>
        <w:t xml:space="preserve"> </w:t>
      </w:r>
      <w:r>
        <w:t>nous</w:t>
      </w:r>
      <w:r>
        <w:rPr>
          <w:spacing w:val="-14"/>
        </w:rPr>
        <w:t xml:space="preserve"> </w:t>
      </w:r>
      <w:r>
        <w:t>jugeons nécessaires. Toutefois, nous ne sommes pas obligés de le faire. Si nous le faisons, vous serez responsable de tous les coûts y afférents.</w:t>
      </w:r>
    </w:p>
    <w:p w14:paraId="3E014718" w14:textId="77777777" w:rsidR="0022465F" w:rsidRDefault="0022465F">
      <w:pPr>
        <w:pStyle w:val="BodyText"/>
        <w:spacing w:before="8"/>
      </w:pPr>
    </w:p>
    <w:p w14:paraId="52114726" w14:textId="77777777" w:rsidR="0022465F" w:rsidRDefault="00000000">
      <w:pPr>
        <w:pStyle w:val="BodyText"/>
        <w:ind w:left="1224" w:right="364"/>
        <w:jc w:val="both"/>
      </w:pPr>
      <w:r>
        <w:t>Dans tous les cas, vous prendrez fait et cause pour nous et nous indemniserez de toutes les actions, réclamations, poursuites et de tous les frais ou autres demandes concernant les substances dangereuses ou illégales sur votre propriété et la violation de vos obligations en vertu du présent article.</w:t>
      </w:r>
    </w:p>
    <w:p w14:paraId="7BE35810" w14:textId="77777777" w:rsidR="0022465F" w:rsidRDefault="0022465F">
      <w:pPr>
        <w:pStyle w:val="BodyText"/>
        <w:spacing w:before="8"/>
      </w:pPr>
    </w:p>
    <w:p w14:paraId="5BB66728" w14:textId="77777777" w:rsidR="0022465F" w:rsidRDefault="00000000">
      <w:pPr>
        <w:pStyle w:val="BodyText"/>
        <w:ind w:left="1224" w:right="358"/>
        <w:jc w:val="both"/>
      </w:pPr>
      <w:r>
        <w:t xml:space="preserve">Si nous, la SCHL, ou l’assureur hypothécaire, décidons de faire valoir nos droits en vertu du présent article, nous, ou l’assureur hypothécaire, ne serons pas considérés comme ayant pris la possession, la gestion ou le contrôle de votre propriété. Cette disposition s’applique aussi à nos agents et mandataires et aux mandataires de l’assureur </w:t>
      </w:r>
      <w:r>
        <w:rPr>
          <w:spacing w:val="-2"/>
        </w:rPr>
        <w:t>hypothécaire.</w:t>
      </w:r>
    </w:p>
    <w:p w14:paraId="7FA0416B" w14:textId="77777777" w:rsidR="0022465F" w:rsidRDefault="0022465F">
      <w:pPr>
        <w:pStyle w:val="BodyText"/>
        <w:spacing w:before="8"/>
      </w:pPr>
    </w:p>
    <w:p w14:paraId="41FAA88C" w14:textId="77777777" w:rsidR="0022465F" w:rsidRDefault="00000000">
      <w:pPr>
        <w:pStyle w:val="Heading1"/>
        <w:numPr>
          <w:ilvl w:val="1"/>
          <w:numId w:val="13"/>
        </w:numPr>
        <w:tabs>
          <w:tab w:val="left" w:pos="1224"/>
        </w:tabs>
        <w:spacing w:before="1"/>
      </w:pPr>
      <w:r>
        <w:t>Avis</w:t>
      </w:r>
      <w:r>
        <w:rPr>
          <w:spacing w:val="-2"/>
        </w:rPr>
        <w:t xml:space="preserve"> </w:t>
      </w:r>
      <w:r>
        <w:t>de</w:t>
      </w:r>
      <w:r>
        <w:rPr>
          <w:spacing w:val="-4"/>
        </w:rPr>
        <w:t xml:space="preserve"> </w:t>
      </w:r>
      <w:r>
        <w:t>non-</w:t>
      </w:r>
      <w:r>
        <w:rPr>
          <w:spacing w:val="-2"/>
        </w:rPr>
        <w:t>conformité</w:t>
      </w:r>
    </w:p>
    <w:p w14:paraId="4820D44E" w14:textId="77777777" w:rsidR="0022465F" w:rsidRDefault="00000000">
      <w:pPr>
        <w:pStyle w:val="BodyText"/>
        <w:spacing w:before="238"/>
        <w:ind w:left="1224" w:right="359"/>
        <w:jc w:val="both"/>
      </w:pPr>
      <w:r>
        <w:t>Vous convenez de nous livrer dans un délai de deux jours tout avis, avis de non-conformité, mise en demeure, plainte et autres réclamations de toute personne, à</w:t>
      </w:r>
      <w:r>
        <w:rPr>
          <w:spacing w:val="40"/>
        </w:rPr>
        <w:t xml:space="preserve"> </w:t>
      </w:r>
      <w:r>
        <w:t>l’égard ou découlant de la violation d’une loi, d’un règlement ou d’une ordonnance, ou d’une non-conformité ou d’une responsabilité en vertu de ceux-ci.</w:t>
      </w:r>
    </w:p>
    <w:p w14:paraId="2E7D9F2F" w14:textId="77777777" w:rsidR="0022465F" w:rsidRDefault="0022465F">
      <w:pPr>
        <w:pStyle w:val="BodyText"/>
        <w:spacing w:before="8"/>
      </w:pPr>
    </w:p>
    <w:p w14:paraId="2450A8AA" w14:textId="77777777" w:rsidR="0022465F" w:rsidRDefault="00000000">
      <w:pPr>
        <w:pStyle w:val="Heading1"/>
        <w:numPr>
          <w:ilvl w:val="1"/>
          <w:numId w:val="13"/>
        </w:numPr>
        <w:tabs>
          <w:tab w:val="left" w:pos="1224"/>
        </w:tabs>
      </w:pPr>
      <w:r>
        <w:t>Accès à</w:t>
      </w:r>
      <w:r>
        <w:rPr>
          <w:spacing w:val="-5"/>
        </w:rPr>
        <w:t xml:space="preserve"> </w:t>
      </w:r>
      <w:r>
        <w:t>votre</w:t>
      </w:r>
      <w:r>
        <w:rPr>
          <w:spacing w:val="-2"/>
        </w:rPr>
        <w:t xml:space="preserve"> propriété</w:t>
      </w:r>
    </w:p>
    <w:p w14:paraId="45634C63" w14:textId="77777777" w:rsidR="0022465F" w:rsidRDefault="00000000">
      <w:pPr>
        <w:pStyle w:val="BodyText"/>
        <w:spacing w:before="241"/>
        <w:ind w:left="1224" w:right="376"/>
        <w:jc w:val="both"/>
      </w:pPr>
      <w:r>
        <w:t>Vous devez nous permettre, à des moments raisonnables, d’accéder à la propriété hypothéquée pour l’examiner, l’inspecter ou l’évaluer.</w:t>
      </w:r>
    </w:p>
    <w:p w14:paraId="0D764883" w14:textId="77777777" w:rsidR="0022465F" w:rsidRDefault="0022465F">
      <w:pPr>
        <w:pStyle w:val="BodyText"/>
        <w:spacing w:before="7"/>
      </w:pPr>
    </w:p>
    <w:p w14:paraId="0DC87534" w14:textId="77777777" w:rsidR="0022465F" w:rsidRDefault="00000000">
      <w:pPr>
        <w:pStyle w:val="Heading1"/>
        <w:numPr>
          <w:ilvl w:val="1"/>
          <w:numId w:val="13"/>
        </w:numPr>
        <w:tabs>
          <w:tab w:val="left" w:pos="1224"/>
        </w:tabs>
        <w:spacing w:before="1"/>
      </w:pPr>
      <w:r>
        <w:t>Livres</w:t>
      </w:r>
      <w:r>
        <w:rPr>
          <w:spacing w:val="-5"/>
        </w:rPr>
        <w:t xml:space="preserve"> </w:t>
      </w:r>
      <w:r>
        <w:t>et</w:t>
      </w:r>
      <w:r>
        <w:rPr>
          <w:spacing w:val="-4"/>
        </w:rPr>
        <w:t xml:space="preserve"> </w:t>
      </w:r>
      <w:r>
        <w:t>pièces</w:t>
      </w:r>
      <w:r>
        <w:rPr>
          <w:spacing w:val="-2"/>
        </w:rPr>
        <w:t xml:space="preserve"> comptables</w:t>
      </w:r>
    </w:p>
    <w:p w14:paraId="5E44F46D" w14:textId="77777777" w:rsidR="0022465F" w:rsidRDefault="0022465F">
      <w:pPr>
        <w:pStyle w:val="BodyText"/>
        <w:spacing w:before="2"/>
        <w:rPr>
          <w:b/>
          <w:sz w:val="12"/>
        </w:rPr>
      </w:pPr>
    </w:p>
    <w:p w14:paraId="1661DDB4" w14:textId="77777777" w:rsidR="0022465F" w:rsidRDefault="0022465F">
      <w:pPr>
        <w:pStyle w:val="BodyText"/>
        <w:rPr>
          <w:b/>
          <w:sz w:val="12"/>
        </w:rPr>
        <w:sectPr w:rsidR="0022465F">
          <w:pgSz w:w="12240" w:h="20160"/>
          <w:pgMar w:top="1280" w:right="1080" w:bottom="280" w:left="1440" w:header="720" w:footer="0" w:gutter="0"/>
          <w:cols w:space="720"/>
        </w:sectPr>
      </w:pPr>
    </w:p>
    <w:p w14:paraId="43830FA4" w14:textId="77777777" w:rsidR="0022465F" w:rsidRDefault="0022465F">
      <w:pPr>
        <w:pStyle w:val="BodyText"/>
        <w:rPr>
          <w:b/>
          <w:sz w:val="22"/>
        </w:rPr>
      </w:pPr>
    </w:p>
    <w:p w14:paraId="15FBEAD6" w14:textId="77777777" w:rsidR="0022465F" w:rsidRDefault="0022465F">
      <w:pPr>
        <w:pStyle w:val="BodyText"/>
        <w:rPr>
          <w:b/>
          <w:sz w:val="22"/>
        </w:rPr>
      </w:pPr>
    </w:p>
    <w:p w14:paraId="7C6CC890" w14:textId="77777777" w:rsidR="0022465F" w:rsidRDefault="0022465F">
      <w:pPr>
        <w:pStyle w:val="BodyText"/>
        <w:spacing w:before="36"/>
        <w:rPr>
          <w:b/>
          <w:sz w:val="22"/>
        </w:rPr>
      </w:pPr>
    </w:p>
    <w:p w14:paraId="74573EAF" w14:textId="77777777" w:rsidR="0022465F" w:rsidRDefault="00000000">
      <w:pPr>
        <w:pStyle w:val="ListParagraph"/>
        <w:numPr>
          <w:ilvl w:val="0"/>
          <w:numId w:val="13"/>
        </w:numPr>
        <w:tabs>
          <w:tab w:val="left" w:pos="504"/>
        </w:tabs>
        <w:rPr>
          <w:b/>
        </w:rPr>
      </w:pPr>
      <w:r>
        <w:rPr>
          <w:b/>
          <w:spacing w:val="-2"/>
        </w:rPr>
        <w:t>Défaut</w:t>
      </w:r>
    </w:p>
    <w:p w14:paraId="520CC1E0" w14:textId="77777777" w:rsidR="0022465F" w:rsidRDefault="00000000">
      <w:pPr>
        <w:pStyle w:val="BodyText"/>
        <w:spacing w:before="99"/>
        <w:ind w:right="367"/>
      </w:pPr>
      <w:r>
        <w:br w:type="column"/>
      </w:r>
      <w:r>
        <w:t>Vous</w:t>
      </w:r>
      <w:r>
        <w:rPr>
          <w:spacing w:val="-4"/>
        </w:rPr>
        <w:t xml:space="preserve"> </w:t>
      </w:r>
      <w:r>
        <w:t>devez</w:t>
      </w:r>
      <w:r>
        <w:rPr>
          <w:spacing w:val="-6"/>
        </w:rPr>
        <w:t xml:space="preserve"> </w:t>
      </w:r>
      <w:r>
        <w:t>tenir</w:t>
      </w:r>
      <w:r>
        <w:rPr>
          <w:spacing w:val="-3"/>
        </w:rPr>
        <w:t xml:space="preserve"> </w:t>
      </w:r>
      <w:r>
        <w:t>les</w:t>
      </w:r>
      <w:r>
        <w:rPr>
          <w:spacing w:val="-5"/>
        </w:rPr>
        <w:t xml:space="preserve"> </w:t>
      </w:r>
      <w:r>
        <w:t>livres</w:t>
      </w:r>
      <w:r>
        <w:rPr>
          <w:spacing w:val="-2"/>
        </w:rPr>
        <w:t xml:space="preserve"> </w:t>
      </w:r>
      <w:r>
        <w:t>et</w:t>
      </w:r>
      <w:r>
        <w:rPr>
          <w:spacing w:val="-5"/>
        </w:rPr>
        <w:t xml:space="preserve"> </w:t>
      </w:r>
      <w:r>
        <w:t>pièces</w:t>
      </w:r>
      <w:r>
        <w:rPr>
          <w:spacing w:val="-4"/>
        </w:rPr>
        <w:t xml:space="preserve"> </w:t>
      </w:r>
      <w:r>
        <w:t>comptables</w:t>
      </w:r>
      <w:r>
        <w:rPr>
          <w:spacing w:val="-2"/>
        </w:rPr>
        <w:t xml:space="preserve"> </w:t>
      </w:r>
      <w:r>
        <w:t>qu’un</w:t>
      </w:r>
      <w:r>
        <w:rPr>
          <w:spacing w:val="-6"/>
        </w:rPr>
        <w:t xml:space="preserve"> </w:t>
      </w:r>
      <w:r>
        <w:t>administrateur</w:t>
      </w:r>
      <w:r>
        <w:rPr>
          <w:spacing w:val="-5"/>
        </w:rPr>
        <w:t xml:space="preserve"> </w:t>
      </w:r>
      <w:r>
        <w:t>diligent</w:t>
      </w:r>
      <w:r>
        <w:rPr>
          <w:spacing w:val="-2"/>
        </w:rPr>
        <w:t xml:space="preserve"> </w:t>
      </w:r>
      <w:r>
        <w:t>tiendrait</w:t>
      </w:r>
      <w:r>
        <w:rPr>
          <w:spacing w:val="-5"/>
        </w:rPr>
        <w:t xml:space="preserve"> </w:t>
      </w:r>
      <w:r>
        <w:t>en rapport avec les loyers et nous permettre de les examiner et d’en obtenir des copies.</w:t>
      </w:r>
    </w:p>
    <w:p w14:paraId="4E76836B" w14:textId="77777777" w:rsidR="0022465F" w:rsidRDefault="0022465F">
      <w:pPr>
        <w:pStyle w:val="BodyText"/>
        <w:sectPr w:rsidR="0022465F">
          <w:type w:val="continuous"/>
          <w:pgSz w:w="12240" w:h="20160"/>
          <w:pgMar w:top="1280" w:right="1080" w:bottom="280" w:left="1440" w:header="720" w:footer="0" w:gutter="0"/>
          <w:cols w:num="2" w:space="720" w:equalWidth="0">
            <w:col w:w="1190" w:space="34"/>
            <w:col w:w="8496"/>
          </w:cols>
        </w:sectPr>
      </w:pPr>
    </w:p>
    <w:p w14:paraId="339C7FEE" w14:textId="77777777" w:rsidR="0022465F" w:rsidRDefault="0022465F">
      <w:pPr>
        <w:pStyle w:val="BodyText"/>
        <w:spacing w:before="9"/>
      </w:pPr>
    </w:p>
    <w:p w14:paraId="15E4A20F" w14:textId="77777777" w:rsidR="0022465F" w:rsidRDefault="00000000">
      <w:pPr>
        <w:pStyle w:val="BodyText"/>
        <w:ind w:left="504"/>
      </w:pPr>
      <w:r>
        <w:t>Vous serez en défaut en vertu du présent Acte et nous pourrons exiger que vous remboursiez la</w:t>
      </w:r>
      <w:r>
        <w:rPr>
          <w:spacing w:val="40"/>
        </w:rPr>
        <w:t xml:space="preserve"> </w:t>
      </w:r>
      <w:r>
        <w:t>totalité du montant du prêt immédiatement si :</w:t>
      </w:r>
    </w:p>
    <w:p w14:paraId="7F29CFB2" w14:textId="77777777" w:rsidR="0022465F" w:rsidRDefault="0022465F">
      <w:pPr>
        <w:pStyle w:val="BodyText"/>
        <w:spacing w:before="7"/>
      </w:pPr>
    </w:p>
    <w:p w14:paraId="0211CCFD" w14:textId="77777777" w:rsidR="0022465F" w:rsidRDefault="00000000">
      <w:pPr>
        <w:pStyle w:val="ListParagraph"/>
        <w:numPr>
          <w:ilvl w:val="0"/>
          <w:numId w:val="9"/>
        </w:numPr>
        <w:tabs>
          <w:tab w:val="left" w:pos="719"/>
        </w:tabs>
        <w:ind w:left="719" w:hanging="179"/>
        <w:rPr>
          <w:sz w:val="20"/>
        </w:rPr>
      </w:pPr>
      <w:r>
        <w:rPr>
          <w:sz w:val="20"/>
        </w:rPr>
        <w:t>vous</w:t>
      </w:r>
      <w:r>
        <w:rPr>
          <w:spacing w:val="-6"/>
          <w:sz w:val="20"/>
        </w:rPr>
        <w:t xml:space="preserve"> </w:t>
      </w:r>
      <w:r>
        <w:rPr>
          <w:sz w:val="20"/>
        </w:rPr>
        <w:t>ne</w:t>
      </w:r>
      <w:r>
        <w:rPr>
          <w:spacing w:val="-6"/>
          <w:sz w:val="20"/>
        </w:rPr>
        <w:t xml:space="preserve"> </w:t>
      </w:r>
      <w:r>
        <w:rPr>
          <w:sz w:val="20"/>
        </w:rPr>
        <w:t>faites</w:t>
      </w:r>
      <w:r>
        <w:rPr>
          <w:spacing w:val="-6"/>
          <w:sz w:val="20"/>
        </w:rPr>
        <w:t xml:space="preserve"> </w:t>
      </w:r>
      <w:r>
        <w:rPr>
          <w:sz w:val="20"/>
        </w:rPr>
        <w:t>pas</w:t>
      </w:r>
      <w:r>
        <w:rPr>
          <w:spacing w:val="-5"/>
          <w:sz w:val="20"/>
        </w:rPr>
        <w:t xml:space="preserve"> </w:t>
      </w:r>
      <w:r>
        <w:rPr>
          <w:sz w:val="20"/>
        </w:rPr>
        <w:t>un</w:t>
      </w:r>
      <w:r>
        <w:rPr>
          <w:spacing w:val="-7"/>
          <w:sz w:val="20"/>
        </w:rPr>
        <w:t xml:space="preserve"> </w:t>
      </w:r>
      <w:r>
        <w:rPr>
          <w:sz w:val="20"/>
        </w:rPr>
        <w:t>paiement</w:t>
      </w:r>
      <w:r>
        <w:rPr>
          <w:spacing w:val="-4"/>
          <w:sz w:val="20"/>
        </w:rPr>
        <w:t xml:space="preserve"> </w:t>
      </w:r>
      <w:r>
        <w:rPr>
          <w:sz w:val="20"/>
        </w:rPr>
        <w:t>requis</w:t>
      </w:r>
      <w:r>
        <w:rPr>
          <w:spacing w:val="-5"/>
          <w:sz w:val="20"/>
        </w:rPr>
        <w:t xml:space="preserve"> </w:t>
      </w:r>
      <w:r>
        <w:rPr>
          <w:sz w:val="20"/>
        </w:rPr>
        <w:t>en</w:t>
      </w:r>
      <w:r>
        <w:rPr>
          <w:spacing w:val="-7"/>
          <w:sz w:val="20"/>
        </w:rPr>
        <w:t xml:space="preserve"> </w:t>
      </w:r>
      <w:r>
        <w:rPr>
          <w:sz w:val="20"/>
        </w:rPr>
        <w:t>vertu</w:t>
      </w:r>
      <w:r>
        <w:rPr>
          <w:spacing w:val="-5"/>
          <w:sz w:val="20"/>
        </w:rPr>
        <w:t xml:space="preserve"> </w:t>
      </w:r>
      <w:r>
        <w:rPr>
          <w:sz w:val="20"/>
        </w:rPr>
        <w:t>du</w:t>
      </w:r>
      <w:r>
        <w:rPr>
          <w:spacing w:val="-5"/>
          <w:sz w:val="20"/>
        </w:rPr>
        <w:t xml:space="preserve"> </w:t>
      </w:r>
      <w:r>
        <w:rPr>
          <w:sz w:val="20"/>
        </w:rPr>
        <w:t>présent</w:t>
      </w:r>
      <w:r>
        <w:rPr>
          <w:spacing w:val="-7"/>
          <w:sz w:val="20"/>
        </w:rPr>
        <w:t xml:space="preserve"> </w:t>
      </w:r>
      <w:r>
        <w:rPr>
          <w:spacing w:val="-2"/>
          <w:sz w:val="20"/>
        </w:rPr>
        <w:t>Acte;</w:t>
      </w:r>
    </w:p>
    <w:p w14:paraId="7FF1B9FB" w14:textId="77777777" w:rsidR="0022465F" w:rsidRDefault="00000000">
      <w:pPr>
        <w:pStyle w:val="ListParagraph"/>
        <w:numPr>
          <w:ilvl w:val="0"/>
          <w:numId w:val="9"/>
        </w:numPr>
        <w:tabs>
          <w:tab w:val="left" w:pos="720"/>
        </w:tabs>
        <w:spacing w:before="120"/>
        <w:ind w:right="369"/>
        <w:rPr>
          <w:sz w:val="20"/>
        </w:rPr>
      </w:pPr>
      <w:r>
        <w:rPr>
          <w:sz w:val="20"/>
        </w:rPr>
        <w:t>vous ne respectez pas une ou plusieurs de vos obligations en vertu du présent Acte ou en vertu de toute autre convention établie avec nous;</w:t>
      </w:r>
    </w:p>
    <w:p w14:paraId="7778DB9A" w14:textId="77777777" w:rsidR="0022465F" w:rsidRDefault="0022465F">
      <w:pPr>
        <w:pStyle w:val="ListParagraph"/>
        <w:rPr>
          <w:sz w:val="20"/>
        </w:rPr>
        <w:sectPr w:rsidR="0022465F">
          <w:type w:val="continuous"/>
          <w:pgSz w:w="12240" w:h="20160"/>
          <w:pgMar w:top="1280" w:right="1080" w:bottom="280" w:left="1440" w:header="720" w:footer="0" w:gutter="0"/>
          <w:cols w:space="720"/>
        </w:sectPr>
      </w:pPr>
    </w:p>
    <w:p w14:paraId="728D98CE" w14:textId="77777777" w:rsidR="0022465F" w:rsidRDefault="00000000">
      <w:pPr>
        <w:pStyle w:val="ListParagraph"/>
        <w:numPr>
          <w:ilvl w:val="0"/>
          <w:numId w:val="9"/>
        </w:numPr>
        <w:tabs>
          <w:tab w:val="left" w:pos="720"/>
        </w:tabs>
        <w:spacing w:before="156"/>
        <w:ind w:right="369"/>
        <w:jc w:val="both"/>
        <w:rPr>
          <w:sz w:val="20"/>
        </w:rPr>
      </w:pPr>
      <w:r>
        <w:rPr>
          <w:sz w:val="20"/>
        </w:rPr>
        <w:lastRenderedPageBreak/>
        <w:t>nous découvrons qu’un énoncé, une attestation, une déclaration ou une représentation que vous nous avez fait ou qu’une entente que vous avez conclue avec nous dans le présent Acte, ou lorsque vous avez présenté une demande pour ce prêt hypothécaire, est faux;</w:t>
      </w:r>
    </w:p>
    <w:p w14:paraId="3D2C0C66" w14:textId="77777777" w:rsidR="0022465F" w:rsidRDefault="00000000">
      <w:pPr>
        <w:pStyle w:val="ListParagraph"/>
        <w:numPr>
          <w:ilvl w:val="0"/>
          <w:numId w:val="9"/>
        </w:numPr>
        <w:tabs>
          <w:tab w:val="left" w:pos="719"/>
        </w:tabs>
        <w:spacing w:before="120"/>
        <w:ind w:left="719" w:hanging="179"/>
        <w:rPr>
          <w:sz w:val="20"/>
        </w:rPr>
      </w:pPr>
      <w:r>
        <w:rPr>
          <w:sz w:val="20"/>
        </w:rPr>
        <w:t>nous</w:t>
      </w:r>
      <w:r>
        <w:rPr>
          <w:spacing w:val="53"/>
          <w:sz w:val="20"/>
        </w:rPr>
        <w:t xml:space="preserve"> </w:t>
      </w:r>
      <w:r>
        <w:rPr>
          <w:sz w:val="20"/>
        </w:rPr>
        <w:t>recevons</w:t>
      </w:r>
      <w:r>
        <w:rPr>
          <w:spacing w:val="54"/>
          <w:sz w:val="20"/>
        </w:rPr>
        <w:t xml:space="preserve"> </w:t>
      </w:r>
      <w:r>
        <w:rPr>
          <w:sz w:val="20"/>
        </w:rPr>
        <w:t>un</w:t>
      </w:r>
      <w:r>
        <w:rPr>
          <w:spacing w:val="50"/>
          <w:sz w:val="20"/>
        </w:rPr>
        <w:t xml:space="preserve"> </w:t>
      </w:r>
      <w:r>
        <w:rPr>
          <w:sz w:val="20"/>
        </w:rPr>
        <w:t>avis</w:t>
      </w:r>
      <w:r>
        <w:rPr>
          <w:spacing w:val="53"/>
          <w:sz w:val="20"/>
        </w:rPr>
        <w:t xml:space="preserve"> </w:t>
      </w:r>
      <w:r>
        <w:rPr>
          <w:sz w:val="20"/>
        </w:rPr>
        <w:t>de</w:t>
      </w:r>
      <w:r>
        <w:rPr>
          <w:spacing w:val="51"/>
          <w:sz w:val="20"/>
        </w:rPr>
        <w:t xml:space="preserve"> </w:t>
      </w:r>
      <w:r>
        <w:rPr>
          <w:sz w:val="20"/>
        </w:rPr>
        <w:t>l’existence</w:t>
      </w:r>
      <w:r>
        <w:rPr>
          <w:spacing w:val="52"/>
          <w:sz w:val="20"/>
        </w:rPr>
        <w:t xml:space="preserve"> </w:t>
      </w:r>
      <w:r>
        <w:rPr>
          <w:sz w:val="20"/>
        </w:rPr>
        <w:t>d’une</w:t>
      </w:r>
      <w:r>
        <w:rPr>
          <w:spacing w:val="54"/>
          <w:sz w:val="20"/>
        </w:rPr>
        <w:t xml:space="preserve"> </w:t>
      </w:r>
      <w:r>
        <w:rPr>
          <w:sz w:val="20"/>
        </w:rPr>
        <w:t>priorité,</w:t>
      </w:r>
      <w:r>
        <w:rPr>
          <w:spacing w:val="54"/>
          <w:sz w:val="20"/>
        </w:rPr>
        <w:t xml:space="preserve"> </w:t>
      </w:r>
      <w:r>
        <w:rPr>
          <w:sz w:val="20"/>
        </w:rPr>
        <w:t>d’une</w:t>
      </w:r>
      <w:r>
        <w:rPr>
          <w:spacing w:val="51"/>
          <w:sz w:val="20"/>
        </w:rPr>
        <w:t xml:space="preserve"> </w:t>
      </w:r>
      <w:r>
        <w:rPr>
          <w:sz w:val="20"/>
        </w:rPr>
        <w:t>créance,</w:t>
      </w:r>
      <w:r>
        <w:rPr>
          <w:spacing w:val="54"/>
          <w:sz w:val="20"/>
        </w:rPr>
        <w:t xml:space="preserve"> </w:t>
      </w:r>
      <w:r>
        <w:rPr>
          <w:sz w:val="20"/>
        </w:rPr>
        <w:t>d’une</w:t>
      </w:r>
      <w:r>
        <w:rPr>
          <w:spacing w:val="52"/>
          <w:sz w:val="20"/>
        </w:rPr>
        <w:t xml:space="preserve"> </w:t>
      </w:r>
      <w:r>
        <w:rPr>
          <w:sz w:val="20"/>
        </w:rPr>
        <w:t>charge,</w:t>
      </w:r>
      <w:r>
        <w:rPr>
          <w:spacing w:val="53"/>
          <w:sz w:val="20"/>
        </w:rPr>
        <w:t xml:space="preserve"> </w:t>
      </w:r>
      <w:r>
        <w:rPr>
          <w:spacing w:val="-2"/>
          <w:sz w:val="20"/>
        </w:rPr>
        <w:t>d’une</w:t>
      </w:r>
    </w:p>
    <w:p w14:paraId="5DE47EBE" w14:textId="77777777" w:rsidR="0022465F" w:rsidRDefault="00000000">
      <w:pPr>
        <w:pStyle w:val="BodyText"/>
        <w:ind w:left="720"/>
      </w:pPr>
      <w:r>
        <w:t>hypothèque</w:t>
      </w:r>
      <w:r>
        <w:rPr>
          <w:spacing w:val="-15"/>
        </w:rPr>
        <w:t xml:space="preserve"> </w:t>
      </w:r>
      <w:r>
        <w:t>ou</w:t>
      </w:r>
      <w:r>
        <w:rPr>
          <w:spacing w:val="-11"/>
        </w:rPr>
        <w:t xml:space="preserve"> </w:t>
      </w:r>
      <w:r>
        <w:t>d’une</w:t>
      </w:r>
      <w:r>
        <w:rPr>
          <w:spacing w:val="-10"/>
        </w:rPr>
        <w:t xml:space="preserve"> </w:t>
      </w:r>
      <w:r>
        <w:t>autre</w:t>
      </w:r>
      <w:r>
        <w:rPr>
          <w:spacing w:val="-9"/>
        </w:rPr>
        <w:t xml:space="preserve"> </w:t>
      </w:r>
      <w:r>
        <w:t>sûreté</w:t>
      </w:r>
      <w:r>
        <w:rPr>
          <w:spacing w:val="-10"/>
        </w:rPr>
        <w:t xml:space="preserve"> </w:t>
      </w:r>
      <w:r>
        <w:t>grevant</w:t>
      </w:r>
      <w:r>
        <w:rPr>
          <w:spacing w:val="-10"/>
        </w:rPr>
        <w:t xml:space="preserve"> </w:t>
      </w:r>
      <w:r>
        <w:t>les</w:t>
      </w:r>
      <w:r>
        <w:rPr>
          <w:spacing w:val="-10"/>
        </w:rPr>
        <w:t xml:space="preserve"> </w:t>
      </w:r>
      <w:r>
        <w:t>titres</w:t>
      </w:r>
      <w:r>
        <w:rPr>
          <w:spacing w:val="-8"/>
        </w:rPr>
        <w:t xml:space="preserve"> </w:t>
      </w:r>
      <w:r>
        <w:t>de</w:t>
      </w:r>
      <w:r>
        <w:rPr>
          <w:spacing w:val="-10"/>
        </w:rPr>
        <w:t xml:space="preserve"> </w:t>
      </w:r>
      <w:r>
        <w:t>votre</w:t>
      </w:r>
      <w:r>
        <w:rPr>
          <w:spacing w:val="-10"/>
        </w:rPr>
        <w:t xml:space="preserve"> </w:t>
      </w:r>
      <w:r>
        <w:rPr>
          <w:spacing w:val="-2"/>
        </w:rPr>
        <w:t>propriété;</w:t>
      </w:r>
    </w:p>
    <w:p w14:paraId="21DF2920" w14:textId="77777777" w:rsidR="0022465F" w:rsidRDefault="00000000">
      <w:pPr>
        <w:pStyle w:val="ListParagraph"/>
        <w:numPr>
          <w:ilvl w:val="0"/>
          <w:numId w:val="9"/>
        </w:numPr>
        <w:tabs>
          <w:tab w:val="left" w:pos="720"/>
        </w:tabs>
        <w:spacing w:before="121"/>
        <w:ind w:right="358"/>
        <w:jc w:val="both"/>
        <w:rPr>
          <w:sz w:val="20"/>
        </w:rPr>
      </w:pPr>
      <w:r>
        <w:rPr>
          <w:sz w:val="20"/>
        </w:rPr>
        <w:t>la propriété hypothéquée ou une partie de celle-ci fait l’objet d’une mesure d’exécution (incluant un préavis d’exercice d’un recours hypothécaire et un retrait d’autorisation de percevoir les créances);</w:t>
      </w:r>
    </w:p>
    <w:p w14:paraId="09396BE6" w14:textId="77777777" w:rsidR="0022465F" w:rsidRDefault="00000000">
      <w:pPr>
        <w:pStyle w:val="ListParagraph"/>
        <w:numPr>
          <w:ilvl w:val="0"/>
          <w:numId w:val="9"/>
        </w:numPr>
        <w:tabs>
          <w:tab w:val="left" w:pos="720"/>
        </w:tabs>
        <w:spacing w:before="119"/>
        <w:ind w:right="372"/>
        <w:jc w:val="both"/>
        <w:rPr>
          <w:sz w:val="20"/>
        </w:rPr>
      </w:pPr>
      <w:r>
        <w:rPr>
          <w:sz w:val="20"/>
        </w:rPr>
        <w:t>tout</w:t>
      </w:r>
      <w:r>
        <w:rPr>
          <w:spacing w:val="40"/>
          <w:sz w:val="20"/>
        </w:rPr>
        <w:t xml:space="preserve"> </w:t>
      </w:r>
      <w:r>
        <w:rPr>
          <w:sz w:val="20"/>
        </w:rPr>
        <w:t>bâtiment</w:t>
      </w:r>
      <w:r>
        <w:rPr>
          <w:spacing w:val="40"/>
          <w:sz w:val="20"/>
        </w:rPr>
        <w:t xml:space="preserve"> </w:t>
      </w:r>
      <w:r>
        <w:rPr>
          <w:sz w:val="20"/>
        </w:rPr>
        <w:t>en</w:t>
      </w:r>
      <w:r>
        <w:rPr>
          <w:spacing w:val="40"/>
          <w:sz w:val="20"/>
        </w:rPr>
        <w:t xml:space="preserve"> </w:t>
      </w:r>
      <w:r>
        <w:rPr>
          <w:sz w:val="20"/>
        </w:rPr>
        <w:t>construction</w:t>
      </w:r>
      <w:r>
        <w:rPr>
          <w:spacing w:val="40"/>
          <w:sz w:val="20"/>
        </w:rPr>
        <w:t xml:space="preserve"> </w:t>
      </w:r>
      <w:r>
        <w:rPr>
          <w:sz w:val="20"/>
        </w:rPr>
        <w:t>sur</w:t>
      </w:r>
      <w:r>
        <w:rPr>
          <w:spacing w:val="40"/>
          <w:sz w:val="20"/>
        </w:rPr>
        <w:t xml:space="preserve"> </w:t>
      </w:r>
      <w:r>
        <w:rPr>
          <w:sz w:val="20"/>
        </w:rPr>
        <w:t>votre</w:t>
      </w:r>
      <w:r>
        <w:rPr>
          <w:spacing w:val="40"/>
          <w:sz w:val="20"/>
        </w:rPr>
        <w:t xml:space="preserve"> </w:t>
      </w:r>
      <w:r>
        <w:rPr>
          <w:sz w:val="20"/>
        </w:rPr>
        <w:t>propriété,</w:t>
      </w:r>
      <w:r>
        <w:rPr>
          <w:spacing w:val="40"/>
          <w:sz w:val="20"/>
        </w:rPr>
        <w:t xml:space="preserve"> </w:t>
      </w:r>
      <w:r>
        <w:rPr>
          <w:sz w:val="20"/>
        </w:rPr>
        <w:t>ou</w:t>
      </w:r>
      <w:r>
        <w:rPr>
          <w:spacing w:val="40"/>
          <w:sz w:val="20"/>
        </w:rPr>
        <w:t xml:space="preserve"> </w:t>
      </w:r>
      <w:r>
        <w:rPr>
          <w:sz w:val="20"/>
        </w:rPr>
        <w:t>tout</w:t>
      </w:r>
      <w:r>
        <w:rPr>
          <w:spacing w:val="40"/>
          <w:sz w:val="20"/>
        </w:rPr>
        <w:t xml:space="preserve"> </w:t>
      </w:r>
      <w:r>
        <w:rPr>
          <w:sz w:val="20"/>
        </w:rPr>
        <w:t>ajout,</w:t>
      </w:r>
      <w:r>
        <w:rPr>
          <w:spacing w:val="40"/>
          <w:sz w:val="20"/>
        </w:rPr>
        <w:t xml:space="preserve"> </w:t>
      </w:r>
      <w:r>
        <w:rPr>
          <w:sz w:val="20"/>
        </w:rPr>
        <w:t>modification</w:t>
      </w:r>
      <w:r>
        <w:rPr>
          <w:spacing w:val="40"/>
          <w:sz w:val="20"/>
        </w:rPr>
        <w:t xml:space="preserve"> </w:t>
      </w:r>
      <w:r>
        <w:rPr>
          <w:sz w:val="20"/>
        </w:rPr>
        <w:t>ou amélioration</w:t>
      </w:r>
      <w:r>
        <w:rPr>
          <w:spacing w:val="40"/>
          <w:sz w:val="20"/>
        </w:rPr>
        <w:t xml:space="preserve"> </w:t>
      </w:r>
      <w:r>
        <w:rPr>
          <w:sz w:val="20"/>
        </w:rPr>
        <w:t>fait</w:t>
      </w:r>
      <w:r>
        <w:rPr>
          <w:spacing w:val="40"/>
          <w:sz w:val="20"/>
        </w:rPr>
        <w:t xml:space="preserve"> </w:t>
      </w:r>
      <w:r>
        <w:rPr>
          <w:sz w:val="20"/>
        </w:rPr>
        <w:t>à</w:t>
      </w:r>
      <w:r>
        <w:rPr>
          <w:spacing w:val="40"/>
          <w:sz w:val="20"/>
        </w:rPr>
        <w:t xml:space="preserve"> </w:t>
      </w:r>
      <w:r>
        <w:rPr>
          <w:sz w:val="20"/>
        </w:rPr>
        <w:t>votre</w:t>
      </w:r>
      <w:r>
        <w:rPr>
          <w:spacing w:val="40"/>
          <w:sz w:val="20"/>
        </w:rPr>
        <w:t xml:space="preserve"> </w:t>
      </w:r>
      <w:r>
        <w:rPr>
          <w:sz w:val="20"/>
        </w:rPr>
        <w:t>propriété,</w:t>
      </w:r>
      <w:r>
        <w:rPr>
          <w:spacing w:val="40"/>
          <w:sz w:val="20"/>
        </w:rPr>
        <w:t xml:space="preserve"> </w:t>
      </w:r>
      <w:r>
        <w:rPr>
          <w:sz w:val="20"/>
        </w:rPr>
        <w:t>demeure</w:t>
      </w:r>
      <w:r>
        <w:rPr>
          <w:spacing w:val="40"/>
          <w:sz w:val="20"/>
        </w:rPr>
        <w:t xml:space="preserve"> </w:t>
      </w:r>
      <w:r>
        <w:rPr>
          <w:sz w:val="20"/>
        </w:rPr>
        <w:t>inachevé</w:t>
      </w:r>
      <w:r>
        <w:rPr>
          <w:spacing w:val="40"/>
          <w:sz w:val="20"/>
        </w:rPr>
        <w:t xml:space="preserve"> </w:t>
      </w:r>
      <w:r>
        <w:rPr>
          <w:sz w:val="20"/>
        </w:rPr>
        <w:t>si</w:t>
      </w:r>
      <w:r>
        <w:rPr>
          <w:spacing w:val="40"/>
          <w:sz w:val="20"/>
        </w:rPr>
        <w:t xml:space="preserve"> </w:t>
      </w:r>
      <w:r>
        <w:rPr>
          <w:sz w:val="20"/>
        </w:rPr>
        <w:t>les</w:t>
      </w:r>
      <w:r>
        <w:rPr>
          <w:spacing w:val="40"/>
          <w:sz w:val="20"/>
        </w:rPr>
        <w:t xml:space="preserve"> </w:t>
      </w:r>
      <w:r>
        <w:rPr>
          <w:sz w:val="20"/>
        </w:rPr>
        <w:t>travaux</w:t>
      </w:r>
      <w:r>
        <w:rPr>
          <w:spacing w:val="40"/>
          <w:sz w:val="20"/>
        </w:rPr>
        <w:t xml:space="preserve"> </w:t>
      </w:r>
      <w:r>
        <w:rPr>
          <w:sz w:val="20"/>
        </w:rPr>
        <w:t>sont</w:t>
      </w:r>
      <w:r>
        <w:rPr>
          <w:spacing w:val="40"/>
          <w:sz w:val="20"/>
        </w:rPr>
        <w:t xml:space="preserve"> </w:t>
      </w:r>
      <w:r>
        <w:rPr>
          <w:sz w:val="20"/>
        </w:rPr>
        <w:t>interrompus pendant une période de dix (10) jours consécutifs;</w:t>
      </w:r>
    </w:p>
    <w:p w14:paraId="7AECFDAA" w14:textId="77777777" w:rsidR="0022465F" w:rsidRDefault="00000000">
      <w:pPr>
        <w:pStyle w:val="ListParagraph"/>
        <w:numPr>
          <w:ilvl w:val="0"/>
          <w:numId w:val="9"/>
        </w:numPr>
        <w:tabs>
          <w:tab w:val="left" w:pos="720"/>
        </w:tabs>
        <w:spacing w:before="120"/>
        <w:ind w:right="378"/>
        <w:jc w:val="both"/>
        <w:rPr>
          <w:sz w:val="20"/>
        </w:rPr>
      </w:pPr>
      <w:r>
        <w:rPr>
          <w:sz w:val="20"/>
        </w:rPr>
        <w:t>vous vendez ou transférez la propriété hypothéquée en tout ou en partie sans notre consentement écrit;</w:t>
      </w:r>
    </w:p>
    <w:p w14:paraId="70CC5BEA" w14:textId="77777777" w:rsidR="0022465F" w:rsidRDefault="00000000">
      <w:pPr>
        <w:pStyle w:val="ListParagraph"/>
        <w:numPr>
          <w:ilvl w:val="0"/>
          <w:numId w:val="9"/>
        </w:numPr>
        <w:tabs>
          <w:tab w:val="left" w:pos="719"/>
        </w:tabs>
        <w:spacing w:before="121"/>
        <w:ind w:left="719" w:hanging="179"/>
        <w:rPr>
          <w:sz w:val="20"/>
        </w:rPr>
      </w:pPr>
      <w:r>
        <w:rPr>
          <w:sz w:val="20"/>
        </w:rPr>
        <w:t>vous</w:t>
      </w:r>
      <w:r>
        <w:rPr>
          <w:spacing w:val="18"/>
          <w:sz w:val="20"/>
        </w:rPr>
        <w:t xml:space="preserve"> </w:t>
      </w:r>
      <w:r>
        <w:rPr>
          <w:sz w:val="20"/>
        </w:rPr>
        <w:t>devenez</w:t>
      </w:r>
      <w:r>
        <w:rPr>
          <w:spacing w:val="16"/>
          <w:sz w:val="20"/>
        </w:rPr>
        <w:t xml:space="preserve"> </w:t>
      </w:r>
      <w:r>
        <w:rPr>
          <w:sz w:val="20"/>
        </w:rPr>
        <w:t>assujetti</w:t>
      </w:r>
      <w:r>
        <w:rPr>
          <w:spacing w:val="20"/>
          <w:sz w:val="20"/>
        </w:rPr>
        <w:t xml:space="preserve"> </w:t>
      </w:r>
      <w:r>
        <w:rPr>
          <w:sz w:val="20"/>
        </w:rPr>
        <w:t>à</w:t>
      </w:r>
      <w:r>
        <w:rPr>
          <w:spacing w:val="18"/>
          <w:sz w:val="20"/>
        </w:rPr>
        <w:t xml:space="preserve"> </w:t>
      </w:r>
      <w:r>
        <w:rPr>
          <w:sz w:val="20"/>
        </w:rPr>
        <w:t>la</w:t>
      </w:r>
      <w:r>
        <w:rPr>
          <w:spacing w:val="22"/>
          <w:sz w:val="20"/>
        </w:rPr>
        <w:t xml:space="preserve"> </w:t>
      </w:r>
      <w:r>
        <w:rPr>
          <w:i/>
          <w:sz w:val="20"/>
        </w:rPr>
        <w:t>Loi</w:t>
      </w:r>
      <w:r>
        <w:rPr>
          <w:i/>
          <w:spacing w:val="16"/>
          <w:sz w:val="20"/>
        </w:rPr>
        <w:t xml:space="preserve"> </w:t>
      </w:r>
      <w:r>
        <w:rPr>
          <w:i/>
          <w:sz w:val="20"/>
        </w:rPr>
        <w:t>sur</w:t>
      </w:r>
      <w:r>
        <w:rPr>
          <w:i/>
          <w:spacing w:val="18"/>
          <w:sz w:val="20"/>
        </w:rPr>
        <w:t xml:space="preserve"> </w:t>
      </w:r>
      <w:r>
        <w:rPr>
          <w:i/>
          <w:sz w:val="20"/>
        </w:rPr>
        <w:t>la</w:t>
      </w:r>
      <w:r>
        <w:rPr>
          <w:i/>
          <w:spacing w:val="20"/>
          <w:sz w:val="20"/>
        </w:rPr>
        <w:t xml:space="preserve"> </w:t>
      </w:r>
      <w:r>
        <w:rPr>
          <w:i/>
          <w:sz w:val="20"/>
        </w:rPr>
        <w:t>faillite</w:t>
      </w:r>
      <w:r>
        <w:rPr>
          <w:i/>
          <w:spacing w:val="18"/>
          <w:sz w:val="20"/>
        </w:rPr>
        <w:t xml:space="preserve"> </w:t>
      </w:r>
      <w:r>
        <w:rPr>
          <w:i/>
          <w:sz w:val="20"/>
        </w:rPr>
        <w:t>et</w:t>
      </w:r>
      <w:r>
        <w:rPr>
          <w:i/>
          <w:spacing w:val="20"/>
          <w:sz w:val="20"/>
        </w:rPr>
        <w:t xml:space="preserve"> </w:t>
      </w:r>
      <w:r>
        <w:rPr>
          <w:i/>
          <w:sz w:val="20"/>
        </w:rPr>
        <w:t>l’insolvabilité</w:t>
      </w:r>
      <w:r>
        <w:rPr>
          <w:i/>
          <w:spacing w:val="23"/>
          <w:sz w:val="20"/>
        </w:rPr>
        <w:t xml:space="preserve"> </w:t>
      </w:r>
      <w:r>
        <w:rPr>
          <w:sz w:val="20"/>
        </w:rPr>
        <w:t>(Canada)</w:t>
      </w:r>
      <w:r>
        <w:rPr>
          <w:spacing w:val="19"/>
          <w:sz w:val="20"/>
        </w:rPr>
        <w:t xml:space="preserve"> </w:t>
      </w:r>
      <w:r>
        <w:rPr>
          <w:sz w:val="20"/>
        </w:rPr>
        <w:t>ou</w:t>
      </w:r>
      <w:r>
        <w:rPr>
          <w:spacing w:val="17"/>
          <w:sz w:val="20"/>
        </w:rPr>
        <w:t xml:space="preserve"> </w:t>
      </w:r>
      <w:r>
        <w:rPr>
          <w:sz w:val="20"/>
        </w:rPr>
        <w:t>à</w:t>
      </w:r>
      <w:r>
        <w:rPr>
          <w:spacing w:val="20"/>
          <w:sz w:val="20"/>
        </w:rPr>
        <w:t xml:space="preserve"> </w:t>
      </w:r>
      <w:r>
        <w:rPr>
          <w:sz w:val="20"/>
        </w:rPr>
        <w:t>toute</w:t>
      </w:r>
      <w:r>
        <w:rPr>
          <w:spacing w:val="19"/>
          <w:sz w:val="20"/>
        </w:rPr>
        <w:t xml:space="preserve"> </w:t>
      </w:r>
      <w:r>
        <w:rPr>
          <w:sz w:val="20"/>
        </w:rPr>
        <w:t>autre</w:t>
      </w:r>
      <w:r>
        <w:rPr>
          <w:spacing w:val="16"/>
          <w:sz w:val="20"/>
        </w:rPr>
        <w:t xml:space="preserve"> </w:t>
      </w:r>
      <w:r>
        <w:rPr>
          <w:spacing w:val="-5"/>
          <w:sz w:val="20"/>
        </w:rPr>
        <w:t>loi</w:t>
      </w:r>
    </w:p>
    <w:p w14:paraId="6AEF1545" w14:textId="77777777" w:rsidR="0022465F" w:rsidRDefault="00000000">
      <w:pPr>
        <w:pStyle w:val="BodyText"/>
        <w:ind w:left="720"/>
      </w:pPr>
      <w:r>
        <w:t>relative</w:t>
      </w:r>
      <w:r>
        <w:rPr>
          <w:spacing w:val="-5"/>
        </w:rPr>
        <w:t xml:space="preserve"> </w:t>
      </w:r>
      <w:r>
        <w:t>à</w:t>
      </w:r>
      <w:r>
        <w:rPr>
          <w:spacing w:val="-5"/>
        </w:rPr>
        <w:t xml:space="preserve"> </w:t>
      </w:r>
      <w:r>
        <w:t>la</w:t>
      </w:r>
      <w:r>
        <w:rPr>
          <w:spacing w:val="-3"/>
        </w:rPr>
        <w:t xml:space="preserve"> </w:t>
      </w:r>
      <w:r>
        <w:t>faillite</w:t>
      </w:r>
      <w:r>
        <w:rPr>
          <w:spacing w:val="-5"/>
        </w:rPr>
        <w:t xml:space="preserve"> </w:t>
      </w:r>
      <w:r>
        <w:t>ou</w:t>
      </w:r>
      <w:r>
        <w:rPr>
          <w:spacing w:val="-6"/>
        </w:rPr>
        <w:t xml:space="preserve"> </w:t>
      </w:r>
      <w:r>
        <w:t>à</w:t>
      </w:r>
      <w:r>
        <w:rPr>
          <w:spacing w:val="-3"/>
        </w:rPr>
        <w:t xml:space="preserve"> </w:t>
      </w:r>
      <w:r>
        <w:rPr>
          <w:spacing w:val="-2"/>
        </w:rPr>
        <w:t>l’insolvabilité;</w:t>
      </w:r>
    </w:p>
    <w:p w14:paraId="710FDC3E" w14:textId="77777777" w:rsidR="0022465F" w:rsidRDefault="00000000">
      <w:pPr>
        <w:pStyle w:val="ListParagraph"/>
        <w:numPr>
          <w:ilvl w:val="0"/>
          <w:numId w:val="9"/>
        </w:numPr>
        <w:tabs>
          <w:tab w:val="left" w:pos="720"/>
        </w:tabs>
        <w:spacing w:before="119"/>
        <w:ind w:right="369"/>
        <w:jc w:val="both"/>
        <w:rPr>
          <w:sz w:val="20"/>
        </w:rPr>
      </w:pPr>
      <w:r>
        <w:rPr>
          <w:sz w:val="20"/>
        </w:rPr>
        <w:t>un</w:t>
      </w:r>
      <w:r>
        <w:rPr>
          <w:spacing w:val="-3"/>
          <w:sz w:val="20"/>
        </w:rPr>
        <w:t xml:space="preserve"> </w:t>
      </w:r>
      <w:r>
        <w:rPr>
          <w:sz w:val="20"/>
        </w:rPr>
        <w:t>changement</w:t>
      </w:r>
      <w:r>
        <w:rPr>
          <w:spacing w:val="-2"/>
          <w:sz w:val="20"/>
        </w:rPr>
        <w:t xml:space="preserve"> </w:t>
      </w:r>
      <w:r>
        <w:rPr>
          <w:sz w:val="20"/>
        </w:rPr>
        <w:t>défavorable</w:t>
      </w:r>
      <w:r>
        <w:rPr>
          <w:spacing w:val="-3"/>
          <w:sz w:val="20"/>
        </w:rPr>
        <w:t xml:space="preserve"> </w:t>
      </w:r>
      <w:r>
        <w:rPr>
          <w:sz w:val="20"/>
        </w:rPr>
        <w:t>important</w:t>
      </w:r>
      <w:r>
        <w:rPr>
          <w:spacing w:val="-2"/>
          <w:sz w:val="20"/>
        </w:rPr>
        <w:t xml:space="preserve"> </w:t>
      </w:r>
      <w:r>
        <w:rPr>
          <w:sz w:val="20"/>
        </w:rPr>
        <w:t>survient</w:t>
      </w:r>
      <w:r>
        <w:rPr>
          <w:spacing w:val="-2"/>
          <w:sz w:val="20"/>
        </w:rPr>
        <w:t xml:space="preserve"> </w:t>
      </w:r>
      <w:r>
        <w:rPr>
          <w:sz w:val="20"/>
        </w:rPr>
        <w:t>dans</w:t>
      </w:r>
      <w:r>
        <w:rPr>
          <w:spacing w:val="-2"/>
          <w:sz w:val="20"/>
        </w:rPr>
        <w:t xml:space="preserve"> </w:t>
      </w:r>
      <w:r>
        <w:rPr>
          <w:sz w:val="20"/>
        </w:rPr>
        <w:t>votre</w:t>
      </w:r>
      <w:r>
        <w:rPr>
          <w:spacing w:val="-4"/>
          <w:sz w:val="20"/>
        </w:rPr>
        <w:t xml:space="preserve"> </w:t>
      </w:r>
      <w:r>
        <w:rPr>
          <w:sz w:val="20"/>
        </w:rPr>
        <w:t>situation</w:t>
      </w:r>
      <w:r>
        <w:rPr>
          <w:spacing w:val="-3"/>
          <w:sz w:val="20"/>
        </w:rPr>
        <w:t xml:space="preserve"> </w:t>
      </w:r>
      <w:r>
        <w:rPr>
          <w:sz w:val="20"/>
        </w:rPr>
        <w:t>financière, ce</w:t>
      </w:r>
      <w:r>
        <w:rPr>
          <w:spacing w:val="-3"/>
          <w:sz w:val="20"/>
        </w:rPr>
        <w:t xml:space="preserve"> </w:t>
      </w:r>
      <w:r>
        <w:rPr>
          <w:sz w:val="20"/>
        </w:rPr>
        <w:t>qui</w:t>
      </w:r>
      <w:r>
        <w:rPr>
          <w:spacing w:val="-2"/>
          <w:sz w:val="20"/>
        </w:rPr>
        <w:t xml:space="preserve"> </w:t>
      </w:r>
      <w:r>
        <w:rPr>
          <w:sz w:val="20"/>
        </w:rPr>
        <w:t>entraîne, selon</w:t>
      </w:r>
      <w:r>
        <w:rPr>
          <w:spacing w:val="-1"/>
          <w:sz w:val="20"/>
        </w:rPr>
        <w:t xml:space="preserve"> </w:t>
      </w:r>
      <w:r>
        <w:rPr>
          <w:sz w:val="20"/>
        </w:rPr>
        <w:t>notre</w:t>
      </w:r>
      <w:r>
        <w:rPr>
          <w:spacing w:val="-1"/>
          <w:sz w:val="20"/>
        </w:rPr>
        <w:t xml:space="preserve"> </w:t>
      </w:r>
      <w:r>
        <w:rPr>
          <w:sz w:val="20"/>
        </w:rPr>
        <w:t>opinion, une détérioration majeure de votre</w:t>
      </w:r>
      <w:r>
        <w:rPr>
          <w:spacing w:val="-1"/>
          <w:sz w:val="20"/>
        </w:rPr>
        <w:t xml:space="preserve"> </w:t>
      </w:r>
      <w:r>
        <w:rPr>
          <w:sz w:val="20"/>
        </w:rPr>
        <w:t>situation financière, et cette</w:t>
      </w:r>
      <w:r>
        <w:rPr>
          <w:spacing w:val="-1"/>
          <w:sz w:val="20"/>
        </w:rPr>
        <w:t xml:space="preserve"> </w:t>
      </w:r>
      <w:r>
        <w:rPr>
          <w:sz w:val="20"/>
        </w:rPr>
        <w:t>situation n’a pas été corrigée dans les quinze (15) jours suivant un avis écrit de notre part;</w:t>
      </w:r>
    </w:p>
    <w:p w14:paraId="0881312F" w14:textId="77777777" w:rsidR="0022465F" w:rsidRDefault="00000000">
      <w:pPr>
        <w:pStyle w:val="ListParagraph"/>
        <w:numPr>
          <w:ilvl w:val="0"/>
          <w:numId w:val="9"/>
        </w:numPr>
        <w:tabs>
          <w:tab w:val="left" w:pos="719"/>
        </w:tabs>
        <w:spacing w:before="122"/>
        <w:ind w:left="719" w:hanging="179"/>
        <w:rPr>
          <w:sz w:val="20"/>
        </w:rPr>
      </w:pPr>
      <w:r>
        <w:rPr>
          <w:sz w:val="20"/>
        </w:rPr>
        <w:t>votre</w:t>
      </w:r>
      <w:r>
        <w:rPr>
          <w:spacing w:val="-10"/>
          <w:sz w:val="20"/>
        </w:rPr>
        <w:t xml:space="preserve"> </w:t>
      </w:r>
      <w:r>
        <w:rPr>
          <w:sz w:val="20"/>
        </w:rPr>
        <w:t>propriété</w:t>
      </w:r>
      <w:r>
        <w:rPr>
          <w:spacing w:val="-10"/>
          <w:sz w:val="20"/>
        </w:rPr>
        <w:t xml:space="preserve"> </w:t>
      </w:r>
      <w:r>
        <w:rPr>
          <w:sz w:val="20"/>
        </w:rPr>
        <w:t>est</w:t>
      </w:r>
      <w:r>
        <w:rPr>
          <w:spacing w:val="-9"/>
          <w:sz w:val="20"/>
        </w:rPr>
        <w:t xml:space="preserve"> </w:t>
      </w:r>
      <w:r>
        <w:rPr>
          <w:sz w:val="20"/>
        </w:rPr>
        <w:t>abandonnée;</w:t>
      </w:r>
      <w:r>
        <w:rPr>
          <w:spacing w:val="-8"/>
          <w:sz w:val="20"/>
        </w:rPr>
        <w:t xml:space="preserve"> </w:t>
      </w:r>
      <w:r>
        <w:rPr>
          <w:spacing w:val="-5"/>
          <w:sz w:val="20"/>
        </w:rPr>
        <w:t>ou</w:t>
      </w:r>
    </w:p>
    <w:p w14:paraId="5F4898E3" w14:textId="77777777" w:rsidR="0022465F" w:rsidRDefault="00000000">
      <w:pPr>
        <w:pStyle w:val="ListParagraph"/>
        <w:numPr>
          <w:ilvl w:val="0"/>
          <w:numId w:val="9"/>
        </w:numPr>
        <w:tabs>
          <w:tab w:val="left" w:pos="719"/>
        </w:tabs>
        <w:spacing w:before="118"/>
        <w:ind w:left="719" w:hanging="179"/>
        <w:rPr>
          <w:sz w:val="20"/>
        </w:rPr>
      </w:pPr>
      <w:r>
        <w:rPr>
          <w:sz w:val="20"/>
        </w:rPr>
        <w:t>toute</w:t>
      </w:r>
      <w:r>
        <w:rPr>
          <w:spacing w:val="-6"/>
          <w:sz w:val="20"/>
        </w:rPr>
        <w:t xml:space="preserve"> </w:t>
      </w:r>
      <w:r>
        <w:rPr>
          <w:sz w:val="20"/>
        </w:rPr>
        <w:t>caution</w:t>
      </w:r>
      <w:r>
        <w:rPr>
          <w:spacing w:val="-7"/>
          <w:sz w:val="20"/>
        </w:rPr>
        <w:t xml:space="preserve"> </w:t>
      </w:r>
      <w:r>
        <w:rPr>
          <w:sz w:val="20"/>
        </w:rPr>
        <w:t>nous</w:t>
      </w:r>
      <w:r>
        <w:rPr>
          <w:spacing w:val="-5"/>
          <w:sz w:val="20"/>
        </w:rPr>
        <w:t xml:space="preserve"> </w:t>
      </w:r>
      <w:r>
        <w:rPr>
          <w:sz w:val="20"/>
        </w:rPr>
        <w:t>avise</w:t>
      </w:r>
      <w:r>
        <w:rPr>
          <w:spacing w:val="-6"/>
          <w:sz w:val="20"/>
        </w:rPr>
        <w:t xml:space="preserve"> </w:t>
      </w:r>
      <w:r>
        <w:rPr>
          <w:sz w:val="20"/>
        </w:rPr>
        <w:t>de</w:t>
      </w:r>
      <w:r>
        <w:rPr>
          <w:spacing w:val="-6"/>
          <w:sz w:val="20"/>
        </w:rPr>
        <w:t xml:space="preserve"> </w:t>
      </w:r>
      <w:r>
        <w:rPr>
          <w:sz w:val="20"/>
        </w:rPr>
        <w:t>son</w:t>
      </w:r>
      <w:r>
        <w:rPr>
          <w:spacing w:val="-7"/>
          <w:sz w:val="20"/>
        </w:rPr>
        <w:t xml:space="preserve"> </w:t>
      </w:r>
      <w:r>
        <w:rPr>
          <w:sz w:val="20"/>
        </w:rPr>
        <w:t>intention</w:t>
      </w:r>
      <w:r>
        <w:rPr>
          <w:spacing w:val="-4"/>
          <w:sz w:val="20"/>
        </w:rPr>
        <w:t xml:space="preserve"> </w:t>
      </w:r>
      <w:r>
        <w:rPr>
          <w:sz w:val="20"/>
        </w:rPr>
        <w:t>de</w:t>
      </w:r>
      <w:r>
        <w:rPr>
          <w:spacing w:val="-6"/>
          <w:sz w:val="20"/>
        </w:rPr>
        <w:t xml:space="preserve"> </w:t>
      </w:r>
      <w:r>
        <w:rPr>
          <w:sz w:val="20"/>
        </w:rPr>
        <w:t>résilier</w:t>
      </w:r>
      <w:r>
        <w:rPr>
          <w:spacing w:val="-6"/>
          <w:sz w:val="20"/>
        </w:rPr>
        <w:t xml:space="preserve"> </w:t>
      </w:r>
      <w:r>
        <w:rPr>
          <w:sz w:val="20"/>
        </w:rPr>
        <w:t>son</w:t>
      </w:r>
      <w:r>
        <w:rPr>
          <w:spacing w:val="-7"/>
          <w:sz w:val="20"/>
        </w:rPr>
        <w:t xml:space="preserve"> </w:t>
      </w:r>
      <w:r>
        <w:rPr>
          <w:spacing w:val="-2"/>
          <w:sz w:val="20"/>
        </w:rPr>
        <w:t>cautionnement.</w:t>
      </w:r>
    </w:p>
    <w:p w14:paraId="7F1E1ADF" w14:textId="77777777" w:rsidR="0022465F" w:rsidRDefault="00000000">
      <w:pPr>
        <w:pStyle w:val="BodyText"/>
        <w:spacing w:before="121"/>
        <w:ind w:left="504" w:right="362"/>
        <w:jc w:val="both"/>
      </w:pPr>
      <w:r>
        <w:t>Chacun de ces événements sera considéré comme un cas de défaut, ce qui signifie que si un des événements mentionnés ci-dessus survient, vous serez réputé ne plus remplir vos obligations en vertu du présent Acte.</w:t>
      </w:r>
    </w:p>
    <w:p w14:paraId="40F9D81F" w14:textId="77777777" w:rsidR="0022465F" w:rsidRDefault="0022465F">
      <w:pPr>
        <w:pStyle w:val="BodyText"/>
        <w:spacing w:before="6"/>
      </w:pPr>
    </w:p>
    <w:p w14:paraId="4BE4E185" w14:textId="77777777" w:rsidR="0022465F" w:rsidRDefault="00000000">
      <w:pPr>
        <w:pStyle w:val="BodyText"/>
        <w:spacing w:before="1"/>
        <w:ind w:left="504" w:right="368"/>
        <w:jc w:val="both"/>
      </w:pPr>
      <w:r>
        <w:t>Nous</w:t>
      </w:r>
      <w:r>
        <w:rPr>
          <w:spacing w:val="-2"/>
        </w:rPr>
        <w:t xml:space="preserve"> </w:t>
      </w:r>
      <w:r>
        <w:t>avons</w:t>
      </w:r>
      <w:r>
        <w:rPr>
          <w:spacing w:val="-3"/>
        </w:rPr>
        <w:t xml:space="preserve"> </w:t>
      </w:r>
      <w:r>
        <w:t>le</w:t>
      </w:r>
      <w:r>
        <w:rPr>
          <w:spacing w:val="-3"/>
        </w:rPr>
        <w:t xml:space="preserve"> </w:t>
      </w:r>
      <w:r>
        <w:t>droit</w:t>
      </w:r>
      <w:r>
        <w:rPr>
          <w:spacing w:val="-3"/>
        </w:rPr>
        <w:t xml:space="preserve"> </w:t>
      </w:r>
      <w:r>
        <w:t>de</w:t>
      </w:r>
      <w:r>
        <w:rPr>
          <w:spacing w:val="-3"/>
        </w:rPr>
        <w:t xml:space="preserve"> </w:t>
      </w:r>
      <w:r>
        <w:t>renoncer</w:t>
      </w:r>
      <w:r>
        <w:rPr>
          <w:spacing w:val="-3"/>
        </w:rPr>
        <w:t xml:space="preserve"> </w:t>
      </w:r>
      <w:r>
        <w:t>à</w:t>
      </w:r>
      <w:r>
        <w:rPr>
          <w:spacing w:val="-2"/>
        </w:rPr>
        <w:t xml:space="preserve"> </w:t>
      </w:r>
      <w:r>
        <w:t>un</w:t>
      </w:r>
      <w:r>
        <w:rPr>
          <w:spacing w:val="-4"/>
        </w:rPr>
        <w:t xml:space="preserve"> </w:t>
      </w:r>
      <w:r>
        <w:t>défaut</w:t>
      </w:r>
      <w:r>
        <w:rPr>
          <w:spacing w:val="-3"/>
        </w:rPr>
        <w:t xml:space="preserve"> </w:t>
      </w:r>
      <w:r>
        <w:t>spécifique</w:t>
      </w:r>
      <w:r>
        <w:rPr>
          <w:spacing w:val="-3"/>
        </w:rPr>
        <w:t xml:space="preserve"> </w:t>
      </w:r>
      <w:r>
        <w:t>de</w:t>
      </w:r>
      <w:r>
        <w:rPr>
          <w:spacing w:val="-3"/>
        </w:rPr>
        <w:t xml:space="preserve"> </w:t>
      </w:r>
      <w:r>
        <w:t>votre</w:t>
      </w:r>
      <w:r>
        <w:rPr>
          <w:spacing w:val="-2"/>
        </w:rPr>
        <w:t xml:space="preserve"> </w:t>
      </w:r>
      <w:r>
        <w:t>part.</w:t>
      </w:r>
      <w:r>
        <w:rPr>
          <w:spacing w:val="-3"/>
        </w:rPr>
        <w:t xml:space="preserve"> </w:t>
      </w:r>
      <w:r>
        <w:t>Toutefois,</w:t>
      </w:r>
      <w:r>
        <w:rPr>
          <w:spacing w:val="-4"/>
        </w:rPr>
        <w:t xml:space="preserve"> </w:t>
      </w:r>
      <w:r>
        <w:t>si</w:t>
      </w:r>
      <w:r>
        <w:rPr>
          <w:spacing w:val="-2"/>
        </w:rPr>
        <w:t xml:space="preserve"> </w:t>
      </w:r>
      <w:r>
        <w:t>nous</w:t>
      </w:r>
      <w:r>
        <w:rPr>
          <w:spacing w:val="-3"/>
        </w:rPr>
        <w:t xml:space="preserve"> </w:t>
      </w:r>
      <w:r>
        <w:t>le</w:t>
      </w:r>
      <w:r>
        <w:rPr>
          <w:spacing w:val="-3"/>
        </w:rPr>
        <w:t xml:space="preserve"> </w:t>
      </w:r>
      <w:r>
        <w:t>faisons, nous ne renonçons pas à tout autre défaut ou à tout défaut qui pourrait survenir dans le futur.</w:t>
      </w:r>
    </w:p>
    <w:p w14:paraId="26AC975D" w14:textId="77777777" w:rsidR="0022465F" w:rsidRDefault="0022465F">
      <w:pPr>
        <w:pStyle w:val="BodyText"/>
        <w:spacing w:before="8"/>
      </w:pPr>
    </w:p>
    <w:p w14:paraId="4637A1C7" w14:textId="77777777" w:rsidR="0022465F" w:rsidRDefault="00000000">
      <w:pPr>
        <w:pStyle w:val="BodyText"/>
        <w:spacing w:before="1"/>
        <w:ind w:left="504" w:right="366"/>
        <w:jc w:val="both"/>
      </w:pPr>
      <w:r>
        <w:t>Si nous exigeons que vous remboursiez le montant total du prêt parce que vous ne remplissez pas vos obligations, nous pouvons également exiger que vous payiez les frais de paiement anticipé applicables à ce prêt hypothécaire.</w:t>
      </w:r>
    </w:p>
    <w:p w14:paraId="5F4624B6" w14:textId="77777777" w:rsidR="0022465F" w:rsidRDefault="0022465F">
      <w:pPr>
        <w:pStyle w:val="BodyText"/>
        <w:spacing w:before="7"/>
      </w:pPr>
    </w:p>
    <w:p w14:paraId="20FB36A8" w14:textId="77777777" w:rsidR="0022465F" w:rsidRDefault="00000000">
      <w:pPr>
        <w:pStyle w:val="Heading1"/>
        <w:numPr>
          <w:ilvl w:val="0"/>
          <w:numId w:val="13"/>
        </w:numPr>
        <w:tabs>
          <w:tab w:val="left" w:pos="502"/>
        </w:tabs>
        <w:ind w:left="502" w:hanging="502"/>
      </w:pPr>
      <w:bookmarkStart w:id="2" w:name="_bookmark2"/>
      <w:bookmarkEnd w:id="2"/>
      <w:r>
        <w:t>Nos</w:t>
      </w:r>
      <w:r>
        <w:rPr>
          <w:spacing w:val="-2"/>
        </w:rPr>
        <w:t xml:space="preserve"> </w:t>
      </w:r>
      <w:r>
        <w:t>droits</w:t>
      </w:r>
      <w:r>
        <w:rPr>
          <w:spacing w:val="-3"/>
        </w:rPr>
        <w:t xml:space="preserve"> </w:t>
      </w:r>
      <w:r>
        <w:t>avant</w:t>
      </w:r>
      <w:r>
        <w:rPr>
          <w:spacing w:val="-4"/>
        </w:rPr>
        <w:t xml:space="preserve"> </w:t>
      </w:r>
      <w:r>
        <w:t>et</w:t>
      </w:r>
      <w:r>
        <w:rPr>
          <w:spacing w:val="-1"/>
        </w:rPr>
        <w:t xml:space="preserve"> </w:t>
      </w:r>
      <w:r>
        <w:t>en</w:t>
      </w:r>
      <w:r>
        <w:rPr>
          <w:spacing w:val="-6"/>
        </w:rPr>
        <w:t xml:space="preserve"> </w:t>
      </w:r>
      <w:r>
        <w:t>cas</w:t>
      </w:r>
      <w:r>
        <w:rPr>
          <w:spacing w:val="-1"/>
        </w:rPr>
        <w:t xml:space="preserve"> </w:t>
      </w:r>
      <w:r>
        <w:t>de</w:t>
      </w:r>
      <w:r>
        <w:rPr>
          <w:spacing w:val="-4"/>
        </w:rPr>
        <w:t xml:space="preserve"> </w:t>
      </w:r>
      <w:r>
        <w:rPr>
          <w:spacing w:val="-2"/>
        </w:rPr>
        <w:t>défaut</w:t>
      </w:r>
    </w:p>
    <w:p w14:paraId="606C8B05" w14:textId="77777777" w:rsidR="0022465F" w:rsidRDefault="00000000">
      <w:pPr>
        <w:pStyle w:val="ListParagraph"/>
        <w:numPr>
          <w:ilvl w:val="1"/>
          <w:numId w:val="13"/>
        </w:numPr>
        <w:tabs>
          <w:tab w:val="left" w:pos="1224"/>
        </w:tabs>
        <w:spacing w:before="241"/>
        <w:ind w:right="359"/>
        <w:rPr>
          <w:b/>
        </w:rPr>
      </w:pPr>
      <w:r>
        <w:rPr>
          <w:b/>
        </w:rPr>
        <w:t>Nous</w:t>
      </w:r>
      <w:r>
        <w:rPr>
          <w:b/>
          <w:spacing w:val="32"/>
        </w:rPr>
        <w:t xml:space="preserve"> </w:t>
      </w:r>
      <w:r>
        <w:rPr>
          <w:b/>
        </w:rPr>
        <w:t>ne</w:t>
      </w:r>
      <w:r>
        <w:rPr>
          <w:b/>
          <w:spacing w:val="32"/>
        </w:rPr>
        <w:t xml:space="preserve"> </w:t>
      </w:r>
      <w:r>
        <w:rPr>
          <w:b/>
        </w:rPr>
        <w:t>sommes</w:t>
      </w:r>
      <w:r>
        <w:rPr>
          <w:b/>
          <w:spacing w:val="33"/>
        </w:rPr>
        <w:t xml:space="preserve"> </w:t>
      </w:r>
      <w:r>
        <w:rPr>
          <w:b/>
        </w:rPr>
        <w:t>aucunement</w:t>
      </w:r>
      <w:r>
        <w:rPr>
          <w:b/>
          <w:spacing w:val="30"/>
        </w:rPr>
        <w:t xml:space="preserve"> </w:t>
      </w:r>
      <w:r>
        <w:rPr>
          <w:b/>
        </w:rPr>
        <w:t>tenus</w:t>
      </w:r>
      <w:r>
        <w:rPr>
          <w:b/>
          <w:spacing w:val="32"/>
        </w:rPr>
        <w:t xml:space="preserve"> </w:t>
      </w:r>
      <w:r>
        <w:rPr>
          <w:b/>
        </w:rPr>
        <w:t>de</w:t>
      </w:r>
      <w:r>
        <w:rPr>
          <w:b/>
          <w:spacing w:val="30"/>
        </w:rPr>
        <w:t xml:space="preserve"> </w:t>
      </w:r>
      <w:r>
        <w:rPr>
          <w:b/>
        </w:rPr>
        <w:t>vous</w:t>
      </w:r>
      <w:r>
        <w:rPr>
          <w:b/>
          <w:spacing w:val="30"/>
        </w:rPr>
        <w:t xml:space="preserve"> </w:t>
      </w:r>
      <w:r>
        <w:rPr>
          <w:b/>
        </w:rPr>
        <w:t>avancer</w:t>
      </w:r>
      <w:r>
        <w:rPr>
          <w:b/>
          <w:spacing w:val="31"/>
        </w:rPr>
        <w:t xml:space="preserve"> </w:t>
      </w:r>
      <w:r>
        <w:rPr>
          <w:b/>
        </w:rPr>
        <w:t>des</w:t>
      </w:r>
      <w:r>
        <w:rPr>
          <w:b/>
          <w:spacing w:val="32"/>
        </w:rPr>
        <w:t xml:space="preserve"> </w:t>
      </w:r>
      <w:r>
        <w:rPr>
          <w:b/>
        </w:rPr>
        <w:t>fonds</w:t>
      </w:r>
      <w:r>
        <w:rPr>
          <w:b/>
          <w:spacing w:val="32"/>
        </w:rPr>
        <w:t xml:space="preserve"> </w:t>
      </w:r>
      <w:r>
        <w:rPr>
          <w:b/>
        </w:rPr>
        <w:t>en</w:t>
      </w:r>
      <w:r>
        <w:rPr>
          <w:b/>
          <w:spacing w:val="29"/>
        </w:rPr>
        <w:t xml:space="preserve"> </w:t>
      </w:r>
      <w:r>
        <w:rPr>
          <w:b/>
        </w:rPr>
        <w:t>vertu</w:t>
      </w:r>
      <w:r>
        <w:rPr>
          <w:b/>
          <w:spacing w:val="31"/>
        </w:rPr>
        <w:t xml:space="preserve"> </w:t>
      </w:r>
      <w:r>
        <w:rPr>
          <w:b/>
        </w:rPr>
        <w:t>du présent Acte</w:t>
      </w:r>
    </w:p>
    <w:p w14:paraId="3F1E1D4D" w14:textId="77777777" w:rsidR="0022465F" w:rsidRDefault="00000000">
      <w:pPr>
        <w:pStyle w:val="BodyText"/>
        <w:spacing w:before="238"/>
        <w:ind w:left="1224" w:right="364"/>
        <w:jc w:val="both"/>
      </w:pPr>
      <w:r>
        <w:t>Nous pouvons, pour quelque raison que ce soit, décider de ne pas vous avancer la totalité ou une partie du montant du capital, même si:</w:t>
      </w:r>
    </w:p>
    <w:p w14:paraId="0156EEB0" w14:textId="77777777" w:rsidR="0022465F" w:rsidRDefault="0022465F">
      <w:pPr>
        <w:pStyle w:val="BodyText"/>
        <w:spacing w:before="9"/>
      </w:pPr>
    </w:p>
    <w:p w14:paraId="7F0F95FF" w14:textId="77777777" w:rsidR="0022465F" w:rsidRDefault="00000000">
      <w:pPr>
        <w:pStyle w:val="ListParagraph"/>
        <w:numPr>
          <w:ilvl w:val="2"/>
          <w:numId w:val="13"/>
        </w:numPr>
        <w:tabs>
          <w:tab w:val="left" w:pos="1439"/>
        </w:tabs>
        <w:ind w:left="1439" w:hanging="179"/>
        <w:rPr>
          <w:sz w:val="20"/>
        </w:rPr>
      </w:pPr>
      <w:r>
        <w:rPr>
          <w:sz w:val="20"/>
        </w:rPr>
        <w:t>vous</w:t>
      </w:r>
      <w:r>
        <w:rPr>
          <w:spacing w:val="-6"/>
          <w:sz w:val="20"/>
        </w:rPr>
        <w:t xml:space="preserve"> </w:t>
      </w:r>
      <w:r>
        <w:rPr>
          <w:sz w:val="20"/>
        </w:rPr>
        <w:t>avez</w:t>
      </w:r>
      <w:r>
        <w:rPr>
          <w:spacing w:val="-7"/>
          <w:sz w:val="20"/>
        </w:rPr>
        <w:t xml:space="preserve"> </w:t>
      </w:r>
      <w:r>
        <w:rPr>
          <w:sz w:val="20"/>
        </w:rPr>
        <w:t>signé</w:t>
      </w:r>
      <w:r>
        <w:rPr>
          <w:spacing w:val="-6"/>
          <w:sz w:val="20"/>
        </w:rPr>
        <w:t xml:space="preserve"> </w:t>
      </w:r>
      <w:r>
        <w:rPr>
          <w:sz w:val="20"/>
        </w:rPr>
        <w:t>le</w:t>
      </w:r>
      <w:r>
        <w:rPr>
          <w:spacing w:val="-4"/>
          <w:sz w:val="20"/>
        </w:rPr>
        <w:t xml:space="preserve"> </w:t>
      </w:r>
      <w:r>
        <w:rPr>
          <w:sz w:val="20"/>
        </w:rPr>
        <w:t>présent</w:t>
      </w:r>
      <w:r>
        <w:rPr>
          <w:spacing w:val="-4"/>
          <w:sz w:val="20"/>
        </w:rPr>
        <w:t xml:space="preserve"> </w:t>
      </w:r>
      <w:r>
        <w:rPr>
          <w:spacing w:val="-2"/>
          <w:sz w:val="20"/>
        </w:rPr>
        <w:t>Acte;</w:t>
      </w:r>
    </w:p>
    <w:p w14:paraId="13FA6375" w14:textId="77777777" w:rsidR="0022465F" w:rsidRDefault="0022465F">
      <w:pPr>
        <w:pStyle w:val="BodyText"/>
        <w:spacing w:before="8"/>
      </w:pPr>
    </w:p>
    <w:p w14:paraId="07C63C46" w14:textId="77777777" w:rsidR="0022465F" w:rsidRDefault="00000000">
      <w:pPr>
        <w:pStyle w:val="ListParagraph"/>
        <w:numPr>
          <w:ilvl w:val="2"/>
          <w:numId w:val="13"/>
        </w:numPr>
        <w:tabs>
          <w:tab w:val="left" w:pos="1439"/>
        </w:tabs>
        <w:spacing w:before="1"/>
        <w:ind w:left="1439" w:hanging="179"/>
        <w:rPr>
          <w:sz w:val="20"/>
        </w:rPr>
      </w:pPr>
      <w:r>
        <w:rPr>
          <w:sz w:val="20"/>
        </w:rPr>
        <w:t>le</w:t>
      </w:r>
      <w:r>
        <w:rPr>
          <w:spacing w:val="-7"/>
          <w:sz w:val="20"/>
        </w:rPr>
        <w:t xml:space="preserve"> </w:t>
      </w:r>
      <w:r>
        <w:rPr>
          <w:sz w:val="20"/>
        </w:rPr>
        <w:t>présent</w:t>
      </w:r>
      <w:r>
        <w:rPr>
          <w:spacing w:val="-7"/>
          <w:sz w:val="20"/>
        </w:rPr>
        <w:t xml:space="preserve"> </w:t>
      </w:r>
      <w:r>
        <w:rPr>
          <w:sz w:val="20"/>
        </w:rPr>
        <w:t>Acte</w:t>
      </w:r>
      <w:r>
        <w:rPr>
          <w:spacing w:val="-7"/>
          <w:sz w:val="20"/>
        </w:rPr>
        <w:t xml:space="preserve"> </w:t>
      </w:r>
      <w:r>
        <w:rPr>
          <w:sz w:val="20"/>
        </w:rPr>
        <w:t>a</w:t>
      </w:r>
      <w:r>
        <w:rPr>
          <w:spacing w:val="-5"/>
          <w:sz w:val="20"/>
        </w:rPr>
        <w:t xml:space="preserve"> </w:t>
      </w:r>
      <w:r>
        <w:rPr>
          <w:sz w:val="20"/>
        </w:rPr>
        <w:t>été</w:t>
      </w:r>
      <w:r>
        <w:rPr>
          <w:spacing w:val="-5"/>
          <w:sz w:val="20"/>
        </w:rPr>
        <w:t xml:space="preserve"> </w:t>
      </w:r>
      <w:r>
        <w:rPr>
          <w:sz w:val="20"/>
        </w:rPr>
        <w:t>enregistré;</w:t>
      </w:r>
      <w:r>
        <w:rPr>
          <w:spacing w:val="-6"/>
          <w:sz w:val="20"/>
        </w:rPr>
        <w:t xml:space="preserve"> </w:t>
      </w:r>
      <w:r>
        <w:rPr>
          <w:spacing w:val="-5"/>
          <w:sz w:val="20"/>
        </w:rPr>
        <w:t>ou</w:t>
      </w:r>
    </w:p>
    <w:p w14:paraId="5B0308D1" w14:textId="77777777" w:rsidR="0022465F" w:rsidRDefault="0022465F">
      <w:pPr>
        <w:pStyle w:val="BodyText"/>
        <w:spacing w:before="8"/>
      </w:pPr>
    </w:p>
    <w:p w14:paraId="1E762D65" w14:textId="77777777" w:rsidR="0022465F" w:rsidRDefault="00000000">
      <w:pPr>
        <w:pStyle w:val="ListParagraph"/>
        <w:numPr>
          <w:ilvl w:val="2"/>
          <w:numId w:val="13"/>
        </w:numPr>
        <w:tabs>
          <w:tab w:val="left" w:pos="1439"/>
        </w:tabs>
        <w:ind w:left="1439" w:hanging="179"/>
        <w:rPr>
          <w:sz w:val="20"/>
        </w:rPr>
      </w:pPr>
      <w:r>
        <w:rPr>
          <w:sz w:val="20"/>
        </w:rPr>
        <w:t>nous</w:t>
      </w:r>
      <w:r>
        <w:rPr>
          <w:spacing w:val="-6"/>
          <w:sz w:val="20"/>
        </w:rPr>
        <w:t xml:space="preserve"> </w:t>
      </w:r>
      <w:r>
        <w:rPr>
          <w:sz w:val="20"/>
        </w:rPr>
        <w:t>vous</w:t>
      </w:r>
      <w:r>
        <w:rPr>
          <w:spacing w:val="-5"/>
          <w:sz w:val="20"/>
        </w:rPr>
        <w:t xml:space="preserve"> </w:t>
      </w:r>
      <w:r>
        <w:rPr>
          <w:sz w:val="20"/>
        </w:rPr>
        <w:t>avons</w:t>
      </w:r>
      <w:r>
        <w:rPr>
          <w:spacing w:val="-5"/>
          <w:sz w:val="20"/>
        </w:rPr>
        <w:t xml:space="preserve"> </w:t>
      </w:r>
      <w:r>
        <w:rPr>
          <w:sz w:val="20"/>
        </w:rPr>
        <w:t>déjà</w:t>
      </w:r>
      <w:r>
        <w:rPr>
          <w:spacing w:val="-6"/>
          <w:sz w:val="20"/>
        </w:rPr>
        <w:t xml:space="preserve"> </w:t>
      </w:r>
      <w:r>
        <w:rPr>
          <w:sz w:val="20"/>
        </w:rPr>
        <w:t>donné</w:t>
      </w:r>
      <w:r>
        <w:rPr>
          <w:spacing w:val="-6"/>
          <w:sz w:val="20"/>
        </w:rPr>
        <w:t xml:space="preserve"> </w:t>
      </w:r>
      <w:r>
        <w:rPr>
          <w:sz w:val="20"/>
        </w:rPr>
        <w:t>une</w:t>
      </w:r>
      <w:r>
        <w:rPr>
          <w:spacing w:val="-4"/>
          <w:sz w:val="20"/>
        </w:rPr>
        <w:t xml:space="preserve"> </w:t>
      </w:r>
      <w:r>
        <w:rPr>
          <w:sz w:val="20"/>
        </w:rPr>
        <w:t>partie</w:t>
      </w:r>
      <w:r>
        <w:rPr>
          <w:spacing w:val="-5"/>
          <w:sz w:val="20"/>
        </w:rPr>
        <w:t xml:space="preserve"> </w:t>
      </w:r>
      <w:r>
        <w:rPr>
          <w:sz w:val="20"/>
        </w:rPr>
        <w:t>du</w:t>
      </w:r>
      <w:r>
        <w:rPr>
          <w:spacing w:val="-7"/>
          <w:sz w:val="20"/>
        </w:rPr>
        <w:t xml:space="preserve"> </w:t>
      </w:r>
      <w:r>
        <w:rPr>
          <w:sz w:val="20"/>
        </w:rPr>
        <w:t>montant</w:t>
      </w:r>
      <w:r>
        <w:rPr>
          <w:spacing w:val="-3"/>
          <w:sz w:val="20"/>
        </w:rPr>
        <w:t xml:space="preserve"> </w:t>
      </w:r>
      <w:r>
        <w:rPr>
          <w:sz w:val="20"/>
        </w:rPr>
        <w:t>du</w:t>
      </w:r>
      <w:r>
        <w:rPr>
          <w:spacing w:val="-8"/>
          <w:sz w:val="20"/>
        </w:rPr>
        <w:t xml:space="preserve"> </w:t>
      </w:r>
      <w:r>
        <w:rPr>
          <w:spacing w:val="-2"/>
          <w:sz w:val="20"/>
        </w:rPr>
        <w:t>capital.</w:t>
      </w:r>
    </w:p>
    <w:p w14:paraId="36B82BA5" w14:textId="77777777" w:rsidR="0022465F" w:rsidRDefault="0022465F">
      <w:pPr>
        <w:pStyle w:val="BodyText"/>
        <w:spacing w:before="6"/>
      </w:pPr>
    </w:p>
    <w:p w14:paraId="526F3C5F" w14:textId="77777777" w:rsidR="0022465F" w:rsidRDefault="00000000">
      <w:pPr>
        <w:pStyle w:val="BodyText"/>
        <w:ind w:left="1224" w:right="360"/>
        <w:jc w:val="both"/>
      </w:pPr>
      <w:r>
        <w:t>Dans ce cas, vous nous verserez, lorsque nous vous le demanderons, tous nos frais et dépenses en ce qui concerne les recherches sur votre titre de propriété ainsi que la préparation</w:t>
      </w:r>
      <w:r>
        <w:rPr>
          <w:spacing w:val="-2"/>
        </w:rPr>
        <w:t xml:space="preserve"> </w:t>
      </w:r>
      <w:r>
        <w:t>et l’enregistrement du</w:t>
      </w:r>
      <w:r>
        <w:rPr>
          <w:spacing w:val="-1"/>
        </w:rPr>
        <w:t xml:space="preserve"> </w:t>
      </w:r>
      <w:r>
        <w:t>présent Acte. Ces frais incluront</w:t>
      </w:r>
      <w:r>
        <w:rPr>
          <w:spacing w:val="-1"/>
        </w:rPr>
        <w:t xml:space="preserve"> </w:t>
      </w:r>
      <w:r>
        <w:t>les frais juridiques et les débours. Vous nous paierez ces frais immédiatement, à défaut de quoi nous pouvons déclarer que vous êtes en défaut aux termes du présent Acte ou ajouter ces frais au montant du prêt, ou prendre ces deux mesures.</w:t>
      </w:r>
    </w:p>
    <w:p w14:paraId="106BE3C7" w14:textId="77777777" w:rsidR="0022465F" w:rsidRDefault="0022465F">
      <w:pPr>
        <w:pStyle w:val="BodyText"/>
        <w:spacing w:before="9"/>
      </w:pPr>
    </w:p>
    <w:p w14:paraId="160E05EA" w14:textId="77777777" w:rsidR="0022465F" w:rsidRDefault="00000000">
      <w:pPr>
        <w:pStyle w:val="Heading1"/>
        <w:numPr>
          <w:ilvl w:val="1"/>
          <w:numId w:val="13"/>
        </w:numPr>
        <w:tabs>
          <w:tab w:val="left" w:pos="1224"/>
        </w:tabs>
      </w:pPr>
      <w:r>
        <w:t>Libération</w:t>
      </w:r>
      <w:r>
        <w:rPr>
          <w:spacing w:val="-7"/>
        </w:rPr>
        <w:t xml:space="preserve"> </w:t>
      </w:r>
      <w:r>
        <w:t>de</w:t>
      </w:r>
      <w:r>
        <w:rPr>
          <w:spacing w:val="-5"/>
        </w:rPr>
        <w:t xml:space="preserve"> </w:t>
      </w:r>
      <w:r>
        <w:t>l’hypothèque</w:t>
      </w:r>
      <w:r>
        <w:rPr>
          <w:spacing w:val="-7"/>
        </w:rPr>
        <w:t xml:space="preserve"> </w:t>
      </w:r>
      <w:r>
        <w:t>sur</w:t>
      </w:r>
      <w:r>
        <w:rPr>
          <w:spacing w:val="-6"/>
        </w:rPr>
        <w:t xml:space="preserve"> </w:t>
      </w:r>
      <w:r>
        <w:t>votre</w:t>
      </w:r>
      <w:r>
        <w:rPr>
          <w:spacing w:val="-6"/>
        </w:rPr>
        <w:t xml:space="preserve"> </w:t>
      </w:r>
      <w:r>
        <w:rPr>
          <w:spacing w:val="-2"/>
        </w:rPr>
        <w:t>propriété</w:t>
      </w:r>
    </w:p>
    <w:p w14:paraId="33059376" w14:textId="77777777" w:rsidR="0022465F" w:rsidRDefault="00000000">
      <w:pPr>
        <w:pStyle w:val="BodyText"/>
        <w:spacing w:before="239"/>
        <w:ind w:left="1224" w:right="364"/>
        <w:jc w:val="both"/>
      </w:pPr>
      <w:r>
        <w:t>Nous pouvons libérer notre intérêt dans tout ou partie de votre propriété, que nous recevions ou non une contrepartie. Nous serons redevables envers vous seulement pour</w:t>
      </w:r>
      <w:r>
        <w:rPr>
          <w:spacing w:val="40"/>
        </w:rPr>
        <w:t xml:space="preserve"> </w:t>
      </w:r>
      <w:r>
        <w:t>les sommes que nous avons effectivement reçues.</w:t>
      </w:r>
    </w:p>
    <w:p w14:paraId="77F6EB35" w14:textId="77777777" w:rsidR="0022465F" w:rsidRDefault="0022465F">
      <w:pPr>
        <w:pStyle w:val="BodyText"/>
        <w:spacing w:before="7"/>
      </w:pPr>
    </w:p>
    <w:p w14:paraId="56AA4C2F" w14:textId="77777777" w:rsidR="0022465F" w:rsidRDefault="00000000">
      <w:pPr>
        <w:pStyle w:val="BodyText"/>
        <w:ind w:left="1224" w:right="365"/>
        <w:jc w:val="both"/>
      </w:pPr>
      <w:r>
        <w:t>Si nous libérons notre intérêt dans une partie seulement de votre propriété, la partie restante de votre propriété continuera à garantir le montant du prêt et les autres obligations garanties en vertu des présentes. Vos obligations et les obligations de toute caution en vertu du présent Acte demeureront inchangées.</w:t>
      </w:r>
    </w:p>
    <w:p w14:paraId="5E3991B2" w14:textId="77777777" w:rsidR="0022465F" w:rsidRDefault="0022465F">
      <w:pPr>
        <w:pStyle w:val="BodyText"/>
        <w:spacing w:before="10"/>
      </w:pPr>
    </w:p>
    <w:p w14:paraId="619745B5" w14:textId="77777777" w:rsidR="0022465F" w:rsidRDefault="00000000">
      <w:pPr>
        <w:pStyle w:val="BodyText"/>
        <w:ind w:left="1224" w:right="372"/>
        <w:jc w:val="both"/>
      </w:pPr>
      <w:r>
        <w:t>Si</w:t>
      </w:r>
      <w:r>
        <w:rPr>
          <w:spacing w:val="40"/>
        </w:rPr>
        <w:t xml:space="preserve"> </w:t>
      </w:r>
      <w:r>
        <w:t>votre</w:t>
      </w:r>
      <w:r>
        <w:rPr>
          <w:spacing w:val="40"/>
        </w:rPr>
        <w:t xml:space="preserve"> </w:t>
      </w:r>
      <w:r>
        <w:t>propriété</w:t>
      </w:r>
      <w:r>
        <w:rPr>
          <w:spacing w:val="40"/>
        </w:rPr>
        <w:t xml:space="preserve"> </w:t>
      </w:r>
      <w:r>
        <w:t>est</w:t>
      </w:r>
      <w:r>
        <w:rPr>
          <w:spacing w:val="40"/>
        </w:rPr>
        <w:t xml:space="preserve"> </w:t>
      </w:r>
      <w:r>
        <w:t>subdivisée,</w:t>
      </w:r>
      <w:r>
        <w:rPr>
          <w:spacing w:val="40"/>
        </w:rPr>
        <w:t xml:space="preserve"> </w:t>
      </w:r>
      <w:r>
        <w:t>chaque</w:t>
      </w:r>
      <w:r>
        <w:rPr>
          <w:spacing w:val="40"/>
        </w:rPr>
        <w:t xml:space="preserve"> </w:t>
      </w:r>
      <w:r>
        <w:t>partie</w:t>
      </w:r>
      <w:r>
        <w:rPr>
          <w:spacing w:val="40"/>
        </w:rPr>
        <w:t xml:space="preserve"> </w:t>
      </w:r>
      <w:r>
        <w:t>de</w:t>
      </w:r>
      <w:r>
        <w:rPr>
          <w:spacing w:val="40"/>
        </w:rPr>
        <w:t xml:space="preserve"> </w:t>
      </w:r>
      <w:r>
        <w:t>votre</w:t>
      </w:r>
      <w:r>
        <w:rPr>
          <w:spacing w:val="40"/>
        </w:rPr>
        <w:t xml:space="preserve"> </w:t>
      </w:r>
      <w:r>
        <w:t>propriété</w:t>
      </w:r>
      <w:r>
        <w:rPr>
          <w:spacing w:val="40"/>
        </w:rPr>
        <w:t xml:space="preserve"> </w:t>
      </w:r>
      <w:r>
        <w:t>garantira</w:t>
      </w:r>
      <w:r>
        <w:rPr>
          <w:spacing w:val="40"/>
        </w:rPr>
        <w:t xml:space="preserve"> </w:t>
      </w:r>
      <w:r>
        <w:t>le paiement</w:t>
      </w:r>
      <w:r>
        <w:rPr>
          <w:spacing w:val="40"/>
        </w:rPr>
        <w:t xml:space="preserve"> </w:t>
      </w:r>
      <w:r>
        <w:t>du</w:t>
      </w:r>
      <w:r>
        <w:rPr>
          <w:spacing w:val="40"/>
        </w:rPr>
        <w:t xml:space="preserve"> </w:t>
      </w:r>
      <w:r>
        <w:t>montant</w:t>
      </w:r>
      <w:r>
        <w:rPr>
          <w:spacing w:val="40"/>
        </w:rPr>
        <w:t xml:space="preserve"> </w:t>
      </w:r>
      <w:r>
        <w:t>du</w:t>
      </w:r>
      <w:r>
        <w:rPr>
          <w:spacing w:val="40"/>
        </w:rPr>
        <w:t xml:space="preserve"> </w:t>
      </w:r>
      <w:r>
        <w:t>prêt</w:t>
      </w:r>
      <w:r>
        <w:rPr>
          <w:spacing w:val="40"/>
        </w:rPr>
        <w:t xml:space="preserve"> </w:t>
      </w:r>
      <w:r>
        <w:t>ainsi</w:t>
      </w:r>
      <w:r>
        <w:rPr>
          <w:spacing w:val="40"/>
        </w:rPr>
        <w:t xml:space="preserve"> </w:t>
      </w:r>
      <w:r>
        <w:t>que</w:t>
      </w:r>
      <w:r>
        <w:rPr>
          <w:spacing w:val="40"/>
        </w:rPr>
        <w:t xml:space="preserve"> </w:t>
      </w:r>
      <w:r>
        <w:t>le</w:t>
      </w:r>
      <w:r>
        <w:rPr>
          <w:spacing w:val="40"/>
        </w:rPr>
        <w:t xml:space="preserve"> </w:t>
      </w:r>
      <w:r>
        <w:t>paiement</w:t>
      </w:r>
      <w:r>
        <w:rPr>
          <w:spacing w:val="40"/>
        </w:rPr>
        <w:t xml:space="preserve"> </w:t>
      </w:r>
      <w:r>
        <w:t>et</w:t>
      </w:r>
      <w:r>
        <w:rPr>
          <w:spacing w:val="40"/>
        </w:rPr>
        <w:t xml:space="preserve"> </w:t>
      </w:r>
      <w:r>
        <w:t>l’exécution</w:t>
      </w:r>
      <w:r>
        <w:rPr>
          <w:spacing w:val="40"/>
        </w:rPr>
        <w:t xml:space="preserve"> </w:t>
      </w:r>
      <w:r>
        <w:t>des</w:t>
      </w:r>
      <w:r>
        <w:rPr>
          <w:spacing w:val="40"/>
        </w:rPr>
        <w:t xml:space="preserve"> </w:t>
      </w:r>
      <w:r>
        <w:t>autres obligations garanties par les présentes.</w:t>
      </w:r>
    </w:p>
    <w:p w14:paraId="035A2E1D" w14:textId="77777777" w:rsidR="0022465F" w:rsidRDefault="0022465F">
      <w:pPr>
        <w:pStyle w:val="BodyText"/>
        <w:jc w:val="both"/>
        <w:sectPr w:rsidR="0022465F">
          <w:pgSz w:w="12240" w:h="20160"/>
          <w:pgMar w:top="1280" w:right="1080" w:bottom="280" w:left="1440" w:header="720" w:footer="0" w:gutter="0"/>
          <w:cols w:space="720"/>
        </w:sectPr>
      </w:pPr>
    </w:p>
    <w:p w14:paraId="35A7BD97" w14:textId="77777777" w:rsidR="0022465F" w:rsidRDefault="00000000">
      <w:pPr>
        <w:pStyle w:val="Heading1"/>
        <w:numPr>
          <w:ilvl w:val="1"/>
          <w:numId w:val="13"/>
        </w:numPr>
        <w:tabs>
          <w:tab w:val="left" w:pos="1224"/>
        </w:tabs>
        <w:spacing w:before="157"/>
      </w:pPr>
      <w:r>
        <w:lastRenderedPageBreak/>
        <w:t>Exécution</w:t>
      </w:r>
      <w:r>
        <w:rPr>
          <w:spacing w:val="-4"/>
        </w:rPr>
        <w:t xml:space="preserve"> </w:t>
      </w:r>
      <w:r>
        <w:t>de</w:t>
      </w:r>
      <w:r>
        <w:rPr>
          <w:spacing w:val="-4"/>
        </w:rPr>
        <w:t xml:space="preserve"> </w:t>
      </w:r>
      <w:r>
        <w:t>nos</w:t>
      </w:r>
      <w:r>
        <w:rPr>
          <w:spacing w:val="-4"/>
        </w:rPr>
        <w:t xml:space="preserve"> </w:t>
      </w:r>
      <w:r>
        <w:rPr>
          <w:spacing w:val="-2"/>
        </w:rPr>
        <w:t>droits</w:t>
      </w:r>
    </w:p>
    <w:p w14:paraId="7F212663" w14:textId="77777777" w:rsidR="0022465F" w:rsidRDefault="00000000">
      <w:pPr>
        <w:pStyle w:val="BodyText"/>
        <w:spacing w:before="238"/>
        <w:ind w:left="1224" w:right="365"/>
        <w:jc w:val="both"/>
      </w:pPr>
      <w:r>
        <w:t xml:space="preserve">Si vous êtes en défaut en vertu des présentes, que vous ne faites pas un ou plusieurs versements lorsqu’ils sont exigibles ou que vous ne respectez pas une ou plusieurs de vos autres obligations aux termes du présent Acte, nous pouvons faire valoir nos droits en prenant certaines mesures. Nous avons le droit de prendre une ou plusieurs de ces mesures en même temps et dans l’ordre que nous choisirons. Ces actions comprennent tous les droits et recours qui nous sont disponibles en vertu de la loi et en vertu des présentes, incluant les droits et recours hypothécaires qui nous sont disponibles en vertu du </w:t>
      </w:r>
      <w:r>
        <w:rPr>
          <w:i/>
        </w:rPr>
        <w:t>Code civil du Québec</w:t>
      </w:r>
      <w:r>
        <w:t>.</w:t>
      </w:r>
    </w:p>
    <w:p w14:paraId="35CAB0AE" w14:textId="77777777" w:rsidR="0022465F" w:rsidRDefault="0022465F">
      <w:pPr>
        <w:pStyle w:val="BodyText"/>
        <w:spacing w:before="8"/>
      </w:pPr>
    </w:p>
    <w:p w14:paraId="3BE8E1D9" w14:textId="77777777" w:rsidR="0022465F" w:rsidRDefault="00000000">
      <w:pPr>
        <w:pStyle w:val="BodyText"/>
        <w:ind w:left="1224" w:right="365"/>
        <w:jc w:val="both"/>
      </w:pPr>
      <w:r>
        <w:t>De plus,</w:t>
      </w:r>
      <w:r>
        <w:rPr>
          <w:spacing w:val="-1"/>
        </w:rPr>
        <w:t xml:space="preserve"> </w:t>
      </w:r>
      <w:r>
        <w:t>vous</w:t>
      </w:r>
      <w:r>
        <w:rPr>
          <w:spacing w:val="-1"/>
        </w:rPr>
        <w:t xml:space="preserve"> </w:t>
      </w:r>
      <w:r>
        <w:t>perdrez le bénéfice du</w:t>
      </w:r>
      <w:r>
        <w:rPr>
          <w:spacing w:val="-1"/>
        </w:rPr>
        <w:t xml:space="preserve"> </w:t>
      </w:r>
      <w:r>
        <w:t>terme et nous</w:t>
      </w:r>
      <w:r>
        <w:rPr>
          <w:spacing w:val="-1"/>
        </w:rPr>
        <w:t xml:space="preserve"> </w:t>
      </w:r>
      <w:r>
        <w:t>pourrons mettre fin</w:t>
      </w:r>
      <w:r>
        <w:rPr>
          <w:spacing w:val="-2"/>
        </w:rPr>
        <w:t xml:space="preserve"> </w:t>
      </w:r>
      <w:r>
        <w:t>à toute obligation de vous accorder du crédit ou des avances; nous pourrons également déclarer dues et exigibles toutes les obligations qui ne sont pas encore dues, incluant le montant du prêt, tout l’intérêt et les coûts y afférents.</w:t>
      </w:r>
    </w:p>
    <w:p w14:paraId="702D051D" w14:textId="77777777" w:rsidR="0022465F" w:rsidRDefault="0022465F">
      <w:pPr>
        <w:pStyle w:val="BodyText"/>
        <w:spacing w:before="7"/>
      </w:pPr>
    </w:p>
    <w:p w14:paraId="0A2A2E16" w14:textId="77777777" w:rsidR="0022465F" w:rsidRDefault="00000000">
      <w:pPr>
        <w:pStyle w:val="BodyText"/>
        <w:spacing w:before="1"/>
        <w:ind w:left="1224" w:right="368"/>
        <w:jc w:val="both"/>
      </w:pPr>
      <w:r>
        <w:t>Quel que soit le droit et le recours que nous choisirons d’exercer, les mesures suivantes s’appliqueront :</w:t>
      </w:r>
    </w:p>
    <w:p w14:paraId="0F36C1E9" w14:textId="77777777" w:rsidR="0022465F" w:rsidRDefault="0022465F">
      <w:pPr>
        <w:pStyle w:val="BodyText"/>
        <w:spacing w:before="8"/>
      </w:pPr>
    </w:p>
    <w:p w14:paraId="42B9B8CC" w14:textId="77777777" w:rsidR="0022465F" w:rsidRDefault="00000000">
      <w:pPr>
        <w:pStyle w:val="ListParagraph"/>
        <w:numPr>
          <w:ilvl w:val="2"/>
          <w:numId w:val="13"/>
        </w:numPr>
        <w:tabs>
          <w:tab w:val="left" w:pos="1438"/>
          <w:tab w:val="left" w:pos="1454"/>
        </w:tabs>
        <w:spacing w:before="1"/>
        <w:ind w:left="1454" w:right="366" w:hanging="188"/>
        <w:jc w:val="both"/>
        <w:rPr>
          <w:sz w:val="20"/>
        </w:rPr>
      </w:pPr>
      <w:r>
        <w:rPr>
          <w:sz w:val="20"/>
        </w:rPr>
        <w:t>Afin de protéger ou de réaliser la valeur de la propriété hypothéquée, nous pouvons, à vos frais et sans obligation de notre part :</w:t>
      </w:r>
    </w:p>
    <w:p w14:paraId="69F349F1" w14:textId="77777777" w:rsidR="0022465F" w:rsidRDefault="0022465F">
      <w:pPr>
        <w:pStyle w:val="BodyText"/>
        <w:spacing w:before="7"/>
      </w:pPr>
    </w:p>
    <w:p w14:paraId="3568889B" w14:textId="77777777" w:rsidR="0022465F" w:rsidRDefault="00000000">
      <w:pPr>
        <w:pStyle w:val="ListParagraph"/>
        <w:numPr>
          <w:ilvl w:val="3"/>
          <w:numId w:val="13"/>
        </w:numPr>
        <w:tabs>
          <w:tab w:val="left" w:pos="1800"/>
        </w:tabs>
        <w:ind w:right="366"/>
        <w:rPr>
          <w:sz w:val="20"/>
        </w:rPr>
      </w:pPr>
      <w:r>
        <w:rPr>
          <w:sz w:val="20"/>
        </w:rPr>
        <w:t>nous départir de la propriété hypothéquée si elle est susceptible de se déprécier</w:t>
      </w:r>
      <w:r>
        <w:rPr>
          <w:spacing w:val="40"/>
          <w:sz w:val="20"/>
        </w:rPr>
        <w:t xml:space="preserve"> </w:t>
      </w:r>
      <w:r>
        <w:rPr>
          <w:sz w:val="20"/>
        </w:rPr>
        <w:t>rapidement ou de se détériorer;</w:t>
      </w:r>
    </w:p>
    <w:p w14:paraId="064D64EC" w14:textId="77777777" w:rsidR="0022465F" w:rsidRDefault="0022465F">
      <w:pPr>
        <w:pStyle w:val="BodyText"/>
        <w:spacing w:before="8"/>
      </w:pPr>
    </w:p>
    <w:p w14:paraId="62257791" w14:textId="77777777" w:rsidR="0022465F" w:rsidRDefault="00000000">
      <w:pPr>
        <w:pStyle w:val="ListParagraph"/>
        <w:numPr>
          <w:ilvl w:val="3"/>
          <w:numId w:val="13"/>
        </w:numPr>
        <w:tabs>
          <w:tab w:val="left" w:pos="1799"/>
        </w:tabs>
        <w:spacing w:before="1"/>
        <w:ind w:left="1799" w:hanging="359"/>
        <w:rPr>
          <w:sz w:val="20"/>
        </w:rPr>
      </w:pPr>
      <w:r>
        <w:rPr>
          <w:sz w:val="20"/>
        </w:rPr>
        <w:t>utiliser</w:t>
      </w:r>
      <w:r>
        <w:rPr>
          <w:spacing w:val="-9"/>
          <w:sz w:val="20"/>
        </w:rPr>
        <w:t xml:space="preserve"> </w:t>
      </w:r>
      <w:r>
        <w:rPr>
          <w:sz w:val="20"/>
        </w:rPr>
        <w:t>l’information</w:t>
      </w:r>
      <w:r>
        <w:rPr>
          <w:spacing w:val="-8"/>
          <w:sz w:val="20"/>
        </w:rPr>
        <w:t xml:space="preserve"> </w:t>
      </w:r>
      <w:r>
        <w:rPr>
          <w:sz w:val="20"/>
        </w:rPr>
        <w:t>obtenue</w:t>
      </w:r>
      <w:r>
        <w:rPr>
          <w:spacing w:val="-7"/>
          <w:sz w:val="20"/>
        </w:rPr>
        <w:t xml:space="preserve"> </w:t>
      </w:r>
      <w:r>
        <w:rPr>
          <w:sz w:val="20"/>
        </w:rPr>
        <w:t>lors</w:t>
      </w:r>
      <w:r>
        <w:rPr>
          <w:spacing w:val="-7"/>
          <w:sz w:val="20"/>
        </w:rPr>
        <w:t xml:space="preserve"> </w:t>
      </w:r>
      <w:r>
        <w:rPr>
          <w:sz w:val="20"/>
        </w:rPr>
        <w:t>de</w:t>
      </w:r>
      <w:r>
        <w:rPr>
          <w:spacing w:val="-7"/>
          <w:sz w:val="20"/>
        </w:rPr>
        <w:t xml:space="preserve"> </w:t>
      </w:r>
      <w:r>
        <w:rPr>
          <w:sz w:val="20"/>
        </w:rPr>
        <w:t>l’exercice</w:t>
      </w:r>
      <w:r>
        <w:rPr>
          <w:spacing w:val="-8"/>
          <w:sz w:val="20"/>
        </w:rPr>
        <w:t xml:space="preserve"> </w:t>
      </w:r>
      <w:r>
        <w:rPr>
          <w:sz w:val="20"/>
        </w:rPr>
        <w:t>de</w:t>
      </w:r>
      <w:r>
        <w:rPr>
          <w:spacing w:val="-7"/>
          <w:sz w:val="20"/>
        </w:rPr>
        <w:t xml:space="preserve"> </w:t>
      </w:r>
      <w:r>
        <w:rPr>
          <w:sz w:val="20"/>
        </w:rPr>
        <w:t>nos</w:t>
      </w:r>
      <w:r>
        <w:rPr>
          <w:spacing w:val="-7"/>
          <w:sz w:val="20"/>
        </w:rPr>
        <w:t xml:space="preserve"> </w:t>
      </w:r>
      <w:r>
        <w:rPr>
          <w:spacing w:val="-2"/>
          <w:sz w:val="20"/>
        </w:rPr>
        <w:t>droits;</w:t>
      </w:r>
    </w:p>
    <w:p w14:paraId="5268DA9A" w14:textId="77777777" w:rsidR="0022465F" w:rsidRDefault="0022465F">
      <w:pPr>
        <w:pStyle w:val="BodyText"/>
        <w:spacing w:before="8"/>
      </w:pPr>
    </w:p>
    <w:p w14:paraId="1B97397D" w14:textId="77777777" w:rsidR="0022465F" w:rsidRDefault="00000000">
      <w:pPr>
        <w:pStyle w:val="ListParagraph"/>
        <w:numPr>
          <w:ilvl w:val="3"/>
          <w:numId w:val="13"/>
        </w:numPr>
        <w:tabs>
          <w:tab w:val="left" w:pos="1799"/>
        </w:tabs>
        <w:ind w:left="1799" w:hanging="359"/>
        <w:rPr>
          <w:sz w:val="20"/>
        </w:rPr>
      </w:pPr>
      <w:r>
        <w:rPr>
          <w:sz w:val="20"/>
        </w:rPr>
        <w:t>exécuter</w:t>
      </w:r>
      <w:r>
        <w:rPr>
          <w:spacing w:val="-9"/>
          <w:sz w:val="20"/>
        </w:rPr>
        <w:t xml:space="preserve"> </w:t>
      </w:r>
      <w:r>
        <w:rPr>
          <w:sz w:val="20"/>
        </w:rPr>
        <w:t>l’une</w:t>
      </w:r>
      <w:r>
        <w:rPr>
          <w:spacing w:val="-6"/>
          <w:sz w:val="20"/>
        </w:rPr>
        <w:t xml:space="preserve"> </w:t>
      </w:r>
      <w:r>
        <w:rPr>
          <w:sz w:val="20"/>
        </w:rPr>
        <w:t>des</w:t>
      </w:r>
      <w:r>
        <w:rPr>
          <w:spacing w:val="-7"/>
          <w:sz w:val="20"/>
        </w:rPr>
        <w:t xml:space="preserve"> </w:t>
      </w:r>
      <w:r>
        <w:rPr>
          <w:sz w:val="20"/>
        </w:rPr>
        <w:t>obligations</w:t>
      </w:r>
      <w:r>
        <w:rPr>
          <w:spacing w:val="-6"/>
          <w:sz w:val="20"/>
        </w:rPr>
        <w:t xml:space="preserve"> </w:t>
      </w:r>
      <w:r>
        <w:rPr>
          <w:sz w:val="20"/>
        </w:rPr>
        <w:t>en</w:t>
      </w:r>
      <w:r>
        <w:rPr>
          <w:spacing w:val="-9"/>
          <w:sz w:val="20"/>
        </w:rPr>
        <w:t xml:space="preserve"> </w:t>
      </w:r>
      <w:r>
        <w:rPr>
          <w:sz w:val="20"/>
        </w:rPr>
        <w:t>vertu</w:t>
      </w:r>
      <w:r>
        <w:rPr>
          <w:spacing w:val="-6"/>
          <w:sz w:val="20"/>
        </w:rPr>
        <w:t xml:space="preserve"> </w:t>
      </w:r>
      <w:r>
        <w:rPr>
          <w:sz w:val="20"/>
        </w:rPr>
        <w:t>des</w:t>
      </w:r>
      <w:r>
        <w:rPr>
          <w:spacing w:val="-5"/>
          <w:sz w:val="20"/>
        </w:rPr>
        <w:t xml:space="preserve"> </w:t>
      </w:r>
      <w:r>
        <w:rPr>
          <w:spacing w:val="-2"/>
          <w:sz w:val="20"/>
        </w:rPr>
        <w:t>présentes;</w:t>
      </w:r>
    </w:p>
    <w:p w14:paraId="13852756" w14:textId="77777777" w:rsidR="0022465F" w:rsidRDefault="0022465F">
      <w:pPr>
        <w:pStyle w:val="BodyText"/>
        <w:spacing w:before="8"/>
      </w:pPr>
    </w:p>
    <w:p w14:paraId="7642C72F" w14:textId="77777777" w:rsidR="0022465F" w:rsidRDefault="00000000">
      <w:pPr>
        <w:pStyle w:val="ListParagraph"/>
        <w:numPr>
          <w:ilvl w:val="3"/>
          <w:numId w:val="13"/>
        </w:numPr>
        <w:tabs>
          <w:tab w:val="left" w:pos="1799"/>
        </w:tabs>
        <w:ind w:left="1799" w:hanging="359"/>
        <w:rPr>
          <w:sz w:val="20"/>
        </w:rPr>
      </w:pPr>
      <w:r>
        <w:rPr>
          <w:sz w:val="20"/>
        </w:rPr>
        <w:t>exercer</w:t>
      </w:r>
      <w:r>
        <w:rPr>
          <w:spacing w:val="-9"/>
          <w:sz w:val="20"/>
        </w:rPr>
        <w:t xml:space="preserve"> </w:t>
      </w:r>
      <w:r>
        <w:rPr>
          <w:sz w:val="20"/>
        </w:rPr>
        <w:t>tout</w:t>
      </w:r>
      <w:r>
        <w:rPr>
          <w:spacing w:val="-8"/>
          <w:sz w:val="20"/>
        </w:rPr>
        <w:t xml:space="preserve"> </w:t>
      </w:r>
      <w:r>
        <w:rPr>
          <w:sz w:val="20"/>
        </w:rPr>
        <w:t>droit</w:t>
      </w:r>
      <w:r>
        <w:rPr>
          <w:spacing w:val="-8"/>
          <w:sz w:val="20"/>
        </w:rPr>
        <w:t xml:space="preserve"> </w:t>
      </w:r>
      <w:r>
        <w:rPr>
          <w:sz w:val="20"/>
        </w:rPr>
        <w:t>se</w:t>
      </w:r>
      <w:r>
        <w:rPr>
          <w:spacing w:val="-7"/>
          <w:sz w:val="20"/>
        </w:rPr>
        <w:t xml:space="preserve"> </w:t>
      </w:r>
      <w:r>
        <w:rPr>
          <w:sz w:val="20"/>
        </w:rPr>
        <w:t>rapportant</w:t>
      </w:r>
      <w:r>
        <w:rPr>
          <w:spacing w:val="-8"/>
          <w:sz w:val="20"/>
        </w:rPr>
        <w:t xml:space="preserve"> </w:t>
      </w:r>
      <w:r>
        <w:rPr>
          <w:sz w:val="20"/>
        </w:rPr>
        <w:t>à</w:t>
      </w:r>
      <w:r>
        <w:rPr>
          <w:spacing w:val="-7"/>
          <w:sz w:val="20"/>
        </w:rPr>
        <w:t xml:space="preserve"> </w:t>
      </w:r>
      <w:r>
        <w:rPr>
          <w:sz w:val="20"/>
        </w:rPr>
        <w:t>la</w:t>
      </w:r>
      <w:r>
        <w:rPr>
          <w:spacing w:val="-7"/>
          <w:sz w:val="20"/>
        </w:rPr>
        <w:t xml:space="preserve"> </w:t>
      </w:r>
      <w:r>
        <w:rPr>
          <w:sz w:val="20"/>
        </w:rPr>
        <w:t>propriété</w:t>
      </w:r>
      <w:r>
        <w:rPr>
          <w:spacing w:val="-6"/>
          <w:sz w:val="20"/>
        </w:rPr>
        <w:t xml:space="preserve"> </w:t>
      </w:r>
      <w:r>
        <w:rPr>
          <w:sz w:val="20"/>
        </w:rPr>
        <w:t>hypothéquée;</w:t>
      </w:r>
      <w:r>
        <w:rPr>
          <w:spacing w:val="-6"/>
          <w:sz w:val="20"/>
        </w:rPr>
        <w:t xml:space="preserve"> </w:t>
      </w:r>
      <w:r>
        <w:rPr>
          <w:spacing w:val="-5"/>
          <w:sz w:val="20"/>
        </w:rPr>
        <w:t>et</w:t>
      </w:r>
    </w:p>
    <w:p w14:paraId="7AE05812" w14:textId="77777777" w:rsidR="0022465F" w:rsidRDefault="0022465F">
      <w:pPr>
        <w:pStyle w:val="BodyText"/>
        <w:spacing w:before="6"/>
      </w:pPr>
    </w:p>
    <w:p w14:paraId="0B9FB070" w14:textId="77777777" w:rsidR="0022465F" w:rsidRDefault="00000000">
      <w:pPr>
        <w:pStyle w:val="ListParagraph"/>
        <w:numPr>
          <w:ilvl w:val="3"/>
          <w:numId w:val="13"/>
        </w:numPr>
        <w:tabs>
          <w:tab w:val="left" w:pos="1799"/>
        </w:tabs>
        <w:ind w:left="1799" w:hanging="359"/>
        <w:rPr>
          <w:sz w:val="20"/>
        </w:rPr>
      </w:pPr>
      <w:r>
        <w:rPr>
          <w:sz w:val="20"/>
        </w:rPr>
        <w:t>utiliser</w:t>
      </w:r>
      <w:r>
        <w:rPr>
          <w:spacing w:val="-6"/>
          <w:sz w:val="20"/>
        </w:rPr>
        <w:t xml:space="preserve"> </w:t>
      </w:r>
      <w:r>
        <w:rPr>
          <w:sz w:val="20"/>
        </w:rPr>
        <w:t>les</w:t>
      </w:r>
      <w:r>
        <w:rPr>
          <w:spacing w:val="-5"/>
          <w:sz w:val="20"/>
        </w:rPr>
        <w:t xml:space="preserve"> </w:t>
      </w:r>
      <w:r>
        <w:rPr>
          <w:sz w:val="20"/>
        </w:rPr>
        <w:t>locaux</w:t>
      </w:r>
      <w:r>
        <w:rPr>
          <w:spacing w:val="-4"/>
          <w:sz w:val="20"/>
        </w:rPr>
        <w:t xml:space="preserve"> </w:t>
      </w:r>
      <w:r>
        <w:rPr>
          <w:sz w:val="20"/>
        </w:rPr>
        <w:t>où</w:t>
      </w:r>
      <w:r>
        <w:rPr>
          <w:spacing w:val="-5"/>
          <w:sz w:val="20"/>
        </w:rPr>
        <w:t xml:space="preserve"> </w:t>
      </w:r>
      <w:r>
        <w:rPr>
          <w:sz w:val="20"/>
        </w:rPr>
        <w:t>se</w:t>
      </w:r>
      <w:r>
        <w:rPr>
          <w:spacing w:val="-5"/>
          <w:sz w:val="20"/>
        </w:rPr>
        <w:t xml:space="preserve"> </w:t>
      </w:r>
      <w:r>
        <w:rPr>
          <w:sz w:val="20"/>
        </w:rPr>
        <w:t>trouve</w:t>
      </w:r>
      <w:r>
        <w:rPr>
          <w:spacing w:val="-5"/>
          <w:sz w:val="20"/>
        </w:rPr>
        <w:t xml:space="preserve"> </w:t>
      </w:r>
      <w:r>
        <w:rPr>
          <w:sz w:val="20"/>
        </w:rPr>
        <w:t>la</w:t>
      </w:r>
      <w:r>
        <w:rPr>
          <w:spacing w:val="-4"/>
          <w:sz w:val="20"/>
        </w:rPr>
        <w:t xml:space="preserve"> </w:t>
      </w:r>
      <w:r>
        <w:rPr>
          <w:spacing w:val="-2"/>
          <w:sz w:val="20"/>
        </w:rPr>
        <w:t>propriété.</w:t>
      </w:r>
    </w:p>
    <w:p w14:paraId="084082F2" w14:textId="77777777" w:rsidR="0022465F" w:rsidRDefault="0022465F">
      <w:pPr>
        <w:pStyle w:val="BodyText"/>
        <w:spacing w:before="8"/>
      </w:pPr>
    </w:p>
    <w:p w14:paraId="2DEC319E" w14:textId="77777777" w:rsidR="0022465F" w:rsidRDefault="00000000">
      <w:pPr>
        <w:pStyle w:val="ListParagraph"/>
        <w:numPr>
          <w:ilvl w:val="2"/>
          <w:numId w:val="13"/>
        </w:numPr>
        <w:tabs>
          <w:tab w:val="left" w:pos="1438"/>
          <w:tab w:val="left" w:pos="1454"/>
        </w:tabs>
        <w:spacing w:before="1"/>
        <w:ind w:left="1454" w:right="365" w:hanging="188"/>
        <w:jc w:val="both"/>
        <w:rPr>
          <w:sz w:val="20"/>
        </w:rPr>
      </w:pPr>
      <w:r>
        <w:rPr>
          <w:sz w:val="20"/>
        </w:rPr>
        <w:t>Nous ne sommes tenus de vous rendre compte que selon les pratiques commerciales et dans les délais que nous suivons généralement, et nous n’avons aucune obligation de préparer un inventaire, de souscrire une assurance ou de fournir toute autre sûreté.</w:t>
      </w:r>
    </w:p>
    <w:p w14:paraId="59383A9C" w14:textId="77777777" w:rsidR="0022465F" w:rsidRDefault="0022465F">
      <w:pPr>
        <w:pStyle w:val="BodyText"/>
        <w:spacing w:before="7"/>
      </w:pPr>
    </w:p>
    <w:p w14:paraId="5D2D660F" w14:textId="77777777" w:rsidR="0022465F" w:rsidRDefault="00000000">
      <w:pPr>
        <w:pStyle w:val="ListParagraph"/>
        <w:numPr>
          <w:ilvl w:val="2"/>
          <w:numId w:val="13"/>
        </w:numPr>
        <w:tabs>
          <w:tab w:val="left" w:pos="1440"/>
        </w:tabs>
        <w:ind w:left="1440" w:right="359" w:hanging="180"/>
        <w:jc w:val="both"/>
        <w:rPr>
          <w:sz w:val="20"/>
        </w:rPr>
      </w:pPr>
      <w:r>
        <w:rPr>
          <w:sz w:val="20"/>
        </w:rPr>
        <w:t xml:space="preserve">Nous pouvons, directement ou indirectement, acquérir pour nous-mêmes la propriété </w:t>
      </w:r>
      <w:r>
        <w:rPr>
          <w:spacing w:val="-2"/>
          <w:sz w:val="20"/>
        </w:rPr>
        <w:t>hypothéquée.</w:t>
      </w:r>
    </w:p>
    <w:p w14:paraId="31B1432A" w14:textId="77777777" w:rsidR="0022465F" w:rsidRDefault="0022465F">
      <w:pPr>
        <w:pStyle w:val="BodyText"/>
        <w:spacing w:before="9"/>
      </w:pPr>
    </w:p>
    <w:p w14:paraId="786A6371" w14:textId="77777777" w:rsidR="0022465F" w:rsidRDefault="00000000">
      <w:pPr>
        <w:pStyle w:val="ListParagraph"/>
        <w:numPr>
          <w:ilvl w:val="2"/>
          <w:numId w:val="13"/>
        </w:numPr>
        <w:tabs>
          <w:tab w:val="left" w:pos="1440"/>
        </w:tabs>
        <w:ind w:left="1440" w:right="368" w:hanging="180"/>
        <w:jc w:val="both"/>
        <w:rPr>
          <w:sz w:val="20"/>
        </w:rPr>
      </w:pPr>
      <w:r>
        <w:rPr>
          <w:sz w:val="20"/>
        </w:rPr>
        <w:t>En</w:t>
      </w:r>
      <w:r>
        <w:rPr>
          <w:spacing w:val="-2"/>
          <w:sz w:val="20"/>
        </w:rPr>
        <w:t xml:space="preserve"> </w:t>
      </w:r>
      <w:r>
        <w:rPr>
          <w:sz w:val="20"/>
        </w:rPr>
        <w:t>exerçant</w:t>
      </w:r>
      <w:r>
        <w:rPr>
          <w:spacing w:val="-1"/>
          <w:sz w:val="20"/>
        </w:rPr>
        <w:t xml:space="preserve"> </w:t>
      </w:r>
      <w:r>
        <w:rPr>
          <w:sz w:val="20"/>
        </w:rPr>
        <w:t>nos droits, nous pouvons renoncer</w:t>
      </w:r>
      <w:r>
        <w:rPr>
          <w:spacing w:val="-2"/>
          <w:sz w:val="20"/>
        </w:rPr>
        <w:t xml:space="preserve"> </w:t>
      </w:r>
      <w:r>
        <w:rPr>
          <w:sz w:val="20"/>
        </w:rPr>
        <w:t>à tout</w:t>
      </w:r>
      <w:r>
        <w:rPr>
          <w:spacing w:val="-1"/>
          <w:sz w:val="20"/>
        </w:rPr>
        <w:t xml:space="preserve"> </w:t>
      </w:r>
      <w:r>
        <w:rPr>
          <w:sz w:val="20"/>
        </w:rPr>
        <w:t>droit</w:t>
      </w:r>
      <w:r>
        <w:rPr>
          <w:spacing w:val="-1"/>
          <w:sz w:val="20"/>
        </w:rPr>
        <w:t xml:space="preserve"> </w:t>
      </w:r>
      <w:r>
        <w:rPr>
          <w:sz w:val="20"/>
        </w:rPr>
        <w:t>dont</w:t>
      </w:r>
      <w:r>
        <w:rPr>
          <w:spacing w:val="-1"/>
          <w:sz w:val="20"/>
        </w:rPr>
        <w:t xml:space="preserve"> </w:t>
      </w:r>
      <w:r>
        <w:rPr>
          <w:sz w:val="20"/>
        </w:rPr>
        <w:t>vous bénéficiez, même sans contrepartie ou compensation.</w:t>
      </w:r>
    </w:p>
    <w:p w14:paraId="2475E74E" w14:textId="77777777" w:rsidR="0022465F" w:rsidRDefault="0022465F">
      <w:pPr>
        <w:pStyle w:val="BodyText"/>
        <w:spacing w:before="6"/>
      </w:pPr>
    </w:p>
    <w:p w14:paraId="5A375B8C" w14:textId="77777777" w:rsidR="0022465F" w:rsidRDefault="00000000">
      <w:pPr>
        <w:pStyle w:val="ListParagraph"/>
        <w:numPr>
          <w:ilvl w:val="2"/>
          <w:numId w:val="13"/>
        </w:numPr>
        <w:tabs>
          <w:tab w:val="left" w:pos="1440"/>
        </w:tabs>
        <w:spacing w:before="1"/>
        <w:ind w:left="1440" w:right="373" w:hanging="173"/>
        <w:jc w:val="both"/>
        <w:rPr>
          <w:sz w:val="20"/>
        </w:rPr>
      </w:pPr>
      <w:r>
        <w:rPr>
          <w:sz w:val="20"/>
        </w:rPr>
        <w:t>En cas de désistement de notre part de nos recours hypothécaires ou autres droits à l’égard de la propriété hypothéquée qui nous est délaissée, nous pouvons, à notre discrétion,</w:t>
      </w:r>
      <w:r>
        <w:rPr>
          <w:spacing w:val="21"/>
          <w:sz w:val="20"/>
        </w:rPr>
        <w:t xml:space="preserve"> </w:t>
      </w:r>
      <w:r>
        <w:rPr>
          <w:sz w:val="20"/>
        </w:rPr>
        <w:t>vous</w:t>
      </w:r>
      <w:r>
        <w:rPr>
          <w:spacing w:val="20"/>
          <w:sz w:val="20"/>
        </w:rPr>
        <w:t xml:space="preserve"> </w:t>
      </w:r>
      <w:r>
        <w:rPr>
          <w:sz w:val="20"/>
        </w:rPr>
        <w:t>remettre</w:t>
      </w:r>
      <w:r>
        <w:rPr>
          <w:spacing w:val="21"/>
          <w:sz w:val="20"/>
        </w:rPr>
        <w:t xml:space="preserve"> </w:t>
      </w:r>
      <w:r>
        <w:rPr>
          <w:sz w:val="20"/>
        </w:rPr>
        <w:t>la</w:t>
      </w:r>
      <w:r>
        <w:rPr>
          <w:spacing w:val="20"/>
          <w:sz w:val="20"/>
        </w:rPr>
        <w:t xml:space="preserve"> </w:t>
      </w:r>
      <w:r>
        <w:rPr>
          <w:sz w:val="20"/>
        </w:rPr>
        <w:t>propriété hypothéquée</w:t>
      </w:r>
      <w:r>
        <w:rPr>
          <w:spacing w:val="23"/>
          <w:sz w:val="20"/>
        </w:rPr>
        <w:t xml:space="preserve"> </w:t>
      </w:r>
      <w:r>
        <w:rPr>
          <w:sz w:val="20"/>
        </w:rPr>
        <w:t>ou ce qui</w:t>
      </w:r>
      <w:r>
        <w:rPr>
          <w:spacing w:val="20"/>
          <w:sz w:val="20"/>
        </w:rPr>
        <w:t xml:space="preserve"> </w:t>
      </w:r>
      <w:r>
        <w:rPr>
          <w:sz w:val="20"/>
        </w:rPr>
        <w:t>en</w:t>
      </w:r>
      <w:r>
        <w:rPr>
          <w:spacing w:val="21"/>
          <w:sz w:val="20"/>
        </w:rPr>
        <w:t xml:space="preserve"> </w:t>
      </w:r>
      <w:r>
        <w:rPr>
          <w:sz w:val="20"/>
        </w:rPr>
        <w:t>reste,</w:t>
      </w:r>
      <w:r>
        <w:rPr>
          <w:spacing w:val="21"/>
          <w:sz w:val="20"/>
        </w:rPr>
        <w:t xml:space="preserve"> </w:t>
      </w:r>
      <w:r>
        <w:rPr>
          <w:sz w:val="20"/>
        </w:rPr>
        <w:t>sans</w:t>
      </w:r>
      <w:r>
        <w:rPr>
          <w:spacing w:val="20"/>
          <w:sz w:val="20"/>
        </w:rPr>
        <w:t xml:space="preserve"> </w:t>
      </w:r>
      <w:r>
        <w:rPr>
          <w:sz w:val="20"/>
        </w:rPr>
        <w:t xml:space="preserve">garantie ni représentation, expresse ou tacite, mais sans préjudice à nos autres droits et </w:t>
      </w:r>
      <w:r>
        <w:rPr>
          <w:spacing w:val="-2"/>
          <w:sz w:val="20"/>
        </w:rPr>
        <w:t>recours.</w:t>
      </w:r>
    </w:p>
    <w:p w14:paraId="18BFFD40" w14:textId="77777777" w:rsidR="0022465F" w:rsidRDefault="0022465F">
      <w:pPr>
        <w:pStyle w:val="BodyText"/>
        <w:spacing w:before="8"/>
      </w:pPr>
    </w:p>
    <w:p w14:paraId="18634F9A" w14:textId="77777777" w:rsidR="0022465F" w:rsidRDefault="00000000">
      <w:pPr>
        <w:pStyle w:val="ListParagraph"/>
        <w:numPr>
          <w:ilvl w:val="2"/>
          <w:numId w:val="13"/>
        </w:numPr>
        <w:tabs>
          <w:tab w:val="left" w:pos="1440"/>
        </w:tabs>
        <w:ind w:left="1440" w:right="362" w:hanging="180"/>
        <w:jc w:val="both"/>
        <w:rPr>
          <w:sz w:val="20"/>
        </w:rPr>
      </w:pPr>
      <w:r>
        <w:rPr>
          <w:sz w:val="20"/>
        </w:rPr>
        <w:t>Si</w:t>
      </w:r>
      <w:r>
        <w:rPr>
          <w:spacing w:val="19"/>
          <w:sz w:val="20"/>
        </w:rPr>
        <w:t xml:space="preserve"> </w:t>
      </w:r>
      <w:r>
        <w:rPr>
          <w:sz w:val="20"/>
        </w:rPr>
        <w:t>nous</w:t>
      </w:r>
      <w:r>
        <w:rPr>
          <w:spacing w:val="19"/>
          <w:sz w:val="20"/>
        </w:rPr>
        <w:t xml:space="preserve"> </w:t>
      </w:r>
      <w:r>
        <w:rPr>
          <w:sz w:val="20"/>
        </w:rPr>
        <w:t>décidons, à</w:t>
      </w:r>
      <w:r>
        <w:rPr>
          <w:spacing w:val="19"/>
          <w:sz w:val="20"/>
        </w:rPr>
        <w:t xml:space="preserve"> </w:t>
      </w:r>
      <w:r>
        <w:rPr>
          <w:sz w:val="20"/>
        </w:rPr>
        <w:t>notre seule discrétion,</w:t>
      </w:r>
      <w:r>
        <w:rPr>
          <w:spacing w:val="21"/>
          <w:sz w:val="20"/>
        </w:rPr>
        <w:t xml:space="preserve"> </w:t>
      </w:r>
      <w:r>
        <w:rPr>
          <w:sz w:val="20"/>
        </w:rPr>
        <w:t>d’exercer le recours</w:t>
      </w:r>
      <w:r>
        <w:rPr>
          <w:spacing w:val="19"/>
          <w:sz w:val="20"/>
        </w:rPr>
        <w:t xml:space="preserve"> </w:t>
      </w:r>
      <w:r>
        <w:rPr>
          <w:sz w:val="20"/>
        </w:rPr>
        <w:t>de prise en paiement et si vous avez le droit d’exiger que nous procédions plutôt à la vente de la propriété hypothéquée sur laquelle nous exerçons notre recours, vous reconnaissez que nous ne serons pas tenus d’abandonner le recours de prise en paiement, à moins que, avant l’expiration du délai imparti pour délaisser, nous ayons i) reçu une sûreté que nous jugeons satisfaisante à l’effet que la vente se fera à un prix suffisamment élevé pour que notre créance soit payée intégralement, ii) été remboursés pour les dépenses encourues</w:t>
      </w:r>
      <w:r>
        <w:rPr>
          <w:spacing w:val="40"/>
          <w:sz w:val="20"/>
        </w:rPr>
        <w:t xml:space="preserve"> </w:t>
      </w:r>
      <w:r>
        <w:rPr>
          <w:sz w:val="20"/>
        </w:rPr>
        <w:t>et</w:t>
      </w:r>
      <w:r>
        <w:rPr>
          <w:spacing w:val="40"/>
          <w:sz w:val="20"/>
        </w:rPr>
        <w:t xml:space="preserve"> </w:t>
      </w:r>
      <w:r>
        <w:rPr>
          <w:sz w:val="20"/>
        </w:rPr>
        <w:t>iii) reçu</w:t>
      </w:r>
      <w:r>
        <w:rPr>
          <w:spacing w:val="40"/>
          <w:sz w:val="20"/>
        </w:rPr>
        <w:t xml:space="preserve"> </w:t>
      </w:r>
      <w:r>
        <w:rPr>
          <w:sz w:val="20"/>
        </w:rPr>
        <w:t>une</w:t>
      </w:r>
      <w:r>
        <w:rPr>
          <w:spacing w:val="40"/>
          <w:sz w:val="20"/>
        </w:rPr>
        <w:t xml:space="preserve"> </w:t>
      </w:r>
      <w:r>
        <w:rPr>
          <w:sz w:val="20"/>
        </w:rPr>
        <w:t>avance</w:t>
      </w:r>
      <w:r>
        <w:rPr>
          <w:spacing w:val="40"/>
          <w:sz w:val="20"/>
        </w:rPr>
        <w:t xml:space="preserve"> </w:t>
      </w:r>
      <w:r>
        <w:rPr>
          <w:sz w:val="20"/>
        </w:rPr>
        <w:t>des</w:t>
      </w:r>
      <w:r>
        <w:rPr>
          <w:spacing w:val="40"/>
          <w:sz w:val="20"/>
        </w:rPr>
        <w:t xml:space="preserve"> </w:t>
      </w:r>
      <w:r>
        <w:rPr>
          <w:sz w:val="20"/>
        </w:rPr>
        <w:t>sommes</w:t>
      </w:r>
      <w:r>
        <w:rPr>
          <w:spacing w:val="40"/>
          <w:sz w:val="20"/>
        </w:rPr>
        <w:t xml:space="preserve"> </w:t>
      </w:r>
      <w:r>
        <w:rPr>
          <w:sz w:val="20"/>
        </w:rPr>
        <w:t>nécessaires</w:t>
      </w:r>
      <w:r>
        <w:rPr>
          <w:spacing w:val="40"/>
          <w:sz w:val="20"/>
        </w:rPr>
        <w:t xml:space="preserve"> </w:t>
      </w:r>
      <w:r>
        <w:rPr>
          <w:sz w:val="20"/>
        </w:rPr>
        <w:t>pour</w:t>
      </w:r>
      <w:r>
        <w:rPr>
          <w:spacing w:val="40"/>
          <w:sz w:val="20"/>
        </w:rPr>
        <w:t xml:space="preserve"> </w:t>
      </w:r>
      <w:r>
        <w:rPr>
          <w:sz w:val="20"/>
        </w:rPr>
        <w:t>la</w:t>
      </w:r>
      <w:r>
        <w:rPr>
          <w:spacing w:val="40"/>
          <w:sz w:val="20"/>
        </w:rPr>
        <w:t xml:space="preserve"> </w:t>
      </w:r>
      <w:r>
        <w:rPr>
          <w:sz w:val="20"/>
        </w:rPr>
        <w:t>vente</w:t>
      </w:r>
      <w:r>
        <w:rPr>
          <w:spacing w:val="40"/>
          <w:sz w:val="20"/>
        </w:rPr>
        <w:t xml:space="preserve"> </w:t>
      </w:r>
      <w:r>
        <w:rPr>
          <w:sz w:val="20"/>
        </w:rPr>
        <w:t>de</w:t>
      </w:r>
      <w:r>
        <w:rPr>
          <w:spacing w:val="40"/>
          <w:sz w:val="20"/>
        </w:rPr>
        <w:t xml:space="preserve"> </w:t>
      </w:r>
      <w:r>
        <w:rPr>
          <w:sz w:val="20"/>
        </w:rPr>
        <w:t>la propriété hypothéquée.</w:t>
      </w:r>
    </w:p>
    <w:p w14:paraId="34F18822" w14:textId="77777777" w:rsidR="0022465F" w:rsidRDefault="0022465F">
      <w:pPr>
        <w:pStyle w:val="BodyText"/>
        <w:spacing w:before="8"/>
      </w:pPr>
    </w:p>
    <w:p w14:paraId="31005B3E" w14:textId="77777777" w:rsidR="0022465F" w:rsidRDefault="00000000">
      <w:pPr>
        <w:pStyle w:val="ListParagraph"/>
        <w:numPr>
          <w:ilvl w:val="2"/>
          <w:numId w:val="13"/>
        </w:numPr>
        <w:tabs>
          <w:tab w:val="left" w:pos="1438"/>
          <w:tab w:val="left" w:pos="1454"/>
        </w:tabs>
        <w:spacing w:before="1"/>
        <w:ind w:left="1454" w:right="363" w:hanging="188"/>
        <w:jc w:val="both"/>
        <w:rPr>
          <w:sz w:val="20"/>
        </w:rPr>
      </w:pPr>
      <w:r>
        <w:rPr>
          <w:sz w:val="20"/>
        </w:rPr>
        <w:t>La</w:t>
      </w:r>
      <w:r>
        <w:rPr>
          <w:spacing w:val="-2"/>
          <w:sz w:val="20"/>
        </w:rPr>
        <w:t xml:space="preserve"> </w:t>
      </w:r>
      <w:r>
        <w:rPr>
          <w:sz w:val="20"/>
        </w:rPr>
        <w:t>vente de</w:t>
      </w:r>
      <w:r>
        <w:rPr>
          <w:spacing w:val="-3"/>
          <w:sz w:val="20"/>
        </w:rPr>
        <w:t xml:space="preserve"> </w:t>
      </w:r>
      <w:r>
        <w:rPr>
          <w:sz w:val="20"/>
        </w:rPr>
        <w:t>la propriété hypothéquée</w:t>
      </w:r>
      <w:r>
        <w:rPr>
          <w:spacing w:val="-1"/>
          <w:sz w:val="20"/>
        </w:rPr>
        <w:t xml:space="preserve"> </w:t>
      </w:r>
      <w:r>
        <w:rPr>
          <w:sz w:val="20"/>
        </w:rPr>
        <w:t>pourra</w:t>
      </w:r>
      <w:r>
        <w:rPr>
          <w:spacing w:val="-2"/>
          <w:sz w:val="20"/>
        </w:rPr>
        <w:t xml:space="preserve"> </w:t>
      </w:r>
      <w:r>
        <w:rPr>
          <w:sz w:val="20"/>
        </w:rPr>
        <w:t>se</w:t>
      </w:r>
      <w:r>
        <w:rPr>
          <w:spacing w:val="-3"/>
          <w:sz w:val="20"/>
        </w:rPr>
        <w:t xml:space="preserve"> </w:t>
      </w:r>
      <w:r>
        <w:rPr>
          <w:sz w:val="20"/>
        </w:rPr>
        <w:t>faire</w:t>
      </w:r>
      <w:r>
        <w:rPr>
          <w:spacing w:val="-1"/>
          <w:sz w:val="20"/>
        </w:rPr>
        <w:t xml:space="preserve"> </w:t>
      </w:r>
      <w:r>
        <w:rPr>
          <w:sz w:val="20"/>
        </w:rPr>
        <w:t>sans garantie</w:t>
      </w:r>
      <w:r>
        <w:rPr>
          <w:spacing w:val="-3"/>
          <w:sz w:val="20"/>
        </w:rPr>
        <w:t xml:space="preserve"> </w:t>
      </w:r>
      <w:r>
        <w:rPr>
          <w:sz w:val="20"/>
        </w:rPr>
        <w:t>légale</w:t>
      </w:r>
      <w:r>
        <w:rPr>
          <w:spacing w:val="-1"/>
          <w:sz w:val="20"/>
        </w:rPr>
        <w:t xml:space="preserve"> </w:t>
      </w:r>
      <w:r>
        <w:rPr>
          <w:sz w:val="20"/>
        </w:rPr>
        <w:t>de</w:t>
      </w:r>
      <w:r>
        <w:rPr>
          <w:spacing w:val="-1"/>
          <w:sz w:val="20"/>
        </w:rPr>
        <w:t xml:space="preserve"> </w:t>
      </w:r>
      <w:r>
        <w:rPr>
          <w:sz w:val="20"/>
        </w:rPr>
        <w:t>notre part ou, à</w:t>
      </w:r>
      <w:r>
        <w:rPr>
          <w:spacing w:val="40"/>
          <w:sz w:val="20"/>
        </w:rPr>
        <w:t xml:space="preserve"> </w:t>
      </w:r>
      <w:r>
        <w:rPr>
          <w:sz w:val="20"/>
        </w:rPr>
        <w:t>notre</w:t>
      </w:r>
      <w:r>
        <w:rPr>
          <w:spacing w:val="40"/>
          <w:sz w:val="20"/>
        </w:rPr>
        <w:t xml:space="preserve"> </w:t>
      </w:r>
      <w:r>
        <w:rPr>
          <w:sz w:val="20"/>
        </w:rPr>
        <w:t>gré,</w:t>
      </w:r>
      <w:r>
        <w:rPr>
          <w:spacing w:val="40"/>
          <w:sz w:val="20"/>
        </w:rPr>
        <w:t xml:space="preserve"> </w:t>
      </w:r>
      <w:r>
        <w:rPr>
          <w:sz w:val="20"/>
        </w:rPr>
        <w:t>avec</w:t>
      </w:r>
      <w:r>
        <w:rPr>
          <w:spacing w:val="40"/>
          <w:sz w:val="20"/>
        </w:rPr>
        <w:t xml:space="preserve"> </w:t>
      </w:r>
      <w:r>
        <w:rPr>
          <w:sz w:val="20"/>
        </w:rPr>
        <w:t>exclusion</w:t>
      </w:r>
      <w:r>
        <w:rPr>
          <w:spacing w:val="40"/>
          <w:sz w:val="20"/>
        </w:rPr>
        <w:t xml:space="preserve"> </w:t>
      </w:r>
      <w:r>
        <w:rPr>
          <w:sz w:val="20"/>
        </w:rPr>
        <w:t>totale</w:t>
      </w:r>
      <w:r>
        <w:rPr>
          <w:spacing w:val="40"/>
          <w:sz w:val="20"/>
        </w:rPr>
        <w:t xml:space="preserve"> </w:t>
      </w:r>
      <w:r>
        <w:rPr>
          <w:sz w:val="20"/>
        </w:rPr>
        <w:t>ou</w:t>
      </w:r>
      <w:r>
        <w:rPr>
          <w:spacing w:val="40"/>
          <w:sz w:val="20"/>
        </w:rPr>
        <w:t xml:space="preserve"> </w:t>
      </w:r>
      <w:r>
        <w:rPr>
          <w:sz w:val="20"/>
        </w:rPr>
        <w:t>partielle</w:t>
      </w:r>
      <w:r>
        <w:rPr>
          <w:spacing w:val="40"/>
          <w:sz w:val="20"/>
        </w:rPr>
        <w:t xml:space="preserve"> </w:t>
      </w:r>
      <w:r>
        <w:rPr>
          <w:sz w:val="20"/>
        </w:rPr>
        <w:t>de</w:t>
      </w:r>
      <w:r>
        <w:rPr>
          <w:spacing w:val="40"/>
          <w:sz w:val="20"/>
        </w:rPr>
        <w:t xml:space="preserve"> </w:t>
      </w:r>
      <w:r>
        <w:rPr>
          <w:sz w:val="20"/>
        </w:rPr>
        <w:t>garantie.</w:t>
      </w:r>
      <w:r>
        <w:rPr>
          <w:spacing w:val="40"/>
          <w:sz w:val="20"/>
        </w:rPr>
        <w:t xml:space="preserve"> </w:t>
      </w:r>
      <w:r>
        <w:rPr>
          <w:sz w:val="20"/>
        </w:rPr>
        <w:t>Vous</w:t>
      </w:r>
      <w:r>
        <w:rPr>
          <w:spacing w:val="40"/>
          <w:sz w:val="20"/>
        </w:rPr>
        <w:t xml:space="preserve"> </w:t>
      </w:r>
      <w:r>
        <w:rPr>
          <w:sz w:val="20"/>
        </w:rPr>
        <w:t>convenez de payer lorsqu’elle est due toute créance qui peut prendre rang avant les hypothèques consenties dans le présent Acte.</w:t>
      </w:r>
    </w:p>
    <w:p w14:paraId="75B919A9" w14:textId="77777777" w:rsidR="0022465F" w:rsidRDefault="0022465F">
      <w:pPr>
        <w:pStyle w:val="BodyText"/>
        <w:spacing w:before="7"/>
      </w:pPr>
    </w:p>
    <w:p w14:paraId="591A54D1" w14:textId="77777777" w:rsidR="0022465F" w:rsidRDefault="00000000">
      <w:pPr>
        <w:pStyle w:val="BodyText"/>
        <w:ind w:left="1224" w:right="368"/>
        <w:jc w:val="both"/>
      </w:pPr>
      <w:r>
        <w:t>Vous reconnaissez que vos intérêts sont mieux protégés si nous agissons conformément à nos pratiques financières habituelles, selon les circonstances.</w:t>
      </w:r>
    </w:p>
    <w:p w14:paraId="6234A978" w14:textId="77777777" w:rsidR="0022465F" w:rsidRDefault="0022465F">
      <w:pPr>
        <w:pStyle w:val="BodyText"/>
        <w:spacing w:before="7"/>
      </w:pPr>
    </w:p>
    <w:p w14:paraId="19564EBE" w14:textId="77777777" w:rsidR="0022465F" w:rsidRDefault="00000000">
      <w:pPr>
        <w:pStyle w:val="BodyText"/>
        <w:ind w:left="1224" w:right="359"/>
        <w:jc w:val="both"/>
      </w:pPr>
      <w:r>
        <w:t xml:space="preserve">Nous pouvons remédier à tout défaut en vertu du présent Acte et prendre les autres mesures ou procédures à votre encontre qui sont permises par les lois du Québec et du </w:t>
      </w:r>
      <w:r>
        <w:rPr>
          <w:spacing w:val="-2"/>
        </w:rPr>
        <w:t>Canada.</w:t>
      </w:r>
    </w:p>
    <w:p w14:paraId="1F1782F3" w14:textId="77777777" w:rsidR="0022465F" w:rsidRDefault="0022465F">
      <w:pPr>
        <w:pStyle w:val="BodyText"/>
        <w:spacing w:before="9"/>
      </w:pPr>
    </w:p>
    <w:p w14:paraId="64077965" w14:textId="77777777" w:rsidR="0022465F" w:rsidRDefault="00000000">
      <w:pPr>
        <w:pStyle w:val="BodyText"/>
        <w:ind w:left="1224"/>
        <w:jc w:val="both"/>
      </w:pPr>
      <w:r>
        <w:t>Si</w:t>
      </w:r>
      <w:r>
        <w:rPr>
          <w:spacing w:val="18"/>
        </w:rPr>
        <w:t xml:space="preserve"> </w:t>
      </w:r>
      <w:r>
        <w:t>nous</w:t>
      </w:r>
      <w:r>
        <w:rPr>
          <w:spacing w:val="20"/>
        </w:rPr>
        <w:t xml:space="preserve"> </w:t>
      </w:r>
      <w:r>
        <w:t>prenons</w:t>
      </w:r>
      <w:r>
        <w:rPr>
          <w:spacing w:val="20"/>
        </w:rPr>
        <w:t xml:space="preserve"> </w:t>
      </w:r>
      <w:r>
        <w:t>possession</w:t>
      </w:r>
      <w:r>
        <w:rPr>
          <w:spacing w:val="18"/>
        </w:rPr>
        <w:t xml:space="preserve"> </w:t>
      </w:r>
      <w:r>
        <w:t>de</w:t>
      </w:r>
      <w:r>
        <w:rPr>
          <w:spacing w:val="20"/>
        </w:rPr>
        <w:t xml:space="preserve"> </w:t>
      </w:r>
      <w:r>
        <w:t>la</w:t>
      </w:r>
      <w:r>
        <w:rPr>
          <w:spacing w:val="19"/>
        </w:rPr>
        <w:t xml:space="preserve"> </w:t>
      </w:r>
      <w:r>
        <w:t>propriété</w:t>
      </w:r>
      <w:r>
        <w:rPr>
          <w:spacing w:val="17"/>
        </w:rPr>
        <w:t xml:space="preserve"> </w:t>
      </w:r>
      <w:r>
        <w:t>hypothéquée</w:t>
      </w:r>
      <w:r>
        <w:rPr>
          <w:spacing w:val="20"/>
        </w:rPr>
        <w:t xml:space="preserve"> </w:t>
      </w:r>
      <w:r>
        <w:t>pour</w:t>
      </w:r>
      <w:r>
        <w:rPr>
          <w:spacing w:val="18"/>
        </w:rPr>
        <w:t xml:space="preserve"> </w:t>
      </w:r>
      <w:r>
        <w:t>faire</w:t>
      </w:r>
      <w:r>
        <w:rPr>
          <w:spacing w:val="18"/>
        </w:rPr>
        <w:t xml:space="preserve"> </w:t>
      </w:r>
      <w:r>
        <w:t>exécuter</w:t>
      </w:r>
      <w:r>
        <w:rPr>
          <w:spacing w:val="23"/>
        </w:rPr>
        <w:t xml:space="preserve"> </w:t>
      </w:r>
      <w:r>
        <w:t>nos</w:t>
      </w:r>
      <w:r>
        <w:rPr>
          <w:spacing w:val="20"/>
        </w:rPr>
        <w:t xml:space="preserve"> </w:t>
      </w:r>
      <w:r>
        <w:rPr>
          <w:spacing w:val="-2"/>
        </w:rPr>
        <w:t>droits,</w:t>
      </w:r>
    </w:p>
    <w:p w14:paraId="0DC8FEB9" w14:textId="77777777" w:rsidR="0022465F" w:rsidRDefault="00000000">
      <w:pPr>
        <w:pStyle w:val="BodyText"/>
        <w:spacing w:before="1"/>
        <w:ind w:left="1224"/>
        <w:jc w:val="both"/>
      </w:pPr>
      <w:r>
        <w:t>vous</w:t>
      </w:r>
      <w:r>
        <w:rPr>
          <w:spacing w:val="62"/>
          <w:w w:val="150"/>
        </w:rPr>
        <w:t xml:space="preserve"> </w:t>
      </w:r>
      <w:r>
        <w:t>n’entraverez</w:t>
      </w:r>
      <w:r>
        <w:rPr>
          <w:spacing w:val="63"/>
          <w:w w:val="150"/>
        </w:rPr>
        <w:t xml:space="preserve"> </w:t>
      </w:r>
      <w:r>
        <w:t>pas</w:t>
      </w:r>
      <w:r>
        <w:rPr>
          <w:spacing w:val="63"/>
          <w:w w:val="150"/>
        </w:rPr>
        <w:t xml:space="preserve"> </w:t>
      </w:r>
      <w:r>
        <w:t>notre</w:t>
      </w:r>
      <w:r>
        <w:rPr>
          <w:spacing w:val="63"/>
          <w:w w:val="150"/>
        </w:rPr>
        <w:t xml:space="preserve"> </w:t>
      </w:r>
      <w:r>
        <w:t>prise</w:t>
      </w:r>
      <w:r>
        <w:rPr>
          <w:spacing w:val="63"/>
          <w:w w:val="150"/>
        </w:rPr>
        <w:t xml:space="preserve"> </w:t>
      </w:r>
      <w:r>
        <w:t>de</w:t>
      </w:r>
      <w:r>
        <w:rPr>
          <w:spacing w:val="63"/>
          <w:w w:val="150"/>
        </w:rPr>
        <w:t xml:space="preserve"> </w:t>
      </w:r>
      <w:r>
        <w:t>possession</w:t>
      </w:r>
      <w:r>
        <w:rPr>
          <w:spacing w:val="61"/>
          <w:w w:val="150"/>
        </w:rPr>
        <w:t xml:space="preserve"> </w:t>
      </w:r>
      <w:r>
        <w:t>et</w:t>
      </w:r>
      <w:r>
        <w:rPr>
          <w:spacing w:val="64"/>
          <w:w w:val="150"/>
        </w:rPr>
        <w:t xml:space="preserve"> </w:t>
      </w:r>
      <w:r>
        <w:t>convenez</w:t>
      </w:r>
      <w:r>
        <w:rPr>
          <w:spacing w:val="63"/>
          <w:w w:val="150"/>
        </w:rPr>
        <w:t xml:space="preserve"> </w:t>
      </w:r>
      <w:r>
        <w:t>de</w:t>
      </w:r>
      <w:r>
        <w:rPr>
          <w:spacing w:val="63"/>
          <w:w w:val="150"/>
        </w:rPr>
        <w:t xml:space="preserve"> </w:t>
      </w:r>
      <w:r>
        <w:t>nous</w:t>
      </w:r>
      <w:r>
        <w:rPr>
          <w:spacing w:val="65"/>
          <w:w w:val="150"/>
        </w:rPr>
        <w:t xml:space="preserve"> </w:t>
      </w:r>
      <w:r>
        <w:rPr>
          <w:spacing w:val="-2"/>
        </w:rPr>
        <w:t>délaisser</w:t>
      </w:r>
    </w:p>
    <w:p w14:paraId="72E0A950" w14:textId="77777777" w:rsidR="0022465F" w:rsidRDefault="0022465F">
      <w:pPr>
        <w:pStyle w:val="BodyText"/>
        <w:jc w:val="both"/>
        <w:sectPr w:rsidR="0022465F">
          <w:pgSz w:w="12240" w:h="20160"/>
          <w:pgMar w:top="1280" w:right="1080" w:bottom="280" w:left="1440" w:header="720" w:footer="0" w:gutter="0"/>
          <w:cols w:space="720"/>
        </w:sectPr>
      </w:pPr>
    </w:p>
    <w:p w14:paraId="2FCC656A" w14:textId="77777777" w:rsidR="0022465F" w:rsidRDefault="00000000">
      <w:pPr>
        <w:pStyle w:val="BodyText"/>
        <w:spacing w:before="156"/>
        <w:ind w:left="1224" w:right="373"/>
        <w:jc w:val="both"/>
      </w:pPr>
      <w:r>
        <w:lastRenderedPageBreak/>
        <w:t>volontairement la propriété hypothéquée. Vous convenez de signer avec diligence tout document et acte de cession raisonnablement nécessaires pour nous délaisser la</w:t>
      </w:r>
      <w:r>
        <w:rPr>
          <w:spacing w:val="80"/>
        </w:rPr>
        <w:t xml:space="preserve"> </w:t>
      </w:r>
      <w:r>
        <w:t>propriété hypothéquée. Vous n’entraverez pas la prise de possession de votre propriété que</w:t>
      </w:r>
      <w:r>
        <w:rPr>
          <w:spacing w:val="35"/>
        </w:rPr>
        <w:t xml:space="preserve"> </w:t>
      </w:r>
      <w:r>
        <w:t>ce</w:t>
      </w:r>
      <w:r>
        <w:rPr>
          <w:spacing w:val="35"/>
        </w:rPr>
        <w:t xml:space="preserve"> </w:t>
      </w:r>
      <w:r>
        <w:t>soit</w:t>
      </w:r>
      <w:r>
        <w:rPr>
          <w:spacing w:val="36"/>
        </w:rPr>
        <w:t xml:space="preserve"> </w:t>
      </w:r>
      <w:r>
        <w:t>par</w:t>
      </w:r>
      <w:r>
        <w:rPr>
          <w:spacing w:val="35"/>
        </w:rPr>
        <w:t xml:space="preserve"> </w:t>
      </w:r>
      <w:r>
        <w:t>nous</w:t>
      </w:r>
      <w:r>
        <w:rPr>
          <w:spacing w:val="36"/>
        </w:rPr>
        <w:t xml:space="preserve"> </w:t>
      </w:r>
      <w:r>
        <w:t>ou</w:t>
      </w:r>
      <w:r>
        <w:rPr>
          <w:spacing w:val="32"/>
        </w:rPr>
        <w:t xml:space="preserve"> </w:t>
      </w:r>
      <w:r>
        <w:t>par</w:t>
      </w:r>
      <w:r>
        <w:rPr>
          <w:spacing w:val="35"/>
        </w:rPr>
        <w:t xml:space="preserve"> </w:t>
      </w:r>
      <w:r>
        <w:t>toute</w:t>
      </w:r>
      <w:r>
        <w:rPr>
          <w:spacing w:val="35"/>
        </w:rPr>
        <w:t xml:space="preserve"> </w:t>
      </w:r>
      <w:r>
        <w:t>autre</w:t>
      </w:r>
      <w:r>
        <w:rPr>
          <w:spacing w:val="35"/>
        </w:rPr>
        <w:t xml:space="preserve"> </w:t>
      </w:r>
      <w:r>
        <w:t>personne</w:t>
      </w:r>
      <w:r>
        <w:rPr>
          <w:spacing w:val="37"/>
        </w:rPr>
        <w:t xml:space="preserve"> </w:t>
      </w:r>
      <w:r>
        <w:t>que</w:t>
      </w:r>
      <w:r>
        <w:rPr>
          <w:spacing w:val="35"/>
        </w:rPr>
        <w:t xml:space="preserve"> </w:t>
      </w:r>
      <w:r>
        <w:t>nous</w:t>
      </w:r>
      <w:r>
        <w:rPr>
          <w:spacing w:val="36"/>
        </w:rPr>
        <w:t xml:space="preserve"> </w:t>
      </w:r>
      <w:r>
        <w:t>pourrons</w:t>
      </w:r>
      <w:r>
        <w:rPr>
          <w:spacing w:val="36"/>
        </w:rPr>
        <w:t xml:space="preserve"> </w:t>
      </w:r>
      <w:r>
        <w:t>mandater,</w:t>
      </w:r>
      <w:r>
        <w:rPr>
          <w:spacing w:val="37"/>
        </w:rPr>
        <w:t xml:space="preserve"> </w:t>
      </w:r>
      <w:r>
        <w:t>ni</w:t>
      </w:r>
      <w:r>
        <w:rPr>
          <w:spacing w:val="36"/>
        </w:rPr>
        <w:t xml:space="preserve"> </w:t>
      </w:r>
      <w:r>
        <w:t>la prise de possession de votre propriété par toute personne à qui nous aurons loué ou</w:t>
      </w:r>
      <w:r>
        <w:rPr>
          <w:spacing w:val="40"/>
        </w:rPr>
        <w:t xml:space="preserve"> </w:t>
      </w:r>
      <w:r>
        <w:t>vendu votre propriété. Vous ne ferez pas de revendication contre toute personne à qui nous aurons loué ou vendu votre propriété.</w:t>
      </w:r>
    </w:p>
    <w:p w14:paraId="4F5B5705" w14:textId="77777777" w:rsidR="0022465F" w:rsidRDefault="0022465F">
      <w:pPr>
        <w:pStyle w:val="BodyText"/>
        <w:spacing w:before="7"/>
      </w:pPr>
    </w:p>
    <w:p w14:paraId="7E26278A" w14:textId="77777777" w:rsidR="0022465F" w:rsidRDefault="00000000">
      <w:pPr>
        <w:pStyle w:val="BodyText"/>
        <w:ind w:left="1224" w:right="364"/>
        <w:jc w:val="both"/>
      </w:pPr>
      <w:r>
        <w:t>Vous devez payer tous nos frais liés à l’exécution de nos droits. Vous devez les payer immédiatement dès que nous vous le demandons. Ces frais peuvent inclure des frais juridiques et les débours. Vous devrez aussi payer tous les autres coûts que nous aurons eu</w:t>
      </w:r>
      <w:r>
        <w:rPr>
          <w:spacing w:val="-3"/>
        </w:rPr>
        <w:t xml:space="preserve"> </w:t>
      </w:r>
      <w:r>
        <w:t>à</w:t>
      </w:r>
      <w:r>
        <w:rPr>
          <w:spacing w:val="-1"/>
        </w:rPr>
        <w:t xml:space="preserve"> </w:t>
      </w:r>
      <w:r>
        <w:t>assumer</w:t>
      </w:r>
      <w:r>
        <w:rPr>
          <w:spacing w:val="-3"/>
        </w:rPr>
        <w:t xml:space="preserve"> </w:t>
      </w:r>
      <w:r>
        <w:t>pour</w:t>
      </w:r>
      <w:r>
        <w:rPr>
          <w:spacing w:val="-2"/>
        </w:rPr>
        <w:t xml:space="preserve"> </w:t>
      </w:r>
      <w:r>
        <w:t>protéger</w:t>
      </w:r>
      <w:r>
        <w:rPr>
          <w:spacing w:val="-2"/>
        </w:rPr>
        <w:t xml:space="preserve"> </w:t>
      </w:r>
      <w:r>
        <w:t>nos</w:t>
      </w:r>
      <w:r>
        <w:rPr>
          <w:spacing w:val="-1"/>
        </w:rPr>
        <w:t xml:space="preserve"> </w:t>
      </w:r>
      <w:r>
        <w:t>intérêts</w:t>
      </w:r>
      <w:r>
        <w:rPr>
          <w:spacing w:val="-1"/>
        </w:rPr>
        <w:t xml:space="preserve"> </w:t>
      </w:r>
      <w:r>
        <w:t>et</w:t>
      </w:r>
      <w:r>
        <w:rPr>
          <w:spacing w:val="-2"/>
        </w:rPr>
        <w:t xml:space="preserve"> </w:t>
      </w:r>
      <w:r>
        <w:t>pour</w:t>
      </w:r>
      <w:r>
        <w:rPr>
          <w:spacing w:val="-2"/>
        </w:rPr>
        <w:t xml:space="preserve"> </w:t>
      </w:r>
      <w:r>
        <w:t>faire valoir</w:t>
      </w:r>
      <w:r>
        <w:rPr>
          <w:spacing w:val="-2"/>
        </w:rPr>
        <w:t xml:space="preserve"> </w:t>
      </w:r>
      <w:r>
        <w:t>nos</w:t>
      </w:r>
      <w:r>
        <w:rPr>
          <w:spacing w:val="-1"/>
        </w:rPr>
        <w:t xml:space="preserve"> </w:t>
      </w:r>
      <w:r>
        <w:t>droits</w:t>
      </w:r>
      <w:r>
        <w:rPr>
          <w:spacing w:val="-1"/>
        </w:rPr>
        <w:t xml:space="preserve"> </w:t>
      </w:r>
      <w:r>
        <w:t>en</w:t>
      </w:r>
      <w:r>
        <w:rPr>
          <w:spacing w:val="-3"/>
        </w:rPr>
        <w:t xml:space="preserve"> </w:t>
      </w:r>
      <w:r>
        <w:t>vertu</w:t>
      </w:r>
      <w:r>
        <w:rPr>
          <w:spacing w:val="-2"/>
        </w:rPr>
        <w:t xml:space="preserve"> </w:t>
      </w:r>
      <w:r>
        <w:t>du</w:t>
      </w:r>
      <w:r>
        <w:rPr>
          <w:spacing w:val="-3"/>
        </w:rPr>
        <w:t xml:space="preserve"> </w:t>
      </w:r>
      <w:r>
        <w:t>présent Acte,</w:t>
      </w:r>
      <w:r>
        <w:rPr>
          <w:spacing w:val="-1"/>
        </w:rPr>
        <w:t xml:space="preserve"> </w:t>
      </w:r>
      <w:r>
        <w:t>ainsi</w:t>
      </w:r>
      <w:r>
        <w:rPr>
          <w:spacing w:val="-1"/>
        </w:rPr>
        <w:t xml:space="preserve"> </w:t>
      </w:r>
      <w:r>
        <w:t>qu’une</w:t>
      </w:r>
      <w:r>
        <w:rPr>
          <w:spacing w:val="-2"/>
        </w:rPr>
        <w:t xml:space="preserve"> </w:t>
      </w:r>
      <w:r>
        <w:t>indemnité</w:t>
      </w:r>
      <w:r>
        <w:rPr>
          <w:spacing w:val="-2"/>
        </w:rPr>
        <w:t xml:space="preserve"> </w:t>
      </w:r>
      <w:r>
        <w:t>raisonnable</w:t>
      </w:r>
      <w:r>
        <w:rPr>
          <w:spacing w:val="-2"/>
        </w:rPr>
        <w:t xml:space="preserve"> </w:t>
      </w:r>
      <w:r>
        <w:t>pour</w:t>
      </w:r>
      <w:r>
        <w:rPr>
          <w:spacing w:val="-2"/>
        </w:rPr>
        <w:t xml:space="preserve"> </w:t>
      </w:r>
      <w:r>
        <w:t>le</w:t>
      </w:r>
      <w:r>
        <w:rPr>
          <w:spacing w:val="-2"/>
        </w:rPr>
        <w:t xml:space="preserve"> </w:t>
      </w:r>
      <w:r>
        <w:t>temps</w:t>
      </w:r>
      <w:r>
        <w:rPr>
          <w:spacing w:val="-1"/>
        </w:rPr>
        <w:t xml:space="preserve"> </w:t>
      </w:r>
      <w:r>
        <w:t>et</w:t>
      </w:r>
      <w:r>
        <w:rPr>
          <w:spacing w:val="-2"/>
        </w:rPr>
        <w:t xml:space="preserve"> </w:t>
      </w:r>
      <w:r>
        <w:t>les</w:t>
      </w:r>
      <w:r>
        <w:rPr>
          <w:spacing w:val="-1"/>
        </w:rPr>
        <w:t xml:space="preserve"> </w:t>
      </w:r>
      <w:r>
        <w:t>services</w:t>
      </w:r>
      <w:r>
        <w:rPr>
          <w:spacing w:val="-1"/>
        </w:rPr>
        <w:t xml:space="preserve"> </w:t>
      </w:r>
      <w:r>
        <w:t>de</w:t>
      </w:r>
      <w:r>
        <w:rPr>
          <w:spacing w:val="-1"/>
        </w:rPr>
        <w:t xml:space="preserve"> </w:t>
      </w:r>
      <w:r>
        <w:t>nos</w:t>
      </w:r>
      <w:r>
        <w:rPr>
          <w:spacing w:val="-1"/>
        </w:rPr>
        <w:t xml:space="preserve"> </w:t>
      </w:r>
      <w:r>
        <w:t>employés</w:t>
      </w:r>
      <w:r>
        <w:rPr>
          <w:spacing w:val="-1"/>
        </w:rPr>
        <w:t xml:space="preserve"> </w:t>
      </w:r>
      <w:r>
        <w:t>et des employés de la Banque CIBC, le cas échéant. Vous devez également payer les frais de paiement anticipé applicables à ce prêt hypothécaire.</w:t>
      </w:r>
    </w:p>
    <w:p w14:paraId="18C7D956" w14:textId="77777777" w:rsidR="0022465F" w:rsidRDefault="0022465F">
      <w:pPr>
        <w:pStyle w:val="BodyText"/>
        <w:spacing w:before="7"/>
      </w:pPr>
    </w:p>
    <w:p w14:paraId="45E989FD" w14:textId="77777777" w:rsidR="0022465F" w:rsidRDefault="00000000">
      <w:pPr>
        <w:pStyle w:val="BodyText"/>
        <w:ind w:left="1224" w:right="364"/>
        <w:jc w:val="both"/>
      </w:pPr>
      <w:r>
        <w:t>En plus des autres dispositions du présent Acte et des autres droits que nous pouvons</w:t>
      </w:r>
      <w:r>
        <w:rPr>
          <w:spacing w:val="40"/>
        </w:rPr>
        <w:t xml:space="preserve"> </w:t>
      </w:r>
      <w:r>
        <w:t>avoir en vertu du présent Acte, tous les frais de paiement anticipé ou autres frais, la somme représentant toutes les réductions d’intérêt reçues en ce qui concerne ce prêt hypothécaire, ainsi que le montant de remise en argent à nous être remboursé suivant l’article 3.13 seront dus et exigibles, dans toutes les circonstances où le prêt</w:t>
      </w:r>
      <w:r>
        <w:rPr>
          <w:spacing w:val="40"/>
        </w:rPr>
        <w:t xml:space="preserve"> </w:t>
      </w:r>
      <w:r>
        <w:t>hypothécaire est remboursé, en tout ou en partie, avant la date d’échéance. Cette mesure</w:t>
      </w:r>
      <w:r>
        <w:rPr>
          <w:spacing w:val="-4"/>
        </w:rPr>
        <w:t xml:space="preserve"> </w:t>
      </w:r>
      <w:r>
        <w:t>sera</w:t>
      </w:r>
      <w:r>
        <w:rPr>
          <w:spacing w:val="-3"/>
        </w:rPr>
        <w:t xml:space="preserve"> </w:t>
      </w:r>
      <w:r>
        <w:t>applicable</w:t>
      </w:r>
      <w:r>
        <w:rPr>
          <w:spacing w:val="-2"/>
        </w:rPr>
        <w:t xml:space="preserve"> </w:t>
      </w:r>
      <w:r>
        <w:t>que</w:t>
      </w:r>
      <w:r>
        <w:rPr>
          <w:spacing w:val="-4"/>
        </w:rPr>
        <w:t xml:space="preserve"> </w:t>
      </w:r>
      <w:r>
        <w:t>le</w:t>
      </w:r>
      <w:r>
        <w:rPr>
          <w:spacing w:val="-4"/>
        </w:rPr>
        <w:t xml:space="preserve"> </w:t>
      </w:r>
      <w:r>
        <w:t>paiement</w:t>
      </w:r>
      <w:r>
        <w:rPr>
          <w:spacing w:val="-4"/>
        </w:rPr>
        <w:t xml:space="preserve"> </w:t>
      </w:r>
      <w:r>
        <w:t>par</w:t>
      </w:r>
      <w:r>
        <w:rPr>
          <w:spacing w:val="-2"/>
        </w:rPr>
        <w:t xml:space="preserve"> </w:t>
      </w:r>
      <w:r>
        <w:t>anticipation</w:t>
      </w:r>
      <w:r>
        <w:rPr>
          <w:spacing w:val="-5"/>
        </w:rPr>
        <w:t xml:space="preserve"> </w:t>
      </w:r>
      <w:r>
        <w:t>soit</w:t>
      </w:r>
      <w:r>
        <w:rPr>
          <w:spacing w:val="-4"/>
        </w:rPr>
        <w:t xml:space="preserve"> </w:t>
      </w:r>
      <w:r>
        <w:t>volontaire</w:t>
      </w:r>
      <w:r>
        <w:rPr>
          <w:spacing w:val="-4"/>
        </w:rPr>
        <w:t xml:space="preserve"> </w:t>
      </w:r>
      <w:r>
        <w:t>ou</w:t>
      </w:r>
      <w:r>
        <w:rPr>
          <w:spacing w:val="-4"/>
        </w:rPr>
        <w:t xml:space="preserve"> </w:t>
      </w:r>
      <w:r>
        <w:t>involontaire</w:t>
      </w:r>
      <w:r>
        <w:rPr>
          <w:spacing w:val="-4"/>
        </w:rPr>
        <w:t xml:space="preserve"> </w:t>
      </w:r>
      <w:r>
        <w:t>ou qu’il survienne à la suite d’un défaut de votre part en vertu du présent Acte et de notre décision</w:t>
      </w:r>
      <w:r>
        <w:rPr>
          <w:spacing w:val="-3"/>
        </w:rPr>
        <w:t xml:space="preserve"> </w:t>
      </w:r>
      <w:r>
        <w:t>d’avancer</w:t>
      </w:r>
      <w:r>
        <w:rPr>
          <w:spacing w:val="-3"/>
        </w:rPr>
        <w:t xml:space="preserve"> </w:t>
      </w:r>
      <w:r>
        <w:t>la</w:t>
      </w:r>
      <w:r>
        <w:rPr>
          <w:spacing w:val="-2"/>
        </w:rPr>
        <w:t xml:space="preserve"> </w:t>
      </w:r>
      <w:r>
        <w:t>date</w:t>
      </w:r>
      <w:r>
        <w:rPr>
          <w:spacing w:val="-1"/>
        </w:rPr>
        <w:t xml:space="preserve"> </w:t>
      </w:r>
      <w:r>
        <w:t>d’échéance</w:t>
      </w:r>
      <w:r>
        <w:rPr>
          <w:spacing w:val="-3"/>
        </w:rPr>
        <w:t xml:space="preserve"> </w:t>
      </w:r>
      <w:r>
        <w:t>de</w:t>
      </w:r>
      <w:r>
        <w:rPr>
          <w:spacing w:val="-4"/>
        </w:rPr>
        <w:t xml:space="preserve"> </w:t>
      </w:r>
      <w:r>
        <w:t>ce</w:t>
      </w:r>
      <w:r>
        <w:rPr>
          <w:spacing w:val="-3"/>
        </w:rPr>
        <w:t xml:space="preserve"> </w:t>
      </w:r>
      <w:r>
        <w:t>prêt</w:t>
      </w:r>
      <w:r>
        <w:rPr>
          <w:spacing w:val="-3"/>
        </w:rPr>
        <w:t xml:space="preserve"> </w:t>
      </w:r>
      <w:r>
        <w:t>hypothécaire</w:t>
      </w:r>
      <w:r>
        <w:rPr>
          <w:spacing w:val="-3"/>
        </w:rPr>
        <w:t xml:space="preserve"> </w:t>
      </w:r>
      <w:r>
        <w:t>(sans</w:t>
      </w:r>
      <w:r>
        <w:rPr>
          <w:spacing w:val="-2"/>
        </w:rPr>
        <w:t xml:space="preserve"> </w:t>
      </w:r>
      <w:r>
        <w:t>égard</w:t>
      </w:r>
      <w:r>
        <w:rPr>
          <w:spacing w:val="-3"/>
        </w:rPr>
        <w:t xml:space="preserve"> </w:t>
      </w:r>
      <w:r>
        <w:t>à</w:t>
      </w:r>
      <w:r>
        <w:rPr>
          <w:spacing w:val="-2"/>
        </w:rPr>
        <w:t xml:space="preserve"> </w:t>
      </w:r>
      <w:r>
        <w:t>la</w:t>
      </w:r>
      <w:r>
        <w:rPr>
          <w:spacing w:val="-4"/>
        </w:rPr>
        <w:t xml:space="preserve"> </w:t>
      </w:r>
      <w:r>
        <w:t>possibilité que des procédures aient été entreprises à l’encontre de la propriété hypothéquée). L’ensemble de ces frais, sommes et montants s’ajouteront à toute autre somme due en vertu des présentes. Ces frais, sommes et montants seront ajoutés au montant du prêt. Vous reconnaissez que le paiement de ces frais, sommes et montants représente une compensation juste et raisonnable pour la perte que nous pouvons encourir par suite de tout paiement par anticipation ou paiement accéléré du montant du capital.</w:t>
      </w:r>
    </w:p>
    <w:p w14:paraId="2B5F8F45" w14:textId="77777777" w:rsidR="0022465F" w:rsidRDefault="0022465F">
      <w:pPr>
        <w:pStyle w:val="BodyText"/>
        <w:spacing w:before="10"/>
      </w:pPr>
    </w:p>
    <w:p w14:paraId="0C08142D" w14:textId="77777777" w:rsidR="0022465F" w:rsidRDefault="00000000">
      <w:pPr>
        <w:pStyle w:val="Heading1"/>
        <w:numPr>
          <w:ilvl w:val="1"/>
          <w:numId w:val="13"/>
        </w:numPr>
        <w:tabs>
          <w:tab w:val="left" w:pos="1224"/>
        </w:tabs>
        <w:spacing w:before="1"/>
      </w:pPr>
      <w:r>
        <w:t>Retard</w:t>
      </w:r>
      <w:r>
        <w:rPr>
          <w:spacing w:val="-7"/>
        </w:rPr>
        <w:t xml:space="preserve"> </w:t>
      </w:r>
      <w:r>
        <w:t>dans</w:t>
      </w:r>
      <w:r>
        <w:rPr>
          <w:spacing w:val="-5"/>
        </w:rPr>
        <w:t xml:space="preserve"> </w:t>
      </w:r>
      <w:r>
        <w:t>l’exécution</w:t>
      </w:r>
      <w:r>
        <w:rPr>
          <w:spacing w:val="-5"/>
        </w:rPr>
        <w:t xml:space="preserve"> </w:t>
      </w:r>
      <w:r>
        <w:t>de</w:t>
      </w:r>
      <w:r>
        <w:rPr>
          <w:spacing w:val="-4"/>
        </w:rPr>
        <w:t xml:space="preserve"> </w:t>
      </w:r>
      <w:r>
        <w:t>nos</w:t>
      </w:r>
      <w:r>
        <w:rPr>
          <w:spacing w:val="-5"/>
        </w:rPr>
        <w:t xml:space="preserve"> </w:t>
      </w:r>
      <w:r>
        <w:rPr>
          <w:spacing w:val="-2"/>
        </w:rPr>
        <w:t>droits</w:t>
      </w:r>
    </w:p>
    <w:p w14:paraId="2CFAA81D" w14:textId="77777777" w:rsidR="0022465F" w:rsidRDefault="00000000">
      <w:pPr>
        <w:pStyle w:val="BodyText"/>
        <w:spacing w:before="238"/>
        <w:ind w:left="1224" w:right="364"/>
        <w:jc w:val="both"/>
      </w:pPr>
      <w:r>
        <w:t>Si nous tardons à faire exécuter nos droits, le retard ne constituera pas une renonciation de ces droits</w:t>
      </w:r>
      <w:r>
        <w:rPr>
          <w:spacing w:val="-1"/>
        </w:rPr>
        <w:t xml:space="preserve"> </w:t>
      </w:r>
      <w:r>
        <w:t>ni ne</w:t>
      </w:r>
      <w:r>
        <w:rPr>
          <w:spacing w:val="-2"/>
        </w:rPr>
        <w:t xml:space="preserve"> </w:t>
      </w:r>
      <w:r>
        <w:t>saurait avoir</w:t>
      </w:r>
      <w:r>
        <w:rPr>
          <w:spacing w:val="-2"/>
        </w:rPr>
        <w:t xml:space="preserve"> </w:t>
      </w:r>
      <w:r>
        <w:t>d’incidence sur</w:t>
      </w:r>
      <w:r>
        <w:rPr>
          <w:spacing w:val="-2"/>
        </w:rPr>
        <w:t xml:space="preserve"> </w:t>
      </w:r>
      <w:r>
        <w:t>tous nos</w:t>
      </w:r>
      <w:r>
        <w:rPr>
          <w:spacing w:val="-1"/>
        </w:rPr>
        <w:t xml:space="preserve"> </w:t>
      </w:r>
      <w:r>
        <w:t>autres</w:t>
      </w:r>
      <w:r>
        <w:rPr>
          <w:spacing w:val="-1"/>
        </w:rPr>
        <w:t xml:space="preserve"> </w:t>
      </w:r>
      <w:r>
        <w:t>droits</w:t>
      </w:r>
      <w:r>
        <w:rPr>
          <w:spacing w:val="-1"/>
        </w:rPr>
        <w:t xml:space="preserve"> </w:t>
      </w:r>
      <w:r>
        <w:t>en</w:t>
      </w:r>
      <w:r>
        <w:rPr>
          <w:spacing w:val="-1"/>
        </w:rPr>
        <w:t xml:space="preserve"> </w:t>
      </w:r>
      <w:r>
        <w:t>vertu du</w:t>
      </w:r>
      <w:r>
        <w:rPr>
          <w:spacing w:val="-1"/>
        </w:rPr>
        <w:t xml:space="preserve"> </w:t>
      </w:r>
      <w:r>
        <w:t>présent Acte. Si nous vous donnons ou donnons à une autre personne une prolongation de délai, cette prolongation ne saurait avoir d’incidence sur nos droits en vertu du présent Acte. Advenant l’un ou l’autre de ces cas, nous pouvons toujours :</w:t>
      </w:r>
    </w:p>
    <w:p w14:paraId="271028FE" w14:textId="77777777" w:rsidR="0022465F" w:rsidRDefault="0022465F">
      <w:pPr>
        <w:pStyle w:val="BodyText"/>
        <w:spacing w:before="9"/>
      </w:pPr>
    </w:p>
    <w:p w14:paraId="3201648D" w14:textId="77777777" w:rsidR="0022465F" w:rsidRDefault="00000000">
      <w:pPr>
        <w:pStyle w:val="ListParagraph"/>
        <w:numPr>
          <w:ilvl w:val="2"/>
          <w:numId w:val="13"/>
        </w:numPr>
        <w:tabs>
          <w:tab w:val="left" w:pos="1440"/>
        </w:tabs>
        <w:ind w:left="1440" w:right="360" w:hanging="180"/>
        <w:rPr>
          <w:sz w:val="20"/>
        </w:rPr>
      </w:pPr>
      <w:r>
        <w:rPr>
          <w:sz w:val="20"/>
        </w:rPr>
        <w:t>exiger</w:t>
      </w:r>
      <w:r>
        <w:rPr>
          <w:spacing w:val="-11"/>
          <w:sz w:val="20"/>
        </w:rPr>
        <w:t xml:space="preserve"> </w:t>
      </w:r>
      <w:r>
        <w:rPr>
          <w:sz w:val="20"/>
        </w:rPr>
        <w:t>que</w:t>
      </w:r>
      <w:r>
        <w:rPr>
          <w:spacing w:val="-13"/>
          <w:sz w:val="20"/>
        </w:rPr>
        <w:t xml:space="preserve"> </w:t>
      </w:r>
      <w:r>
        <w:rPr>
          <w:sz w:val="20"/>
        </w:rPr>
        <w:t>vous</w:t>
      </w:r>
      <w:r>
        <w:rPr>
          <w:spacing w:val="-11"/>
          <w:sz w:val="20"/>
        </w:rPr>
        <w:t xml:space="preserve"> </w:t>
      </w:r>
      <w:r>
        <w:rPr>
          <w:sz w:val="20"/>
        </w:rPr>
        <w:t>fassiez</w:t>
      </w:r>
      <w:r>
        <w:rPr>
          <w:spacing w:val="-13"/>
          <w:sz w:val="20"/>
        </w:rPr>
        <w:t xml:space="preserve"> </w:t>
      </w:r>
      <w:r>
        <w:rPr>
          <w:sz w:val="20"/>
        </w:rPr>
        <w:t>tous</w:t>
      </w:r>
      <w:r>
        <w:rPr>
          <w:spacing w:val="-11"/>
          <w:sz w:val="20"/>
        </w:rPr>
        <w:t xml:space="preserve"> </w:t>
      </w:r>
      <w:r>
        <w:rPr>
          <w:sz w:val="20"/>
        </w:rPr>
        <w:t>les</w:t>
      </w:r>
      <w:r>
        <w:rPr>
          <w:spacing w:val="-11"/>
          <w:sz w:val="20"/>
        </w:rPr>
        <w:t xml:space="preserve"> </w:t>
      </w:r>
      <w:r>
        <w:rPr>
          <w:sz w:val="20"/>
        </w:rPr>
        <w:t>paiements</w:t>
      </w:r>
      <w:r>
        <w:rPr>
          <w:spacing w:val="-11"/>
          <w:sz w:val="20"/>
        </w:rPr>
        <w:t xml:space="preserve"> </w:t>
      </w:r>
      <w:r>
        <w:rPr>
          <w:sz w:val="20"/>
        </w:rPr>
        <w:t>à</w:t>
      </w:r>
      <w:r>
        <w:rPr>
          <w:spacing w:val="-11"/>
          <w:sz w:val="20"/>
        </w:rPr>
        <w:t xml:space="preserve"> </w:t>
      </w:r>
      <w:r>
        <w:rPr>
          <w:sz w:val="20"/>
        </w:rPr>
        <w:t>temps</w:t>
      </w:r>
      <w:r>
        <w:rPr>
          <w:spacing w:val="-9"/>
          <w:sz w:val="20"/>
        </w:rPr>
        <w:t xml:space="preserve"> </w:t>
      </w:r>
      <w:r>
        <w:rPr>
          <w:sz w:val="20"/>
        </w:rPr>
        <w:t>et</w:t>
      </w:r>
      <w:r>
        <w:rPr>
          <w:spacing w:val="-9"/>
          <w:sz w:val="20"/>
        </w:rPr>
        <w:t xml:space="preserve"> </w:t>
      </w:r>
      <w:r>
        <w:rPr>
          <w:sz w:val="20"/>
        </w:rPr>
        <w:t>que</w:t>
      </w:r>
      <w:r>
        <w:rPr>
          <w:spacing w:val="-13"/>
          <w:sz w:val="20"/>
        </w:rPr>
        <w:t xml:space="preserve"> </w:t>
      </w:r>
      <w:r>
        <w:rPr>
          <w:sz w:val="20"/>
        </w:rPr>
        <w:t>vous</w:t>
      </w:r>
      <w:r>
        <w:rPr>
          <w:spacing w:val="-11"/>
          <w:sz w:val="20"/>
        </w:rPr>
        <w:t xml:space="preserve"> </w:t>
      </w:r>
      <w:r>
        <w:rPr>
          <w:sz w:val="20"/>
        </w:rPr>
        <w:t>respectiez</w:t>
      </w:r>
      <w:r>
        <w:rPr>
          <w:spacing w:val="-13"/>
          <w:sz w:val="20"/>
        </w:rPr>
        <w:t xml:space="preserve"> </w:t>
      </w:r>
      <w:r>
        <w:rPr>
          <w:sz w:val="20"/>
        </w:rPr>
        <w:t>vos</w:t>
      </w:r>
      <w:r>
        <w:rPr>
          <w:spacing w:val="-11"/>
          <w:sz w:val="20"/>
        </w:rPr>
        <w:t xml:space="preserve"> </w:t>
      </w:r>
      <w:r>
        <w:rPr>
          <w:sz w:val="20"/>
        </w:rPr>
        <w:t>obligations en vertu du présent Acte;</w:t>
      </w:r>
    </w:p>
    <w:p w14:paraId="7A7B4B9D" w14:textId="77777777" w:rsidR="0022465F" w:rsidRDefault="00000000">
      <w:pPr>
        <w:pStyle w:val="ListParagraph"/>
        <w:numPr>
          <w:ilvl w:val="2"/>
          <w:numId w:val="13"/>
        </w:numPr>
        <w:tabs>
          <w:tab w:val="left" w:pos="1440"/>
        </w:tabs>
        <w:spacing w:before="121"/>
        <w:ind w:left="1440" w:right="365" w:hanging="180"/>
        <w:rPr>
          <w:sz w:val="20"/>
        </w:rPr>
      </w:pPr>
      <w:r>
        <w:rPr>
          <w:sz w:val="20"/>
        </w:rPr>
        <w:t>exiger</w:t>
      </w:r>
      <w:r>
        <w:rPr>
          <w:spacing w:val="40"/>
          <w:sz w:val="20"/>
        </w:rPr>
        <w:t xml:space="preserve"> </w:t>
      </w:r>
      <w:r>
        <w:rPr>
          <w:sz w:val="20"/>
        </w:rPr>
        <w:t>le</w:t>
      </w:r>
      <w:r>
        <w:rPr>
          <w:spacing w:val="40"/>
          <w:sz w:val="20"/>
        </w:rPr>
        <w:t xml:space="preserve"> </w:t>
      </w:r>
      <w:r>
        <w:rPr>
          <w:sz w:val="20"/>
        </w:rPr>
        <w:t>paiement</w:t>
      </w:r>
      <w:r>
        <w:rPr>
          <w:spacing w:val="40"/>
          <w:sz w:val="20"/>
        </w:rPr>
        <w:t xml:space="preserve"> </w:t>
      </w:r>
      <w:r>
        <w:rPr>
          <w:sz w:val="20"/>
        </w:rPr>
        <w:t>du</w:t>
      </w:r>
      <w:r>
        <w:rPr>
          <w:spacing w:val="40"/>
          <w:sz w:val="20"/>
        </w:rPr>
        <w:t xml:space="preserve"> </w:t>
      </w:r>
      <w:r>
        <w:rPr>
          <w:sz w:val="20"/>
        </w:rPr>
        <w:t>montant</w:t>
      </w:r>
      <w:r>
        <w:rPr>
          <w:spacing w:val="40"/>
          <w:sz w:val="20"/>
        </w:rPr>
        <w:t xml:space="preserve"> </w:t>
      </w:r>
      <w:r>
        <w:rPr>
          <w:sz w:val="20"/>
        </w:rPr>
        <w:t>du</w:t>
      </w:r>
      <w:r>
        <w:rPr>
          <w:spacing w:val="40"/>
          <w:sz w:val="20"/>
        </w:rPr>
        <w:t xml:space="preserve"> </w:t>
      </w:r>
      <w:r>
        <w:rPr>
          <w:sz w:val="20"/>
        </w:rPr>
        <w:t>prêt</w:t>
      </w:r>
      <w:r>
        <w:rPr>
          <w:spacing w:val="40"/>
          <w:sz w:val="20"/>
        </w:rPr>
        <w:t xml:space="preserve"> </w:t>
      </w:r>
      <w:r>
        <w:rPr>
          <w:sz w:val="20"/>
        </w:rPr>
        <w:t>(y</w:t>
      </w:r>
      <w:r>
        <w:rPr>
          <w:spacing w:val="40"/>
          <w:sz w:val="20"/>
        </w:rPr>
        <w:t xml:space="preserve"> </w:t>
      </w:r>
      <w:r>
        <w:rPr>
          <w:sz w:val="20"/>
        </w:rPr>
        <w:t>compris</w:t>
      </w:r>
      <w:r>
        <w:rPr>
          <w:spacing w:val="40"/>
          <w:sz w:val="20"/>
        </w:rPr>
        <w:t xml:space="preserve"> </w:t>
      </w:r>
      <w:r>
        <w:rPr>
          <w:sz w:val="20"/>
        </w:rPr>
        <w:t>les</w:t>
      </w:r>
      <w:r>
        <w:rPr>
          <w:spacing w:val="40"/>
          <w:sz w:val="20"/>
        </w:rPr>
        <w:t xml:space="preserve"> </w:t>
      </w:r>
      <w:r>
        <w:rPr>
          <w:sz w:val="20"/>
        </w:rPr>
        <w:t>frais</w:t>
      </w:r>
      <w:r>
        <w:rPr>
          <w:spacing w:val="40"/>
          <w:sz w:val="20"/>
        </w:rPr>
        <w:t xml:space="preserve"> </w:t>
      </w:r>
      <w:r>
        <w:rPr>
          <w:sz w:val="20"/>
        </w:rPr>
        <w:t>de</w:t>
      </w:r>
      <w:r>
        <w:rPr>
          <w:spacing w:val="40"/>
          <w:sz w:val="20"/>
        </w:rPr>
        <w:t xml:space="preserve"> </w:t>
      </w:r>
      <w:r>
        <w:rPr>
          <w:sz w:val="20"/>
        </w:rPr>
        <w:t>paiement</w:t>
      </w:r>
      <w:r>
        <w:rPr>
          <w:spacing w:val="40"/>
          <w:sz w:val="20"/>
        </w:rPr>
        <w:t xml:space="preserve"> </w:t>
      </w:r>
      <w:r>
        <w:rPr>
          <w:sz w:val="20"/>
        </w:rPr>
        <w:t>anticipé applicables) si vous êtes en défaut; et</w:t>
      </w:r>
    </w:p>
    <w:p w14:paraId="6710B06E" w14:textId="77777777" w:rsidR="0022465F" w:rsidRDefault="00000000">
      <w:pPr>
        <w:pStyle w:val="ListParagraph"/>
        <w:numPr>
          <w:ilvl w:val="2"/>
          <w:numId w:val="13"/>
        </w:numPr>
        <w:tabs>
          <w:tab w:val="left" w:pos="1439"/>
        </w:tabs>
        <w:spacing w:before="119"/>
        <w:ind w:left="1439" w:hanging="179"/>
        <w:rPr>
          <w:sz w:val="20"/>
        </w:rPr>
      </w:pPr>
      <w:r>
        <w:rPr>
          <w:sz w:val="20"/>
        </w:rPr>
        <w:t>exiger</w:t>
      </w:r>
      <w:r>
        <w:rPr>
          <w:spacing w:val="42"/>
          <w:sz w:val="20"/>
        </w:rPr>
        <w:t xml:space="preserve"> </w:t>
      </w:r>
      <w:r>
        <w:rPr>
          <w:sz w:val="20"/>
        </w:rPr>
        <w:t>de</w:t>
      </w:r>
      <w:r>
        <w:rPr>
          <w:spacing w:val="42"/>
          <w:sz w:val="20"/>
        </w:rPr>
        <w:t xml:space="preserve"> </w:t>
      </w:r>
      <w:r>
        <w:rPr>
          <w:sz w:val="20"/>
        </w:rPr>
        <w:t>toute</w:t>
      </w:r>
      <w:r>
        <w:rPr>
          <w:spacing w:val="43"/>
          <w:sz w:val="20"/>
        </w:rPr>
        <w:t xml:space="preserve"> </w:t>
      </w:r>
      <w:r>
        <w:rPr>
          <w:sz w:val="20"/>
        </w:rPr>
        <w:t>autre</w:t>
      </w:r>
      <w:r>
        <w:rPr>
          <w:spacing w:val="45"/>
          <w:sz w:val="20"/>
        </w:rPr>
        <w:t xml:space="preserve"> </w:t>
      </w:r>
      <w:r>
        <w:rPr>
          <w:sz w:val="20"/>
        </w:rPr>
        <w:t>personne</w:t>
      </w:r>
      <w:r>
        <w:rPr>
          <w:spacing w:val="45"/>
          <w:sz w:val="20"/>
        </w:rPr>
        <w:t xml:space="preserve"> </w:t>
      </w:r>
      <w:r>
        <w:rPr>
          <w:sz w:val="20"/>
        </w:rPr>
        <w:t>qui</w:t>
      </w:r>
      <w:r>
        <w:rPr>
          <w:spacing w:val="44"/>
          <w:sz w:val="20"/>
        </w:rPr>
        <w:t xml:space="preserve"> </w:t>
      </w:r>
      <w:r>
        <w:rPr>
          <w:sz w:val="20"/>
        </w:rPr>
        <w:t>a</w:t>
      </w:r>
      <w:r>
        <w:rPr>
          <w:spacing w:val="44"/>
          <w:sz w:val="20"/>
        </w:rPr>
        <w:t xml:space="preserve"> </w:t>
      </w:r>
      <w:r>
        <w:rPr>
          <w:sz w:val="20"/>
        </w:rPr>
        <w:t>des</w:t>
      </w:r>
      <w:r>
        <w:rPr>
          <w:spacing w:val="44"/>
          <w:sz w:val="20"/>
        </w:rPr>
        <w:t xml:space="preserve"> </w:t>
      </w:r>
      <w:r>
        <w:rPr>
          <w:sz w:val="20"/>
        </w:rPr>
        <w:t>obligations</w:t>
      </w:r>
      <w:r>
        <w:rPr>
          <w:spacing w:val="44"/>
          <w:sz w:val="20"/>
        </w:rPr>
        <w:t xml:space="preserve"> </w:t>
      </w:r>
      <w:r>
        <w:rPr>
          <w:sz w:val="20"/>
        </w:rPr>
        <w:t>en</w:t>
      </w:r>
      <w:r>
        <w:rPr>
          <w:spacing w:val="42"/>
          <w:sz w:val="20"/>
        </w:rPr>
        <w:t xml:space="preserve"> </w:t>
      </w:r>
      <w:r>
        <w:rPr>
          <w:sz w:val="20"/>
        </w:rPr>
        <w:t>vertu</w:t>
      </w:r>
      <w:r>
        <w:rPr>
          <w:spacing w:val="43"/>
          <w:sz w:val="20"/>
        </w:rPr>
        <w:t xml:space="preserve"> </w:t>
      </w:r>
      <w:r>
        <w:rPr>
          <w:sz w:val="20"/>
        </w:rPr>
        <w:t>du</w:t>
      </w:r>
      <w:r>
        <w:rPr>
          <w:spacing w:val="42"/>
          <w:sz w:val="20"/>
        </w:rPr>
        <w:t xml:space="preserve"> </w:t>
      </w:r>
      <w:r>
        <w:rPr>
          <w:sz w:val="20"/>
        </w:rPr>
        <w:t>présent</w:t>
      </w:r>
      <w:r>
        <w:rPr>
          <w:spacing w:val="46"/>
          <w:sz w:val="20"/>
        </w:rPr>
        <w:t xml:space="preserve"> </w:t>
      </w:r>
      <w:r>
        <w:rPr>
          <w:sz w:val="20"/>
        </w:rPr>
        <w:t>Acte,</w:t>
      </w:r>
      <w:r>
        <w:rPr>
          <w:spacing w:val="44"/>
          <w:sz w:val="20"/>
        </w:rPr>
        <w:t xml:space="preserve"> </w:t>
      </w:r>
      <w:r>
        <w:rPr>
          <w:spacing w:val="-10"/>
          <w:sz w:val="20"/>
        </w:rPr>
        <w:t>y</w:t>
      </w:r>
    </w:p>
    <w:p w14:paraId="064D6978" w14:textId="77777777" w:rsidR="0022465F" w:rsidRDefault="00000000">
      <w:pPr>
        <w:pStyle w:val="BodyText"/>
        <w:ind w:left="1440"/>
      </w:pPr>
      <w:r>
        <w:t>compris</w:t>
      </w:r>
      <w:r>
        <w:rPr>
          <w:spacing w:val="-8"/>
        </w:rPr>
        <w:t xml:space="preserve"> </w:t>
      </w:r>
      <w:r>
        <w:t>une</w:t>
      </w:r>
      <w:r>
        <w:rPr>
          <w:spacing w:val="-9"/>
        </w:rPr>
        <w:t xml:space="preserve"> </w:t>
      </w:r>
      <w:r>
        <w:t>caution,</w:t>
      </w:r>
      <w:r>
        <w:rPr>
          <w:spacing w:val="-7"/>
        </w:rPr>
        <w:t xml:space="preserve"> </w:t>
      </w:r>
      <w:r>
        <w:t>qu’elle</w:t>
      </w:r>
      <w:r>
        <w:rPr>
          <w:spacing w:val="-9"/>
        </w:rPr>
        <w:t xml:space="preserve"> </w:t>
      </w:r>
      <w:r>
        <w:t>respecte</w:t>
      </w:r>
      <w:r>
        <w:rPr>
          <w:spacing w:val="-8"/>
        </w:rPr>
        <w:t xml:space="preserve"> </w:t>
      </w:r>
      <w:r>
        <w:t>lesdites</w:t>
      </w:r>
      <w:r>
        <w:rPr>
          <w:spacing w:val="-8"/>
        </w:rPr>
        <w:t xml:space="preserve"> </w:t>
      </w:r>
      <w:r>
        <w:rPr>
          <w:spacing w:val="-2"/>
        </w:rPr>
        <w:t>obligations.</w:t>
      </w:r>
    </w:p>
    <w:p w14:paraId="62D3DD95" w14:textId="77777777" w:rsidR="0022465F" w:rsidRDefault="00000000">
      <w:pPr>
        <w:pStyle w:val="Heading1"/>
        <w:numPr>
          <w:ilvl w:val="1"/>
          <w:numId w:val="13"/>
        </w:numPr>
        <w:tabs>
          <w:tab w:val="left" w:pos="1224"/>
        </w:tabs>
        <w:spacing w:before="121"/>
      </w:pPr>
      <w:r>
        <w:t>Cas</w:t>
      </w:r>
      <w:r>
        <w:rPr>
          <w:spacing w:val="-5"/>
        </w:rPr>
        <w:t xml:space="preserve"> </w:t>
      </w:r>
      <w:r>
        <w:t>de</w:t>
      </w:r>
      <w:r>
        <w:rPr>
          <w:spacing w:val="-3"/>
        </w:rPr>
        <w:t xml:space="preserve"> </w:t>
      </w:r>
      <w:r>
        <w:t>non-exécution</w:t>
      </w:r>
      <w:r>
        <w:rPr>
          <w:spacing w:val="-4"/>
        </w:rPr>
        <w:t xml:space="preserve"> </w:t>
      </w:r>
      <w:r>
        <w:t>de</w:t>
      </w:r>
      <w:r>
        <w:rPr>
          <w:spacing w:val="-3"/>
        </w:rPr>
        <w:t xml:space="preserve"> </w:t>
      </w:r>
      <w:r>
        <w:t>nos</w:t>
      </w:r>
      <w:r>
        <w:rPr>
          <w:spacing w:val="-6"/>
        </w:rPr>
        <w:t xml:space="preserve"> </w:t>
      </w:r>
      <w:r>
        <w:t>droits</w:t>
      </w:r>
      <w:r>
        <w:rPr>
          <w:spacing w:val="-4"/>
        </w:rPr>
        <w:t xml:space="preserve"> </w:t>
      </w:r>
      <w:r>
        <w:t>en</w:t>
      </w:r>
      <w:r>
        <w:rPr>
          <w:spacing w:val="-3"/>
        </w:rPr>
        <w:t xml:space="preserve"> </w:t>
      </w:r>
      <w:r>
        <w:t>cas</w:t>
      </w:r>
      <w:r>
        <w:rPr>
          <w:spacing w:val="-2"/>
        </w:rPr>
        <w:t xml:space="preserve"> </w:t>
      </w:r>
      <w:r>
        <w:t>de</w:t>
      </w:r>
      <w:r>
        <w:rPr>
          <w:spacing w:val="-5"/>
        </w:rPr>
        <w:t xml:space="preserve"> </w:t>
      </w:r>
      <w:r>
        <w:t>défaut</w:t>
      </w:r>
      <w:r>
        <w:rPr>
          <w:spacing w:val="-4"/>
        </w:rPr>
        <w:t xml:space="preserve"> </w:t>
      </w:r>
      <w:r>
        <w:rPr>
          <w:spacing w:val="-2"/>
        </w:rPr>
        <w:t>particulier</w:t>
      </w:r>
    </w:p>
    <w:p w14:paraId="74E897C9" w14:textId="77777777" w:rsidR="0022465F" w:rsidRDefault="00000000">
      <w:pPr>
        <w:pStyle w:val="BodyText"/>
        <w:spacing w:before="239"/>
        <w:ind w:left="1224" w:right="367"/>
        <w:jc w:val="both"/>
      </w:pPr>
      <w:r>
        <w:t>Dans certains cas, nous pouvons ne pas faire valoir nos droits pour un défaut particulier</w:t>
      </w:r>
      <w:r>
        <w:rPr>
          <w:spacing w:val="40"/>
        </w:rPr>
        <w:t xml:space="preserve"> </w:t>
      </w:r>
      <w:r>
        <w:t>de</w:t>
      </w:r>
      <w:r>
        <w:rPr>
          <w:spacing w:val="-2"/>
        </w:rPr>
        <w:t xml:space="preserve"> </w:t>
      </w:r>
      <w:r>
        <w:t>votre</w:t>
      </w:r>
      <w:r>
        <w:rPr>
          <w:spacing w:val="-2"/>
        </w:rPr>
        <w:t xml:space="preserve"> </w:t>
      </w:r>
      <w:r>
        <w:t>part. En ne</w:t>
      </w:r>
      <w:r>
        <w:rPr>
          <w:spacing w:val="-2"/>
        </w:rPr>
        <w:t xml:space="preserve"> </w:t>
      </w:r>
      <w:r>
        <w:t>faisant</w:t>
      </w:r>
      <w:r>
        <w:rPr>
          <w:spacing w:val="-1"/>
        </w:rPr>
        <w:t xml:space="preserve"> </w:t>
      </w:r>
      <w:r>
        <w:t>pas valoir</w:t>
      </w:r>
      <w:r>
        <w:rPr>
          <w:spacing w:val="-2"/>
        </w:rPr>
        <w:t xml:space="preserve"> </w:t>
      </w:r>
      <w:r>
        <w:t>nos</w:t>
      </w:r>
      <w:r>
        <w:rPr>
          <w:spacing w:val="-1"/>
        </w:rPr>
        <w:t xml:space="preserve"> </w:t>
      </w:r>
      <w:r>
        <w:t>droits,</w:t>
      </w:r>
      <w:r>
        <w:rPr>
          <w:spacing w:val="-1"/>
        </w:rPr>
        <w:t xml:space="preserve"> </w:t>
      </w:r>
      <w:r>
        <w:t>nous</w:t>
      </w:r>
      <w:r>
        <w:rPr>
          <w:spacing w:val="-1"/>
        </w:rPr>
        <w:t xml:space="preserve"> </w:t>
      </w:r>
      <w:r>
        <w:t>ne renonçons</w:t>
      </w:r>
      <w:r>
        <w:rPr>
          <w:spacing w:val="-1"/>
        </w:rPr>
        <w:t xml:space="preserve"> </w:t>
      </w:r>
      <w:r>
        <w:t>pas cependant</w:t>
      </w:r>
      <w:r>
        <w:rPr>
          <w:spacing w:val="-1"/>
        </w:rPr>
        <w:t xml:space="preserve"> </w:t>
      </w:r>
      <w:r>
        <w:t>à</w:t>
      </w:r>
      <w:r>
        <w:rPr>
          <w:spacing w:val="-1"/>
        </w:rPr>
        <w:t xml:space="preserve"> </w:t>
      </w:r>
      <w:r>
        <w:t>tout autre défaut existant de votre part ou pouvant se produire ultérieurement.</w:t>
      </w:r>
    </w:p>
    <w:p w14:paraId="1A13E120" w14:textId="77777777" w:rsidR="0022465F" w:rsidRDefault="0022465F">
      <w:pPr>
        <w:pStyle w:val="BodyText"/>
        <w:spacing w:before="10"/>
      </w:pPr>
    </w:p>
    <w:p w14:paraId="07B039B5" w14:textId="77777777" w:rsidR="0022465F" w:rsidRDefault="00000000">
      <w:pPr>
        <w:pStyle w:val="Heading1"/>
        <w:numPr>
          <w:ilvl w:val="1"/>
          <w:numId w:val="13"/>
        </w:numPr>
        <w:tabs>
          <w:tab w:val="left" w:pos="1224"/>
        </w:tabs>
      </w:pPr>
      <w:r>
        <w:t>Ordonnances</w:t>
      </w:r>
      <w:r>
        <w:rPr>
          <w:spacing w:val="-2"/>
        </w:rPr>
        <w:t xml:space="preserve"> </w:t>
      </w:r>
      <w:r>
        <w:t>de</w:t>
      </w:r>
      <w:r>
        <w:rPr>
          <w:spacing w:val="-5"/>
        </w:rPr>
        <w:t xml:space="preserve"> </w:t>
      </w:r>
      <w:r>
        <w:t>la</w:t>
      </w:r>
      <w:r>
        <w:rPr>
          <w:spacing w:val="-3"/>
        </w:rPr>
        <w:t xml:space="preserve"> </w:t>
      </w:r>
      <w:r>
        <w:t>cour</w:t>
      </w:r>
      <w:r>
        <w:rPr>
          <w:spacing w:val="-4"/>
        </w:rPr>
        <w:t xml:space="preserve"> </w:t>
      </w:r>
      <w:r>
        <w:t>et</w:t>
      </w:r>
      <w:r>
        <w:rPr>
          <w:spacing w:val="-3"/>
        </w:rPr>
        <w:t xml:space="preserve"> </w:t>
      </w:r>
      <w:r>
        <w:rPr>
          <w:spacing w:val="-2"/>
        </w:rPr>
        <w:t>jugements</w:t>
      </w:r>
    </w:p>
    <w:p w14:paraId="0EA28742" w14:textId="77777777" w:rsidR="0022465F" w:rsidRDefault="00000000">
      <w:pPr>
        <w:pStyle w:val="BodyText"/>
        <w:spacing w:before="238"/>
        <w:ind w:left="1224" w:right="366"/>
        <w:jc w:val="both"/>
      </w:pPr>
      <w:r>
        <w:t>Si nous obtenons une ordonnance de la cour ou un jugement à votre encontre pour faire exécuter nos droits, le jugement, à moins qu’il éteigne la dette que vous nous devez, ne nous empêchera pas d’invoquer tout autre recours ou droit pour faire exécuter vos obligations en vertu du présent Acte, y compris notre droit de recevoir de l’intérêt, comme l’exige le présent Acte.</w:t>
      </w:r>
    </w:p>
    <w:p w14:paraId="0C2BB2CA" w14:textId="77777777" w:rsidR="0022465F" w:rsidRDefault="0022465F">
      <w:pPr>
        <w:pStyle w:val="BodyText"/>
        <w:spacing w:before="9"/>
      </w:pPr>
    </w:p>
    <w:p w14:paraId="0376B1A0" w14:textId="77777777" w:rsidR="0022465F" w:rsidRDefault="00000000">
      <w:pPr>
        <w:pStyle w:val="Heading1"/>
        <w:numPr>
          <w:ilvl w:val="1"/>
          <w:numId w:val="13"/>
        </w:numPr>
        <w:tabs>
          <w:tab w:val="left" w:pos="1224"/>
        </w:tabs>
        <w:spacing w:before="1"/>
      </w:pPr>
      <w:r>
        <w:t>Principe</w:t>
      </w:r>
      <w:r>
        <w:rPr>
          <w:spacing w:val="-4"/>
        </w:rPr>
        <w:t xml:space="preserve"> </w:t>
      </w:r>
      <w:r>
        <w:t>de</w:t>
      </w:r>
      <w:r>
        <w:rPr>
          <w:spacing w:val="-3"/>
        </w:rPr>
        <w:t xml:space="preserve"> </w:t>
      </w:r>
      <w:r>
        <w:t>la</w:t>
      </w:r>
      <w:r>
        <w:rPr>
          <w:spacing w:val="-5"/>
        </w:rPr>
        <w:t xml:space="preserve"> </w:t>
      </w:r>
      <w:r>
        <w:rPr>
          <w:spacing w:val="-2"/>
        </w:rPr>
        <w:t>consolidation</w:t>
      </w:r>
    </w:p>
    <w:p w14:paraId="7B88EA1D" w14:textId="77777777" w:rsidR="0022465F" w:rsidRDefault="00000000">
      <w:pPr>
        <w:pStyle w:val="BodyText"/>
        <w:spacing w:before="238"/>
        <w:ind w:left="1224" w:right="360"/>
        <w:jc w:val="both"/>
      </w:pPr>
      <w:r>
        <w:t>Le principe de la consolidation s’appliquera à ce prêt hypothécaire et à toute autre hypothèque</w:t>
      </w:r>
      <w:r>
        <w:rPr>
          <w:spacing w:val="-11"/>
        </w:rPr>
        <w:t xml:space="preserve"> </w:t>
      </w:r>
      <w:r>
        <w:t>que</w:t>
      </w:r>
      <w:r>
        <w:rPr>
          <w:spacing w:val="-13"/>
        </w:rPr>
        <w:t xml:space="preserve"> </w:t>
      </w:r>
      <w:r>
        <w:t>vous</w:t>
      </w:r>
      <w:r>
        <w:rPr>
          <w:spacing w:val="-10"/>
        </w:rPr>
        <w:t xml:space="preserve"> </w:t>
      </w:r>
      <w:r>
        <w:t>nous</w:t>
      </w:r>
      <w:r>
        <w:rPr>
          <w:spacing w:val="-7"/>
        </w:rPr>
        <w:t xml:space="preserve"> </w:t>
      </w:r>
      <w:r>
        <w:t>avez</w:t>
      </w:r>
      <w:r>
        <w:rPr>
          <w:spacing w:val="-12"/>
        </w:rPr>
        <w:t xml:space="preserve"> </w:t>
      </w:r>
      <w:r>
        <w:t>consentie</w:t>
      </w:r>
      <w:r>
        <w:rPr>
          <w:spacing w:val="-13"/>
        </w:rPr>
        <w:t xml:space="preserve"> </w:t>
      </w:r>
      <w:r>
        <w:t>ou</w:t>
      </w:r>
      <w:r>
        <w:rPr>
          <w:spacing w:val="-11"/>
        </w:rPr>
        <w:t xml:space="preserve"> </w:t>
      </w:r>
      <w:r>
        <w:t>que</w:t>
      </w:r>
      <w:r>
        <w:rPr>
          <w:spacing w:val="-13"/>
        </w:rPr>
        <w:t xml:space="preserve"> </w:t>
      </w:r>
      <w:r>
        <w:t>vous</w:t>
      </w:r>
      <w:r>
        <w:rPr>
          <w:spacing w:val="-10"/>
        </w:rPr>
        <w:t xml:space="preserve"> </w:t>
      </w:r>
      <w:r>
        <w:t>nous</w:t>
      </w:r>
      <w:r>
        <w:rPr>
          <w:spacing w:val="-12"/>
        </w:rPr>
        <w:t xml:space="preserve"> </w:t>
      </w:r>
      <w:r>
        <w:t>consentirez.</w:t>
      </w:r>
      <w:r>
        <w:rPr>
          <w:spacing w:val="-12"/>
        </w:rPr>
        <w:t xml:space="preserve"> </w:t>
      </w:r>
      <w:r>
        <w:t>Ceci</w:t>
      </w:r>
      <w:r>
        <w:rPr>
          <w:spacing w:val="-12"/>
        </w:rPr>
        <w:t xml:space="preserve"> </w:t>
      </w:r>
      <w:r>
        <w:t>signifie</w:t>
      </w:r>
      <w:r>
        <w:rPr>
          <w:spacing w:val="-13"/>
        </w:rPr>
        <w:t xml:space="preserve"> </w:t>
      </w:r>
      <w:r>
        <w:t>que</w:t>
      </w:r>
      <w:r>
        <w:rPr>
          <w:spacing w:val="-13"/>
        </w:rPr>
        <w:t xml:space="preserve"> </w:t>
      </w:r>
      <w:r>
        <w:t>si vous êtes en défaut aux termes de toute hypothèque que vous nous avez consentie, alors nous pouvons, comme condition de remboursement de toute dette garantie par ces hypothèques,</w:t>
      </w:r>
      <w:r>
        <w:rPr>
          <w:spacing w:val="-15"/>
        </w:rPr>
        <w:t xml:space="preserve"> </w:t>
      </w:r>
      <w:r>
        <w:t>exiger</w:t>
      </w:r>
      <w:r>
        <w:rPr>
          <w:spacing w:val="-15"/>
        </w:rPr>
        <w:t xml:space="preserve"> </w:t>
      </w:r>
      <w:r>
        <w:t>que</w:t>
      </w:r>
      <w:r>
        <w:rPr>
          <w:spacing w:val="-16"/>
        </w:rPr>
        <w:t xml:space="preserve"> </w:t>
      </w:r>
      <w:r>
        <w:t>vous</w:t>
      </w:r>
      <w:r>
        <w:rPr>
          <w:spacing w:val="-14"/>
        </w:rPr>
        <w:t xml:space="preserve"> </w:t>
      </w:r>
      <w:r>
        <w:t>remboursiez</w:t>
      </w:r>
      <w:r>
        <w:rPr>
          <w:spacing w:val="-15"/>
        </w:rPr>
        <w:t xml:space="preserve"> </w:t>
      </w:r>
      <w:r>
        <w:t>toutes</w:t>
      </w:r>
      <w:r>
        <w:rPr>
          <w:spacing w:val="-15"/>
        </w:rPr>
        <w:t xml:space="preserve"> </w:t>
      </w:r>
      <w:r>
        <w:t>les</w:t>
      </w:r>
      <w:r>
        <w:rPr>
          <w:spacing w:val="-13"/>
        </w:rPr>
        <w:t xml:space="preserve"> </w:t>
      </w:r>
      <w:r>
        <w:t>dettes</w:t>
      </w:r>
      <w:r>
        <w:rPr>
          <w:spacing w:val="-15"/>
        </w:rPr>
        <w:t xml:space="preserve"> </w:t>
      </w:r>
      <w:r>
        <w:t>garanties</w:t>
      </w:r>
      <w:r>
        <w:rPr>
          <w:spacing w:val="-13"/>
        </w:rPr>
        <w:t xml:space="preserve"> </w:t>
      </w:r>
      <w:r>
        <w:t>par</w:t>
      </w:r>
      <w:r>
        <w:rPr>
          <w:spacing w:val="-15"/>
        </w:rPr>
        <w:t xml:space="preserve"> </w:t>
      </w:r>
      <w:r>
        <w:t>ces</w:t>
      </w:r>
      <w:r>
        <w:rPr>
          <w:spacing w:val="-13"/>
        </w:rPr>
        <w:t xml:space="preserve"> </w:t>
      </w:r>
      <w:r>
        <w:t>hypothèques.</w:t>
      </w:r>
    </w:p>
    <w:p w14:paraId="4E8A5411" w14:textId="77777777" w:rsidR="0022465F" w:rsidRDefault="0022465F">
      <w:pPr>
        <w:pStyle w:val="BodyText"/>
        <w:jc w:val="both"/>
        <w:sectPr w:rsidR="0022465F">
          <w:pgSz w:w="12240" w:h="20160"/>
          <w:pgMar w:top="1280" w:right="1080" w:bottom="280" w:left="1440" w:header="720" w:footer="0" w:gutter="0"/>
          <w:cols w:space="720"/>
        </w:sectPr>
      </w:pPr>
    </w:p>
    <w:p w14:paraId="2BC801FE" w14:textId="77777777" w:rsidR="0022465F" w:rsidRDefault="00000000">
      <w:pPr>
        <w:pStyle w:val="Heading1"/>
        <w:numPr>
          <w:ilvl w:val="1"/>
          <w:numId w:val="13"/>
        </w:numPr>
        <w:tabs>
          <w:tab w:val="left" w:pos="1224"/>
        </w:tabs>
        <w:spacing w:before="157"/>
      </w:pPr>
      <w:r>
        <w:lastRenderedPageBreak/>
        <w:t>Frais</w:t>
      </w:r>
      <w:r>
        <w:rPr>
          <w:spacing w:val="-5"/>
        </w:rPr>
        <w:t xml:space="preserve"> </w:t>
      </w:r>
      <w:r>
        <w:t>d’administration</w:t>
      </w:r>
      <w:r>
        <w:rPr>
          <w:spacing w:val="-8"/>
        </w:rPr>
        <w:t xml:space="preserve"> </w:t>
      </w:r>
      <w:r>
        <w:t>et</w:t>
      </w:r>
      <w:r>
        <w:rPr>
          <w:spacing w:val="-4"/>
        </w:rPr>
        <w:t xml:space="preserve"> </w:t>
      </w:r>
      <w:r>
        <w:t>de</w:t>
      </w:r>
      <w:r>
        <w:rPr>
          <w:spacing w:val="-7"/>
        </w:rPr>
        <w:t xml:space="preserve"> </w:t>
      </w:r>
      <w:r>
        <w:rPr>
          <w:spacing w:val="-2"/>
        </w:rPr>
        <w:t>service</w:t>
      </w:r>
    </w:p>
    <w:p w14:paraId="330143BE" w14:textId="77777777" w:rsidR="0022465F" w:rsidRDefault="00000000">
      <w:pPr>
        <w:pStyle w:val="BodyText"/>
        <w:spacing w:before="238"/>
        <w:ind w:left="1224" w:right="364"/>
        <w:jc w:val="both"/>
      </w:pPr>
      <w:r>
        <w:t>En plus des frais d’administration et de service établis aux autres articles du présent</w:t>
      </w:r>
      <w:r>
        <w:rPr>
          <w:spacing w:val="40"/>
        </w:rPr>
        <w:t xml:space="preserve"> </w:t>
      </w:r>
      <w:r>
        <w:t>Acte,</w:t>
      </w:r>
      <w:r>
        <w:rPr>
          <w:spacing w:val="-3"/>
        </w:rPr>
        <w:t xml:space="preserve"> </w:t>
      </w:r>
      <w:r>
        <w:t>vous</w:t>
      </w:r>
      <w:r>
        <w:rPr>
          <w:spacing w:val="-3"/>
        </w:rPr>
        <w:t xml:space="preserve"> </w:t>
      </w:r>
      <w:r>
        <w:t>acceptez</w:t>
      </w:r>
      <w:r>
        <w:rPr>
          <w:spacing w:val="-5"/>
        </w:rPr>
        <w:t xml:space="preserve"> </w:t>
      </w:r>
      <w:r>
        <w:t>aussi</w:t>
      </w:r>
      <w:r>
        <w:rPr>
          <w:spacing w:val="-3"/>
        </w:rPr>
        <w:t xml:space="preserve"> </w:t>
      </w:r>
      <w:r>
        <w:t>de</w:t>
      </w:r>
      <w:r>
        <w:rPr>
          <w:spacing w:val="-3"/>
        </w:rPr>
        <w:t xml:space="preserve"> </w:t>
      </w:r>
      <w:r>
        <w:t>nous</w:t>
      </w:r>
      <w:r>
        <w:rPr>
          <w:spacing w:val="-3"/>
        </w:rPr>
        <w:t xml:space="preserve"> </w:t>
      </w:r>
      <w:r>
        <w:t>payer,</w:t>
      </w:r>
      <w:r>
        <w:rPr>
          <w:spacing w:val="-3"/>
        </w:rPr>
        <w:t xml:space="preserve"> </w:t>
      </w:r>
      <w:r>
        <w:t>à</w:t>
      </w:r>
      <w:r>
        <w:rPr>
          <w:spacing w:val="-3"/>
        </w:rPr>
        <w:t xml:space="preserve"> </w:t>
      </w:r>
      <w:r>
        <w:t>leur</w:t>
      </w:r>
      <w:r>
        <w:rPr>
          <w:spacing w:val="-2"/>
        </w:rPr>
        <w:t xml:space="preserve"> </w:t>
      </w:r>
      <w:r>
        <w:t>échéance,</w:t>
      </w:r>
      <w:r>
        <w:rPr>
          <w:spacing w:val="-3"/>
        </w:rPr>
        <w:t xml:space="preserve"> </w:t>
      </w:r>
      <w:r>
        <w:t>nos</w:t>
      </w:r>
      <w:r>
        <w:rPr>
          <w:spacing w:val="-3"/>
        </w:rPr>
        <w:t xml:space="preserve"> </w:t>
      </w:r>
      <w:r>
        <w:t>frais</w:t>
      </w:r>
      <w:r>
        <w:rPr>
          <w:spacing w:val="-3"/>
        </w:rPr>
        <w:t xml:space="preserve"> </w:t>
      </w:r>
      <w:r>
        <w:t>d’administration</w:t>
      </w:r>
      <w:r>
        <w:rPr>
          <w:spacing w:val="-5"/>
        </w:rPr>
        <w:t xml:space="preserve"> </w:t>
      </w:r>
      <w:r>
        <w:t>et</w:t>
      </w:r>
      <w:r>
        <w:rPr>
          <w:spacing w:val="-4"/>
        </w:rPr>
        <w:t xml:space="preserve"> </w:t>
      </w:r>
      <w:r>
        <w:t>de service à l’égard de ce qui suit :</w:t>
      </w:r>
    </w:p>
    <w:p w14:paraId="52909B07" w14:textId="77777777" w:rsidR="0022465F" w:rsidRDefault="0022465F">
      <w:pPr>
        <w:pStyle w:val="BodyText"/>
        <w:spacing w:before="7"/>
      </w:pPr>
    </w:p>
    <w:p w14:paraId="10982E91" w14:textId="77777777" w:rsidR="0022465F" w:rsidRDefault="00000000">
      <w:pPr>
        <w:pStyle w:val="ListParagraph"/>
        <w:numPr>
          <w:ilvl w:val="2"/>
          <w:numId w:val="13"/>
        </w:numPr>
        <w:tabs>
          <w:tab w:val="left" w:pos="1427"/>
        </w:tabs>
        <w:spacing w:before="1"/>
        <w:ind w:left="1427" w:hanging="167"/>
        <w:rPr>
          <w:sz w:val="20"/>
        </w:rPr>
      </w:pPr>
      <w:r>
        <w:rPr>
          <w:sz w:val="20"/>
        </w:rPr>
        <w:t>l’enregistrement,</w:t>
      </w:r>
      <w:r>
        <w:rPr>
          <w:spacing w:val="7"/>
          <w:sz w:val="20"/>
        </w:rPr>
        <w:t xml:space="preserve"> </w:t>
      </w:r>
      <w:r>
        <w:rPr>
          <w:sz w:val="20"/>
        </w:rPr>
        <w:t>le</w:t>
      </w:r>
      <w:r>
        <w:rPr>
          <w:spacing w:val="7"/>
          <w:sz w:val="20"/>
        </w:rPr>
        <w:t xml:space="preserve"> </w:t>
      </w:r>
      <w:r>
        <w:rPr>
          <w:sz w:val="20"/>
        </w:rPr>
        <w:t>renouvellement,</w:t>
      </w:r>
      <w:r>
        <w:rPr>
          <w:spacing w:val="7"/>
          <w:sz w:val="20"/>
        </w:rPr>
        <w:t xml:space="preserve"> </w:t>
      </w:r>
      <w:r>
        <w:rPr>
          <w:sz w:val="20"/>
        </w:rPr>
        <w:t>l’annulation</w:t>
      </w:r>
      <w:r>
        <w:rPr>
          <w:spacing w:val="5"/>
          <w:sz w:val="20"/>
        </w:rPr>
        <w:t xml:space="preserve"> </w:t>
      </w:r>
      <w:r>
        <w:rPr>
          <w:sz w:val="20"/>
        </w:rPr>
        <w:t>et</w:t>
      </w:r>
      <w:r>
        <w:rPr>
          <w:spacing w:val="7"/>
          <w:sz w:val="20"/>
        </w:rPr>
        <w:t xml:space="preserve"> </w:t>
      </w:r>
      <w:r>
        <w:rPr>
          <w:sz w:val="20"/>
        </w:rPr>
        <w:t>le</w:t>
      </w:r>
      <w:r>
        <w:rPr>
          <w:spacing w:val="5"/>
          <w:sz w:val="20"/>
        </w:rPr>
        <w:t xml:space="preserve"> </w:t>
      </w:r>
      <w:r>
        <w:rPr>
          <w:sz w:val="20"/>
        </w:rPr>
        <w:t>travail</w:t>
      </w:r>
      <w:r>
        <w:rPr>
          <w:spacing w:val="6"/>
          <w:sz w:val="20"/>
        </w:rPr>
        <w:t xml:space="preserve"> </w:t>
      </w:r>
      <w:r>
        <w:rPr>
          <w:sz w:val="20"/>
        </w:rPr>
        <w:t>relié</w:t>
      </w:r>
      <w:r>
        <w:rPr>
          <w:spacing w:val="6"/>
          <w:sz w:val="20"/>
        </w:rPr>
        <w:t xml:space="preserve"> </w:t>
      </w:r>
      <w:r>
        <w:rPr>
          <w:sz w:val="20"/>
        </w:rPr>
        <w:t>à</w:t>
      </w:r>
      <w:r>
        <w:rPr>
          <w:spacing w:val="6"/>
          <w:sz w:val="20"/>
        </w:rPr>
        <w:t xml:space="preserve"> </w:t>
      </w:r>
      <w:r>
        <w:rPr>
          <w:sz w:val="20"/>
        </w:rPr>
        <w:t>la</w:t>
      </w:r>
      <w:r>
        <w:rPr>
          <w:spacing w:val="6"/>
          <w:sz w:val="20"/>
        </w:rPr>
        <w:t xml:space="preserve"> </w:t>
      </w:r>
      <w:r>
        <w:rPr>
          <w:sz w:val="20"/>
        </w:rPr>
        <w:t>radiation</w:t>
      </w:r>
      <w:r>
        <w:rPr>
          <w:spacing w:val="5"/>
          <w:sz w:val="20"/>
        </w:rPr>
        <w:t xml:space="preserve"> </w:t>
      </w:r>
      <w:r>
        <w:rPr>
          <w:sz w:val="20"/>
        </w:rPr>
        <w:t>et</w:t>
      </w:r>
      <w:r>
        <w:rPr>
          <w:spacing w:val="5"/>
          <w:sz w:val="20"/>
        </w:rPr>
        <w:t xml:space="preserve"> </w:t>
      </w:r>
      <w:r>
        <w:rPr>
          <w:spacing w:val="-10"/>
          <w:sz w:val="20"/>
        </w:rPr>
        <w:t>à</w:t>
      </w:r>
    </w:p>
    <w:p w14:paraId="393F2E0B" w14:textId="77777777" w:rsidR="0022465F" w:rsidRDefault="00000000">
      <w:pPr>
        <w:pStyle w:val="BodyText"/>
        <w:ind w:left="1440"/>
      </w:pPr>
      <w:r>
        <w:t>la</w:t>
      </w:r>
      <w:r>
        <w:rPr>
          <w:spacing w:val="-7"/>
        </w:rPr>
        <w:t xml:space="preserve"> </w:t>
      </w:r>
      <w:r>
        <w:t>libération</w:t>
      </w:r>
      <w:r>
        <w:rPr>
          <w:spacing w:val="-9"/>
        </w:rPr>
        <w:t xml:space="preserve"> </w:t>
      </w:r>
      <w:r>
        <w:t>des</w:t>
      </w:r>
      <w:r>
        <w:rPr>
          <w:spacing w:val="-6"/>
        </w:rPr>
        <w:t xml:space="preserve"> </w:t>
      </w:r>
      <w:r>
        <w:t>hypothèques</w:t>
      </w:r>
      <w:r>
        <w:rPr>
          <w:spacing w:val="-8"/>
        </w:rPr>
        <w:t xml:space="preserve"> </w:t>
      </w:r>
      <w:r>
        <w:t>consenties</w:t>
      </w:r>
      <w:r>
        <w:rPr>
          <w:spacing w:val="-5"/>
        </w:rPr>
        <w:t xml:space="preserve"> </w:t>
      </w:r>
      <w:r>
        <w:t>en</w:t>
      </w:r>
      <w:r>
        <w:rPr>
          <w:spacing w:val="-9"/>
        </w:rPr>
        <w:t xml:space="preserve"> </w:t>
      </w:r>
      <w:r>
        <w:t>vertu</w:t>
      </w:r>
      <w:r>
        <w:rPr>
          <w:spacing w:val="-8"/>
        </w:rPr>
        <w:t xml:space="preserve"> </w:t>
      </w:r>
      <w:r>
        <w:t>du</w:t>
      </w:r>
      <w:r>
        <w:rPr>
          <w:spacing w:val="-6"/>
        </w:rPr>
        <w:t xml:space="preserve"> </w:t>
      </w:r>
      <w:r>
        <w:t>présent</w:t>
      </w:r>
      <w:r>
        <w:rPr>
          <w:spacing w:val="-8"/>
        </w:rPr>
        <w:t xml:space="preserve"> </w:t>
      </w:r>
      <w:r>
        <w:rPr>
          <w:spacing w:val="-2"/>
        </w:rPr>
        <w:t>Acte;</w:t>
      </w:r>
    </w:p>
    <w:p w14:paraId="47D62CC5" w14:textId="77777777" w:rsidR="0022465F" w:rsidRDefault="00000000">
      <w:pPr>
        <w:pStyle w:val="ListParagraph"/>
        <w:numPr>
          <w:ilvl w:val="2"/>
          <w:numId w:val="13"/>
        </w:numPr>
        <w:tabs>
          <w:tab w:val="left" w:pos="1427"/>
          <w:tab w:val="left" w:pos="1440"/>
        </w:tabs>
        <w:spacing w:before="121"/>
        <w:ind w:left="1440" w:right="367" w:hanging="180"/>
        <w:jc w:val="both"/>
        <w:rPr>
          <w:sz w:val="20"/>
        </w:rPr>
      </w:pPr>
      <w:r>
        <w:rPr>
          <w:sz w:val="20"/>
        </w:rPr>
        <w:t>le traitement, l’inspection, la clôture, la vérification documentaire et les autres frais concernant le renouvellement des titres, l’avis d’adresse, la subrogation, l’évaluation, l’arpentage ou l’obtention de copies enregistrées des sommaires du présent Acte;</w:t>
      </w:r>
    </w:p>
    <w:p w14:paraId="7E80540F" w14:textId="77777777" w:rsidR="0022465F" w:rsidRDefault="00000000">
      <w:pPr>
        <w:pStyle w:val="ListParagraph"/>
        <w:numPr>
          <w:ilvl w:val="2"/>
          <w:numId w:val="13"/>
        </w:numPr>
        <w:tabs>
          <w:tab w:val="left" w:pos="1427"/>
        </w:tabs>
        <w:spacing w:before="119"/>
        <w:ind w:left="1427" w:hanging="167"/>
        <w:rPr>
          <w:sz w:val="20"/>
        </w:rPr>
      </w:pPr>
      <w:r>
        <w:rPr>
          <w:sz w:val="20"/>
        </w:rPr>
        <w:t>la</w:t>
      </w:r>
      <w:r>
        <w:rPr>
          <w:spacing w:val="8"/>
          <w:sz w:val="20"/>
        </w:rPr>
        <w:t xml:space="preserve"> </w:t>
      </w:r>
      <w:r>
        <w:rPr>
          <w:sz w:val="20"/>
        </w:rPr>
        <w:t>préparation</w:t>
      </w:r>
      <w:r>
        <w:rPr>
          <w:spacing w:val="6"/>
          <w:sz w:val="20"/>
        </w:rPr>
        <w:t xml:space="preserve"> </w:t>
      </w:r>
      <w:r>
        <w:rPr>
          <w:sz w:val="20"/>
        </w:rPr>
        <w:t>de</w:t>
      </w:r>
      <w:r>
        <w:rPr>
          <w:spacing w:val="8"/>
          <w:sz w:val="20"/>
        </w:rPr>
        <w:t xml:space="preserve"> </w:t>
      </w:r>
      <w:r>
        <w:rPr>
          <w:sz w:val="20"/>
        </w:rPr>
        <w:t>tout</w:t>
      </w:r>
      <w:r>
        <w:rPr>
          <w:spacing w:val="10"/>
          <w:sz w:val="20"/>
        </w:rPr>
        <w:t xml:space="preserve"> </w:t>
      </w:r>
      <w:r>
        <w:rPr>
          <w:sz w:val="20"/>
        </w:rPr>
        <w:t>relevé</w:t>
      </w:r>
      <w:r>
        <w:rPr>
          <w:spacing w:val="7"/>
          <w:sz w:val="20"/>
        </w:rPr>
        <w:t xml:space="preserve"> </w:t>
      </w:r>
      <w:r>
        <w:rPr>
          <w:sz w:val="20"/>
        </w:rPr>
        <w:t>de</w:t>
      </w:r>
      <w:r>
        <w:rPr>
          <w:spacing w:val="10"/>
          <w:sz w:val="20"/>
        </w:rPr>
        <w:t xml:space="preserve"> </w:t>
      </w:r>
      <w:r>
        <w:rPr>
          <w:sz w:val="20"/>
        </w:rPr>
        <w:t>prise</w:t>
      </w:r>
      <w:r>
        <w:rPr>
          <w:spacing w:val="9"/>
          <w:sz w:val="20"/>
        </w:rPr>
        <w:t xml:space="preserve"> </w:t>
      </w:r>
      <w:r>
        <w:rPr>
          <w:sz w:val="20"/>
        </w:rPr>
        <w:t>en</w:t>
      </w:r>
      <w:r>
        <w:rPr>
          <w:spacing w:val="8"/>
          <w:sz w:val="20"/>
        </w:rPr>
        <w:t xml:space="preserve"> </w:t>
      </w:r>
      <w:r>
        <w:rPr>
          <w:sz w:val="20"/>
        </w:rPr>
        <w:t>charge,</w:t>
      </w:r>
      <w:r>
        <w:rPr>
          <w:spacing w:val="8"/>
          <w:sz w:val="20"/>
        </w:rPr>
        <w:t xml:space="preserve"> </w:t>
      </w:r>
      <w:r>
        <w:rPr>
          <w:sz w:val="20"/>
        </w:rPr>
        <w:t>convention</w:t>
      </w:r>
      <w:r>
        <w:rPr>
          <w:spacing w:val="10"/>
          <w:sz w:val="20"/>
        </w:rPr>
        <w:t xml:space="preserve"> </w:t>
      </w:r>
      <w:r>
        <w:rPr>
          <w:sz w:val="20"/>
        </w:rPr>
        <w:t>de</w:t>
      </w:r>
      <w:r>
        <w:rPr>
          <w:spacing w:val="7"/>
          <w:sz w:val="20"/>
        </w:rPr>
        <w:t xml:space="preserve"> </w:t>
      </w:r>
      <w:r>
        <w:rPr>
          <w:sz w:val="20"/>
        </w:rPr>
        <w:t>modification</w:t>
      </w:r>
      <w:r>
        <w:rPr>
          <w:spacing w:val="9"/>
          <w:sz w:val="20"/>
        </w:rPr>
        <w:t xml:space="preserve"> </w:t>
      </w:r>
      <w:r>
        <w:rPr>
          <w:sz w:val="20"/>
        </w:rPr>
        <w:t>ou</w:t>
      </w:r>
      <w:r>
        <w:rPr>
          <w:spacing w:val="7"/>
          <w:sz w:val="20"/>
        </w:rPr>
        <w:t xml:space="preserve"> </w:t>
      </w:r>
      <w:r>
        <w:rPr>
          <w:spacing w:val="-2"/>
          <w:sz w:val="20"/>
        </w:rPr>
        <w:t>autre</w:t>
      </w:r>
    </w:p>
    <w:p w14:paraId="1C25C321" w14:textId="77777777" w:rsidR="0022465F" w:rsidRDefault="00000000">
      <w:pPr>
        <w:pStyle w:val="BodyText"/>
        <w:spacing w:before="1"/>
        <w:ind w:left="1440"/>
      </w:pPr>
      <w:r>
        <w:t>entente,</w:t>
      </w:r>
      <w:r>
        <w:rPr>
          <w:spacing w:val="-4"/>
        </w:rPr>
        <w:t xml:space="preserve"> </w:t>
      </w:r>
      <w:r>
        <w:t>ou</w:t>
      </w:r>
      <w:r>
        <w:rPr>
          <w:spacing w:val="-6"/>
        </w:rPr>
        <w:t xml:space="preserve"> </w:t>
      </w:r>
      <w:r>
        <w:t>relevé</w:t>
      </w:r>
      <w:r>
        <w:rPr>
          <w:spacing w:val="-5"/>
        </w:rPr>
        <w:t xml:space="preserve"> </w:t>
      </w:r>
      <w:r>
        <w:t>à</w:t>
      </w:r>
      <w:r>
        <w:rPr>
          <w:spacing w:val="-5"/>
        </w:rPr>
        <w:t xml:space="preserve"> </w:t>
      </w:r>
      <w:r>
        <w:t>des</w:t>
      </w:r>
      <w:r>
        <w:rPr>
          <w:spacing w:val="-4"/>
        </w:rPr>
        <w:t xml:space="preserve"> </w:t>
      </w:r>
      <w:r>
        <w:t>fins</w:t>
      </w:r>
      <w:r>
        <w:rPr>
          <w:spacing w:val="-4"/>
        </w:rPr>
        <w:t xml:space="preserve"> </w:t>
      </w:r>
      <w:r>
        <w:rPr>
          <w:spacing w:val="-2"/>
        </w:rPr>
        <w:t>d’information;</w:t>
      </w:r>
    </w:p>
    <w:p w14:paraId="6FBB903E" w14:textId="77777777" w:rsidR="0022465F" w:rsidRDefault="00000000">
      <w:pPr>
        <w:pStyle w:val="ListParagraph"/>
        <w:numPr>
          <w:ilvl w:val="2"/>
          <w:numId w:val="13"/>
        </w:numPr>
        <w:tabs>
          <w:tab w:val="left" w:pos="1427"/>
          <w:tab w:val="left" w:pos="1440"/>
        </w:tabs>
        <w:spacing w:before="120"/>
        <w:ind w:left="1440" w:right="358" w:hanging="180"/>
        <w:jc w:val="both"/>
        <w:rPr>
          <w:sz w:val="20"/>
        </w:rPr>
      </w:pPr>
      <w:r>
        <w:rPr>
          <w:sz w:val="20"/>
        </w:rPr>
        <w:t>le défaut d’avoir des fonds suffisants dans votre compte pour faire un paiement, la fermeture du compte dans lequel vous nous autorisez à prélever vos paiements ou l’annulation de votre autorisation de prélever les paiements de votre compte;</w:t>
      </w:r>
    </w:p>
    <w:p w14:paraId="099990C4" w14:textId="77777777" w:rsidR="0022465F" w:rsidRDefault="00000000">
      <w:pPr>
        <w:pStyle w:val="ListParagraph"/>
        <w:numPr>
          <w:ilvl w:val="2"/>
          <w:numId w:val="13"/>
        </w:numPr>
        <w:tabs>
          <w:tab w:val="left" w:pos="1427"/>
        </w:tabs>
        <w:spacing w:before="119"/>
        <w:ind w:left="1427" w:hanging="167"/>
        <w:rPr>
          <w:sz w:val="20"/>
        </w:rPr>
      </w:pPr>
      <w:r>
        <w:rPr>
          <w:sz w:val="20"/>
        </w:rPr>
        <w:t>le</w:t>
      </w:r>
      <w:r>
        <w:rPr>
          <w:spacing w:val="-7"/>
          <w:sz w:val="20"/>
        </w:rPr>
        <w:t xml:space="preserve"> </w:t>
      </w:r>
      <w:r>
        <w:rPr>
          <w:sz w:val="20"/>
        </w:rPr>
        <w:t>remplacement</w:t>
      </w:r>
      <w:r>
        <w:rPr>
          <w:spacing w:val="-7"/>
          <w:sz w:val="20"/>
        </w:rPr>
        <w:t xml:space="preserve"> </w:t>
      </w:r>
      <w:r>
        <w:rPr>
          <w:sz w:val="20"/>
        </w:rPr>
        <w:t>des</w:t>
      </w:r>
      <w:r>
        <w:rPr>
          <w:spacing w:val="-7"/>
          <w:sz w:val="20"/>
        </w:rPr>
        <w:t xml:space="preserve"> </w:t>
      </w:r>
      <w:r>
        <w:rPr>
          <w:sz w:val="20"/>
        </w:rPr>
        <w:t>chèques</w:t>
      </w:r>
      <w:r>
        <w:rPr>
          <w:spacing w:val="-6"/>
          <w:sz w:val="20"/>
        </w:rPr>
        <w:t xml:space="preserve"> </w:t>
      </w:r>
      <w:r>
        <w:rPr>
          <w:sz w:val="20"/>
        </w:rPr>
        <w:t>si</w:t>
      </w:r>
      <w:r>
        <w:rPr>
          <w:spacing w:val="-6"/>
          <w:sz w:val="20"/>
        </w:rPr>
        <w:t xml:space="preserve"> </w:t>
      </w:r>
      <w:r>
        <w:rPr>
          <w:sz w:val="20"/>
        </w:rPr>
        <w:t>un</w:t>
      </w:r>
      <w:r>
        <w:rPr>
          <w:spacing w:val="-8"/>
          <w:sz w:val="20"/>
        </w:rPr>
        <w:t xml:space="preserve"> </w:t>
      </w:r>
      <w:r>
        <w:rPr>
          <w:sz w:val="20"/>
        </w:rPr>
        <w:t>paiement</w:t>
      </w:r>
      <w:r>
        <w:rPr>
          <w:spacing w:val="-6"/>
          <w:sz w:val="20"/>
        </w:rPr>
        <w:t xml:space="preserve"> </w:t>
      </w:r>
      <w:r>
        <w:rPr>
          <w:sz w:val="20"/>
        </w:rPr>
        <w:t>a</w:t>
      </w:r>
      <w:r>
        <w:rPr>
          <w:spacing w:val="-3"/>
          <w:sz w:val="20"/>
        </w:rPr>
        <w:t xml:space="preserve"> </w:t>
      </w:r>
      <w:r>
        <w:rPr>
          <w:sz w:val="20"/>
        </w:rPr>
        <w:t>été</w:t>
      </w:r>
      <w:r>
        <w:rPr>
          <w:spacing w:val="-5"/>
          <w:sz w:val="20"/>
        </w:rPr>
        <w:t xml:space="preserve"> </w:t>
      </w:r>
      <w:r>
        <w:rPr>
          <w:sz w:val="20"/>
        </w:rPr>
        <w:t>refusé</w:t>
      </w:r>
      <w:r>
        <w:rPr>
          <w:spacing w:val="-7"/>
          <w:sz w:val="20"/>
        </w:rPr>
        <w:t xml:space="preserve"> </w:t>
      </w:r>
      <w:r>
        <w:rPr>
          <w:sz w:val="20"/>
        </w:rPr>
        <w:t>pour</w:t>
      </w:r>
      <w:r>
        <w:rPr>
          <w:spacing w:val="-7"/>
          <w:sz w:val="20"/>
        </w:rPr>
        <w:t xml:space="preserve"> </w:t>
      </w:r>
      <w:r>
        <w:rPr>
          <w:sz w:val="20"/>
        </w:rPr>
        <w:t>insuffisance</w:t>
      </w:r>
      <w:r>
        <w:rPr>
          <w:spacing w:val="-6"/>
          <w:sz w:val="20"/>
        </w:rPr>
        <w:t xml:space="preserve"> </w:t>
      </w:r>
      <w:r>
        <w:rPr>
          <w:sz w:val="20"/>
        </w:rPr>
        <w:t>de</w:t>
      </w:r>
      <w:r>
        <w:rPr>
          <w:spacing w:val="-7"/>
          <w:sz w:val="20"/>
        </w:rPr>
        <w:t xml:space="preserve"> </w:t>
      </w:r>
      <w:r>
        <w:rPr>
          <w:spacing w:val="-2"/>
          <w:sz w:val="20"/>
        </w:rPr>
        <w:t>fonds;</w:t>
      </w:r>
    </w:p>
    <w:p w14:paraId="63535497" w14:textId="77777777" w:rsidR="0022465F" w:rsidRDefault="00000000">
      <w:pPr>
        <w:pStyle w:val="ListParagraph"/>
        <w:numPr>
          <w:ilvl w:val="2"/>
          <w:numId w:val="13"/>
        </w:numPr>
        <w:tabs>
          <w:tab w:val="left" w:pos="1427"/>
        </w:tabs>
        <w:spacing w:before="121"/>
        <w:ind w:left="1427" w:hanging="167"/>
        <w:rPr>
          <w:sz w:val="20"/>
        </w:rPr>
      </w:pPr>
      <w:r>
        <w:rPr>
          <w:sz w:val="20"/>
        </w:rPr>
        <w:t>tout</w:t>
      </w:r>
      <w:r>
        <w:rPr>
          <w:spacing w:val="-7"/>
          <w:sz w:val="20"/>
        </w:rPr>
        <w:t xml:space="preserve"> </w:t>
      </w:r>
      <w:r>
        <w:rPr>
          <w:sz w:val="20"/>
        </w:rPr>
        <w:t>autre</w:t>
      </w:r>
      <w:r>
        <w:rPr>
          <w:spacing w:val="-6"/>
          <w:sz w:val="20"/>
        </w:rPr>
        <w:t xml:space="preserve"> </w:t>
      </w:r>
      <w:r>
        <w:rPr>
          <w:sz w:val="20"/>
        </w:rPr>
        <w:t>motif</w:t>
      </w:r>
      <w:r>
        <w:rPr>
          <w:spacing w:val="-5"/>
          <w:sz w:val="20"/>
        </w:rPr>
        <w:t xml:space="preserve"> </w:t>
      </w:r>
      <w:r>
        <w:rPr>
          <w:sz w:val="20"/>
        </w:rPr>
        <w:t>lié</w:t>
      </w:r>
      <w:r>
        <w:rPr>
          <w:spacing w:val="-7"/>
          <w:sz w:val="20"/>
        </w:rPr>
        <w:t xml:space="preserve"> </w:t>
      </w:r>
      <w:r>
        <w:rPr>
          <w:sz w:val="20"/>
        </w:rPr>
        <w:t>à</w:t>
      </w:r>
      <w:r>
        <w:rPr>
          <w:spacing w:val="-6"/>
          <w:sz w:val="20"/>
        </w:rPr>
        <w:t xml:space="preserve"> </w:t>
      </w:r>
      <w:r>
        <w:rPr>
          <w:sz w:val="20"/>
        </w:rPr>
        <w:t>l’administration</w:t>
      </w:r>
      <w:r>
        <w:rPr>
          <w:spacing w:val="-7"/>
          <w:sz w:val="20"/>
        </w:rPr>
        <w:t xml:space="preserve"> </w:t>
      </w:r>
      <w:r>
        <w:rPr>
          <w:sz w:val="20"/>
        </w:rPr>
        <w:t>de</w:t>
      </w:r>
      <w:r>
        <w:rPr>
          <w:spacing w:val="-7"/>
          <w:sz w:val="20"/>
        </w:rPr>
        <w:t xml:space="preserve"> </w:t>
      </w:r>
      <w:r>
        <w:rPr>
          <w:sz w:val="20"/>
        </w:rPr>
        <w:t>votre</w:t>
      </w:r>
      <w:r>
        <w:rPr>
          <w:spacing w:val="-7"/>
          <w:sz w:val="20"/>
        </w:rPr>
        <w:t xml:space="preserve"> </w:t>
      </w:r>
      <w:r>
        <w:rPr>
          <w:sz w:val="20"/>
        </w:rPr>
        <w:t>prêt</w:t>
      </w:r>
      <w:r>
        <w:rPr>
          <w:spacing w:val="-4"/>
          <w:sz w:val="20"/>
        </w:rPr>
        <w:t xml:space="preserve"> </w:t>
      </w:r>
      <w:r>
        <w:rPr>
          <w:spacing w:val="-2"/>
          <w:sz w:val="20"/>
        </w:rPr>
        <w:t>hypothécaire.</w:t>
      </w:r>
    </w:p>
    <w:p w14:paraId="0EE11733" w14:textId="77777777" w:rsidR="0022465F" w:rsidRDefault="00000000">
      <w:pPr>
        <w:pStyle w:val="BodyText"/>
        <w:spacing w:before="121"/>
        <w:ind w:left="1224"/>
        <w:jc w:val="both"/>
      </w:pPr>
      <w:r>
        <w:rPr>
          <w:spacing w:val="-2"/>
        </w:rPr>
        <w:t>Nous</w:t>
      </w:r>
      <w:r>
        <w:rPr>
          <w:spacing w:val="-7"/>
        </w:rPr>
        <w:t xml:space="preserve"> </w:t>
      </w:r>
      <w:r>
        <w:rPr>
          <w:spacing w:val="-2"/>
        </w:rPr>
        <w:t>vous</w:t>
      </w:r>
      <w:r>
        <w:rPr>
          <w:spacing w:val="-6"/>
        </w:rPr>
        <w:t xml:space="preserve"> </w:t>
      </w:r>
      <w:r>
        <w:rPr>
          <w:spacing w:val="-2"/>
        </w:rPr>
        <w:t>facturerons</w:t>
      </w:r>
      <w:r>
        <w:rPr>
          <w:spacing w:val="-4"/>
        </w:rPr>
        <w:t xml:space="preserve"> </w:t>
      </w:r>
      <w:r>
        <w:rPr>
          <w:spacing w:val="-2"/>
        </w:rPr>
        <w:t>nos</w:t>
      </w:r>
      <w:r>
        <w:rPr>
          <w:spacing w:val="-7"/>
        </w:rPr>
        <w:t xml:space="preserve"> </w:t>
      </w:r>
      <w:r>
        <w:rPr>
          <w:spacing w:val="-2"/>
        </w:rPr>
        <w:t>frais</w:t>
      </w:r>
      <w:r>
        <w:rPr>
          <w:spacing w:val="-6"/>
        </w:rPr>
        <w:t xml:space="preserve"> </w:t>
      </w:r>
      <w:r>
        <w:rPr>
          <w:spacing w:val="-2"/>
        </w:rPr>
        <w:t>en</w:t>
      </w:r>
      <w:r>
        <w:rPr>
          <w:spacing w:val="-9"/>
        </w:rPr>
        <w:t xml:space="preserve"> </w:t>
      </w:r>
      <w:r>
        <w:rPr>
          <w:spacing w:val="-2"/>
        </w:rPr>
        <w:t>vigueur</w:t>
      </w:r>
      <w:r>
        <w:rPr>
          <w:spacing w:val="-5"/>
        </w:rPr>
        <w:t xml:space="preserve"> </w:t>
      </w:r>
      <w:r>
        <w:rPr>
          <w:spacing w:val="-2"/>
        </w:rPr>
        <w:t>au</w:t>
      </w:r>
      <w:r>
        <w:rPr>
          <w:spacing w:val="-7"/>
        </w:rPr>
        <w:t xml:space="preserve"> </w:t>
      </w:r>
      <w:r>
        <w:rPr>
          <w:spacing w:val="-2"/>
        </w:rPr>
        <w:t>moment</w:t>
      </w:r>
      <w:r>
        <w:rPr>
          <w:spacing w:val="-5"/>
        </w:rPr>
        <w:t xml:space="preserve"> </w:t>
      </w:r>
      <w:r>
        <w:rPr>
          <w:spacing w:val="-2"/>
        </w:rPr>
        <w:t>où</w:t>
      </w:r>
      <w:r>
        <w:rPr>
          <w:spacing w:val="-8"/>
        </w:rPr>
        <w:t xml:space="preserve"> </w:t>
      </w:r>
      <w:r>
        <w:rPr>
          <w:spacing w:val="-2"/>
        </w:rPr>
        <w:t>nous</w:t>
      </w:r>
      <w:r>
        <w:rPr>
          <w:spacing w:val="-5"/>
        </w:rPr>
        <w:t xml:space="preserve"> </w:t>
      </w:r>
      <w:r>
        <w:rPr>
          <w:spacing w:val="-2"/>
        </w:rPr>
        <w:t>effectuerons</w:t>
      </w:r>
      <w:r>
        <w:rPr>
          <w:spacing w:val="-6"/>
        </w:rPr>
        <w:t xml:space="preserve"> </w:t>
      </w:r>
      <w:r>
        <w:rPr>
          <w:spacing w:val="-2"/>
        </w:rPr>
        <w:t>l’administration</w:t>
      </w:r>
    </w:p>
    <w:p w14:paraId="6C43BA0B" w14:textId="77777777" w:rsidR="0022465F" w:rsidRDefault="00000000">
      <w:pPr>
        <w:pStyle w:val="BodyText"/>
        <w:spacing w:before="1"/>
        <w:ind w:left="1224"/>
        <w:jc w:val="both"/>
      </w:pPr>
      <w:r>
        <w:t>ou</w:t>
      </w:r>
      <w:r>
        <w:rPr>
          <w:spacing w:val="-4"/>
        </w:rPr>
        <w:t xml:space="preserve"> </w:t>
      </w:r>
      <w:r>
        <w:t>le</w:t>
      </w:r>
      <w:r>
        <w:rPr>
          <w:spacing w:val="-2"/>
        </w:rPr>
        <w:t xml:space="preserve"> traitement.</w:t>
      </w:r>
    </w:p>
    <w:p w14:paraId="7D4532E0" w14:textId="77777777" w:rsidR="0022465F" w:rsidRDefault="0022465F">
      <w:pPr>
        <w:pStyle w:val="BodyText"/>
        <w:spacing w:before="6"/>
      </w:pPr>
    </w:p>
    <w:p w14:paraId="62BDB761" w14:textId="77777777" w:rsidR="0022465F" w:rsidRDefault="00000000">
      <w:pPr>
        <w:pStyle w:val="BodyText"/>
        <w:ind w:left="1224" w:right="369"/>
        <w:jc w:val="both"/>
      </w:pPr>
      <w:r>
        <w:t>Si vous ne nous payez pas ces frais lorsqu’ils sont exigibles, nous les ajouterons au montant du</w:t>
      </w:r>
      <w:r>
        <w:rPr>
          <w:spacing w:val="-1"/>
        </w:rPr>
        <w:t xml:space="preserve"> </w:t>
      </w:r>
      <w:r>
        <w:t>prêt.</w:t>
      </w:r>
      <w:r>
        <w:rPr>
          <w:spacing w:val="-1"/>
        </w:rPr>
        <w:t xml:space="preserve"> </w:t>
      </w:r>
      <w:r>
        <w:t>Nous</w:t>
      </w:r>
      <w:r>
        <w:rPr>
          <w:spacing w:val="-1"/>
        </w:rPr>
        <w:t xml:space="preserve"> </w:t>
      </w:r>
      <w:r>
        <w:t>vous</w:t>
      </w:r>
      <w:r>
        <w:rPr>
          <w:spacing w:val="-1"/>
        </w:rPr>
        <w:t xml:space="preserve"> </w:t>
      </w:r>
      <w:r>
        <w:t>facturerons</w:t>
      </w:r>
      <w:r>
        <w:rPr>
          <w:spacing w:val="-1"/>
        </w:rPr>
        <w:t xml:space="preserve"> </w:t>
      </w:r>
      <w:r>
        <w:t>l’intérêt</w:t>
      </w:r>
      <w:r>
        <w:rPr>
          <w:spacing w:val="-2"/>
        </w:rPr>
        <w:t xml:space="preserve"> </w:t>
      </w:r>
      <w:r>
        <w:t>sur ces</w:t>
      </w:r>
      <w:r>
        <w:rPr>
          <w:spacing w:val="-1"/>
        </w:rPr>
        <w:t xml:space="preserve"> </w:t>
      </w:r>
      <w:r>
        <w:t>frais</w:t>
      </w:r>
      <w:r>
        <w:rPr>
          <w:spacing w:val="-1"/>
        </w:rPr>
        <w:t xml:space="preserve"> </w:t>
      </w:r>
      <w:r>
        <w:t>au</w:t>
      </w:r>
      <w:r>
        <w:rPr>
          <w:spacing w:val="-2"/>
        </w:rPr>
        <w:t xml:space="preserve"> </w:t>
      </w:r>
      <w:r>
        <w:t>taux</w:t>
      </w:r>
      <w:r>
        <w:rPr>
          <w:spacing w:val="-1"/>
        </w:rPr>
        <w:t xml:space="preserve"> </w:t>
      </w:r>
      <w:r>
        <w:t>d’intérêt à</w:t>
      </w:r>
      <w:r>
        <w:rPr>
          <w:spacing w:val="-1"/>
        </w:rPr>
        <w:t xml:space="preserve"> </w:t>
      </w:r>
      <w:r>
        <w:t>compter de la date à laquelle ils sont engagés.</w:t>
      </w:r>
    </w:p>
    <w:p w14:paraId="2330F5C2" w14:textId="77777777" w:rsidR="0022465F" w:rsidRDefault="0022465F">
      <w:pPr>
        <w:pStyle w:val="BodyText"/>
        <w:spacing w:before="7"/>
      </w:pPr>
    </w:p>
    <w:p w14:paraId="2850CE12" w14:textId="77777777" w:rsidR="0022465F" w:rsidRDefault="00000000">
      <w:pPr>
        <w:pStyle w:val="BodyText"/>
        <w:ind w:left="1224" w:right="377"/>
        <w:jc w:val="both"/>
      </w:pPr>
      <w:r>
        <w:t>Vous</w:t>
      </w:r>
      <w:r>
        <w:rPr>
          <w:spacing w:val="40"/>
        </w:rPr>
        <w:t xml:space="preserve"> </w:t>
      </w:r>
      <w:r>
        <w:t>convenez aussi</w:t>
      </w:r>
      <w:r>
        <w:rPr>
          <w:spacing w:val="40"/>
        </w:rPr>
        <w:t xml:space="preserve"> </w:t>
      </w:r>
      <w:r>
        <w:t>de nous verser, lorsqu’ils sont</w:t>
      </w:r>
      <w:r>
        <w:rPr>
          <w:spacing w:val="40"/>
        </w:rPr>
        <w:t xml:space="preserve"> </w:t>
      </w:r>
      <w:r>
        <w:t>exigibles, les frais que nous engageons pour vous fournir à votre demande tout service de secrétariat ou de nature administrative, notamment :</w:t>
      </w:r>
    </w:p>
    <w:p w14:paraId="3EFE6407" w14:textId="77777777" w:rsidR="0022465F" w:rsidRDefault="0022465F">
      <w:pPr>
        <w:pStyle w:val="BodyText"/>
        <w:spacing w:before="9"/>
      </w:pPr>
    </w:p>
    <w:p w14:paraId="40503211" w14:textId="77777777" w:rsidR="0022465F" w:rsidRDefault="00000000">
      <w:pPr>
        <w:pStyle w:val="ListParagraph"/>
        <w:numPr>
          <w:ilvl w:val="2"/>
          <w:numId w:val="13"/>
        </w:numPr>
        <w:tabs>
          <w:tab w:val="left" w:pos="1427"/>
        </w:tabs>
        <w:ind w:left="1427" w:hanging="167"/>
        <w:rPr>
          <w:sz w:val="20"/>
        </w:rPr>
      </w:pPr>
      <w:r>
        <w:rPr>
          <w:sz w:val="20"/>
        </w:rPr>
        <w:t>pour</w:t>
      </w:r>
      <w:r>
        <w:rPr>
          <w:spacing w:val="-8"/>
          <w:sz w:val="20"/>
        </w:rPr>
        <w:t xml:space="preserve"> </w:t>
      </w:r>
      <w:r>
        <w:rPr>
          <w:sz w:val="20"/>
        </w:rPr>
        <w:t>vous</w:t>
      </w:r>
      <w:r>
        <w:rPr>
          <w:spacing w:val="-5"/>
          <w:sz w:val="20"/>
        </w:rPr>
        <w:t xml:space="preserve"> </w:t>
      </w:r>
      <w:r>
        <w:rPr>
          <w:sz w:val="20"/>
        </w:rPr>
        <w:t>fournir</w:t>
      </w:r>
      <w:r>
        <w:rPr>
          <w:spacing w:val="-4"/>
          <w:sz w:val="20"/>
        </w:rPr>
        <w:t xml:space="preserve"> </w:t>
      </w:r>
      <w:r>
        <w:rPr>
          <w:sz w:val="20"/>
        </w:rPr>
        <w:t>des</w:t>
      </w:r>
      <w:r>
        <w:rPr>
          <w:spacing w:val="-6"/>
          <w:sz w:val="20"/>
        </w:rPr>
        <w:t xml:space="preserve"> </w:t>
      </w:r>
      <w:r>
        <w:rPr>
          <w:sz w:val="20"/>
        </w:rPr>
        <w:t>copies</w:t>
      </w:r>
      <w:r>
        <w:rPr>
          <w:spacing w:val="-5"/>
          <w:sz w:val="20"/>
        </w:rPr>
        <w:t xml:space="preserve"> </w:t>
      </w:r>
      <w:r>
        <w:rPr>
          <w:sz w:val="20"/>
        </w:rPr>
        <w:t>de</w:t>
      </w:r>
      <w:r>
        <w:rPr>
          <w:spacing w:val="-7"/>
          <w:sz w:val="20"/>
        </w:rPr>
        <w:t xml:space="preserve"> </w:t>
      </w:r>
      <w:r>
        <w:rPr>
          <w:sz w:val="20"/>
        </w:rPr>
        <w:t>documents</w:t>
      </w:r>
      <w:r>
        <w:rPr>
          <w:spacing w:val="-6"/>
          <w:sz w:val="20"/>
        </w:rPr>
        <w:t xml:space="preserve"> </w:t>
      </w:r>
      <w:r>
        <w:rPr>
          <w:sz w:val="20"/>
        </w:rPr>
        <w:t>de</w:t>
      </w:r>
      <w:r>
        <w:rPr>
          <w:spacing w:val="-6"/>
          <w:sz w:val="20"/>
        </w:rPr>
        <w:t xml:space="preserve"> </w:t>
      </w:r>
      <w:r>
        <w:rPr>
          <w:sz w:val="20"/>
        </w:rPr>
        <w:t>votre</w:t>
      </w:r>
      <w:r>
        <w:rPr>
          <w:spacing w:val="-5"/>
          <w:sz w:val="20"/>
        </w:rPr>
        <w:t xml:space="preserve"> </w:t>
      </w:r>
      <w:r>
        <w:rPr>
          <w:spacing w:val="-2"/>
          <w:sz w:val="20"/>
        </w:rPr>
        <w:t>dossier;</w:t>
      </w:r>
    </w:p>
    <w:p w14:paraId="5F9D81A1" w14:textId="77777777" w:rsidR="0022465F" w:rsidRDefault="00000000">
      <w:pPr>
        <w:pStyle w:val="ListParagraph"/>
        <w:numPr>
          <w:ilvl w:val="2"/>
          <w:numId w:val="13"/>
        </w:numPr>
        <w:tabs>
          <w:tab w:val="left" w:pos="1427"/>
        </w:tabs>
        <w:spacing w:before="121"/>
        <w:ind w:left="1427" w:hanging="167"/>
        <w:rPr>
          <w:sz w:val="20"/>
        </w:rPr>
      </w:pPr>
      <w:r>
        <w:rPr>
          <w:sz w:val="20"/>
        </w:rPr>
        <w:t>pour</w:t>
      </w:r>
      <w:r>
        <w:rPr>
          <w:spacing w:val="-9"/>
          <w:sz w:val="20"/>
        </w:rPr>
        <w:t xml:space="preserve"> </w:t>
      </w:r>
      <w:r>
        <w:rPr>
          <w:sz w:val="20"/>
        </w:rPr>
        <w:t>vous</w:t>
      </w:r>
      <w:r>
        <w:rPr>
          <w:spacing w:val="-7"/>
          <w:sz w:val="20"/>
        </w:rPr>
        <w:t xml:space="preserve"> </w:t>
      </w:r>
      <w:r>
        <w:rPr>
          <w:sz w:val="20"/>
        </w:rPr>
        <w:t>fournir</w:t>
      </w:r>
      <w:r>
        <w:rPr>
          <w:spacing w:val="-6"/>
          <w:sz w:val="20"/>
        </w:rPr>
        <w:t xml:space="preserve"> </w:t>
      </w:r>
      <w:r>
        <w:rPr>
          <w:sz w:val="20"/>
        </w:rPr>
        <w:t>des</w:t>
      </w:r>
      <w:r>
        <w:rPr>
          <w:spacing w:val="-5"/>
          <w:sz w:val="20"/>
        </w:rPr>
        <w:t xml:space="preserve"> </w:t>
      </w:r>
      <w:r>
        <w:rPr>
          <w:sz w:val="20"/>
        </w:rPr>
        <w:t>documents</w:t>
      </w:r>
      <w:r>
        <w:rPr>
          <w:spacing w:val="-5"/>
          <w:sz w:val="20"/>
        </w:rPr>
        <w:t xml:space="preserve"> </w:t>
      </w:r>
      <w:r>
        <w:rPr>
          <w:sz w:val="20"/>
        </w:rPr>
        <w:t>en</w:t>
      </w:r>
      <w:r>
        <w:rPr>
          <w:spacing w:val="-7"/>
          <w:sz w:val="20"/>
        </w:rPr>
        <w:t xml:space="preserve"> </w:t>
      </w:r>
      <w:r>
        <w:rPr>
          <w:spacing w:val="-2"/>
          <w:sz w:val="20"/>
        </w:rPr>
        <w:t>double;</w:t>
      </w:r>
    </w:p>
    <w:p w14:paraId="3882D3F5" w14:textId="77777777" w:rsidR="0022465F" w:rsidRDefault="00000000">
      <w:pPr>
        <w:pStyle w:val="ListParagraph"/>
        <w:numPr>
          <w:ilvl w:val="2"/>
          <w:numId w:val="13"/>
        </w:numPr>
        <w:tabs>
          <w:tab w:val="left" w:pos="1427"/>
        </w:tabs>
        <w:spacing w:before="118"/>
        <w:ind w:left="1427" w:hanging="167"/>
        <w:rPr>
          <w:sz w:val="20"/>
        </w:rPr>
      </w:pPr>
      <w:r>
        <w:rPr>
          <w:sz w:val="20"/>
        </w:rPr>
        <w:t>pour</w:t>
      </w:r>
      <w:r>
        <w:rPr>
          <w:spacing w:val="-7"/>
          <w:sz w:val="20"/>
        </w:rPr>
        <w:t xml:space="preserve"> </w:t>
      </w:r>
      <w:r>
        <w:rPr>
          <w:sz w:val="20"/>
        </w:rPr>
        <w:t>vous</w:t>
      </w:r>
      <w:r>
        <w:rPr>
          <w:spacing w:val="-5"/>
          <w:sz w:val="20"/>
        </w:rPr>
        <w:t xml:space="preserve"> </w:t>
      </w:r>
      <w:r>
        <w:rPr>
          <w:sz w:val="20"/>
        </w:rPr>
        <w:t>fournir</w:t>
      </w:r>
      <w:r>
        <w:rPr>
          <w:spacing w:val="-5"/>
          <w:sz w:val="20"/>
        </w:rPr>
        <w:t xml:space="preserve"> </w:t>
      </w:r>
      <w:r>
        <w:rPr>
          <w:sz w:val="20"/>
        </w:rPr>
        <w:t>un</w:t>
      </w:r>
      <w:r>
        <w:rPr>
          <w:spacing w:val="-4"/>
          <w:sz w:val="20"/>
        </w:rPr>
        <w:t xml:space="preserve"> </w:t>
      </w:r>
      <w:r>
        <w:rPr>
          <w:sz w:val="20"/>
        </w:rPr>
        <w:t>tableau</w:t>
      </w:r>
      <w:r>
        <w:rPr>
          <w:spacing w:val="-7"/>
          <w:sz w:val="20"/>
        </w:rPr>
        <w:t xml:space="preserve"> </w:t>
      </w:r>
      <w:r>
        <w:rPr>
          <w:spacing w:val="-2"/>
          <w:sz w:val="20"/>
        </w:rPr>
        <w:t>d’amortissement;</w:t>
      </w:r>
    </w:p>
    <w:p w14:paraId="0E0A2903" w14:textId="77777777" w:rsidR="0022465F" w:rsidRDefault="00000000">
      <w:pPr>
        <w:pStyle w:val="ListParagraph"/>
        <w:numPr>
          <w:ilvl w:val="2"/>
          <w:numId w:val="13"/>
        </w:numPr>
        <w:tabs>
          <w:tab w:val="left" w:pos="1427"/>
          <w:tab w:val="left" w:pos="1440"/>
        </w:tabs>
        <w:spacing w:before="121"/>
        <w:ind w:left="1440" w:right="369" w:hanging="180"/>
        <w:jc w:val="both"/>
        <w:rPr>
          <w:sz w:val="20"/>
        </w:rPr>
      </w:pPr>
      <w:r>
        <w:rPr>
          <w:sz w:val="20"/>
        </w:rPr>
        <w:t>pour récupérer votre dossier, de l’information ou des documents à votre demande, des lieux d’entreposage externes;</w:t>
      </w:r>
    </w:p>
    <w:p w14:paraId="36D404BF" w14:textId="77777777" w:rsidR="0022465F" w:rsidRDefault="00000000">
      <w:pPr>
        <w:pStyle w:val="ListParagraph"/>
        <w:numPr>
          <w:ilvl w:val="2"/>
          <w:numId w:val="13"/>
        </w:numPr>
        <w:tabs>
          <w:tab w:val="left" w:pos="1427"/>
        </w:tabs>
        <w:spacing w:before="121"/>
        <w:ind w:left="1427" w:hanging="167"/>
        <w:rPr>
          <w:sz w:val="20"/>
        </w:rPr>
      </w:pPr>
      <w:r>
        <w:rPr>
          <w:sz w:val="20"/>
        </w:rPr>
        <w:t>pour</w:t>
      </w:r>
      <w:r>
        <w:rPr>
          <w:spacing w:val="-8"/>
          <w:sz w:val="20"/>
        </w:rPr>
        <w:t xml:space="preserve"> </w:t>
      </w:r>
      <w:r>
        <w:rPr>
          <w:sz w:val="20"/>
        </w:rPr>
        <w:t>vous</w:t>
      </w:r>
      <w:r>
        <w:rPr>
          <w:spacing w:val="-6"/>
          <w:sz w:val="20"/>
        </w:rPr>
        <w:t xml:space="preserve"> </w:t>
      </w:r>
      <w:r>
        <w:rPr>
          <w:sz w:val="20"/>
        </w:rPr>
        <w:t>fournir</w:t>
      </w:r>
      <w:r>
        <w:rPr>
          <w:spacing w:val="-6"/>
          <w:sz w:val="20"/>
        </w:rPr>
        <w:t xml:space="preserve"> </w:t>
      </w:r>
      <w:r>
        <w:rPr>
          <w:sz w:val="20"/>
        </w:rPr>
        <w:t>une</w:t>
      </w:r>
      <w:r>
        <w:rPr>
          <w:spacing w:val="-6"/>
          <w:sz w:val="20"/>
        </w:rPr>
        <w:t xml:space="preserve"> </w:t>
      </w:r>
      <w:r>
        <w:rPr>
          <w:sz w:val="20"/>
        </w:rPr>
        <w:t>ventilation</w:t>
      </w:r>
      <w:r>
        <w:rPr>
          <w:spacing w:val="-8"/>
          <w:sz w:val="20"/>
        </w:rPr>
        <w:t xml:space="preserve"> </w:t>
      </w:r>
      <w:r>
        <w:rPr>
          <w:sz w:val="20"/>
        </w:rPr>
        <w:t>détaillée</w:t>
      </w:r>
      <w:r>
        <w:rPr>
          <w:spacing w:val="-8"/>
          <w:sz w:val="20"/>
        </w:rPr>
        <w:t xml:space="preserve"> </w:t>
      </w:r>
      <w:r>
        <w:rPr>
          <w:sz w:val="20"/>
        </w:rPr>
        <w:t>de</w:t>
      </w:r>
      <w:r>
        <w:rPr>
          <w:spacing w:val="-8"/>
          <w:sz w:val="20"/>
        </w:rPr>
        <w:t xml:space="preserve"> </w:t>
      </w:r>
      <w:r>
        <w:rPr>
          <w:sz w:val="20"/>
        </w:rPr>
        <w:t>vos</w:t>
      </w:r>
      <w:r>
        <w:rPr>
          <w:spacing w:val="-6"/>
          <w:sz w:val="20"/>
        </w:rPr>
        <w:t xml:space="preserve"> </w:t>
      </w:r>
      <w:r>
        <w:rPr>
          <w:sz w:val="20"/>
        </w:rPr>
        <w:t>antécédents</w:t>
      </w:r>
      <w:r>
        <w:rPr>
          <w:spacing w:val="-6"/>
          <w:sz w:val="20"/>
        </w:rPr>
        <w:t xml:space="preserve"> </w:t>
      </w:r>
      <w:r>
        <w:rPr>
          <w:sz w:val="20"/>
        </w:rPr>
        <w:t xml:space="preserve">de </w:t>
      </w:r>
      <w:r>
        <w:rPr>
          <w:spacing w:val="-2"/>
          <w:sz w:val="20"/>
        </w:rPr>
        <w:t>paiement;</w:t>
      </w:r>
    </w:p>
    <w:p w14:paraId="7EC6F71D" w14:textId="77777777" w:rsidR="0022465F" w:rsidRDefault="00000000">
      <w:pPr>
        <w:pStyle w:val="ListParagraph"/>
        <w:numPr>
          <w:ilvl w:val="2"/>
          <w:numId w:val="13"/>
        </w:numPr>
        <w:tabs>
          <w:tab w:val="left" w:pos="1427"/>
        </w:tabs>
        <w:spacing w:before="121"/>
        <w:ind w:left="1427" w:hanging="167"/>
        <w:rPr>
          <w:sz w:val="20"/>
        </w:rPr>
      </w:pPr>
      <w:r>
        <w:rPr>
          <w:sz w:val="20"/>
        </w:rPr>
        <w:t>pour</w:t>
      </w:r>
      <w:r>
        <w:rPr>
          <w:spacing w:val="-7"/>
          <w:sz w:val="20"/>
        </w:rPr>
        <w:t xml:space="preserve"> </w:t>
      </w:r>
      <w:r>
        <w:rPr>
          <w:sz w:val="20"/>
        </w:rPr>
        <w:t>une</w:t>
      </w:r>
      <w:r>
        <w:rPr>
          <w:spacing w:val="-8"/>
          <w:sz w:val="20"/>
        </w:rPr>
        <w:t xml:space="preserve"> </w:t>
      </w:r>
      <w:r>
        <w:rPr>
          <w:sz w:val="20"/>
        </w:rPr>
        <w:t>vérification</w:t>
      </w:r>
      <w:r>
        <w:rPr>
          <w:spacing w:val="-9"/>
          <w:sz w:val="20"/>
        </w:rPr>
        <w:t xml:space="preserve"> </w:t>
      </w:r>
      <w:r>
        <w:rPr>
          <w:spacing w:val="-2"/>
          <w:sz w:val="20"/>
        </w:rPr>
        <w:t>comptable;</w:t>
      </w:r>
    </w:p>
    <w:p w14:paraId="32030AAC" w14:textId="77777777" w:rsidR="0022465F" w:rsidRDefault="00000000">
      <w:pPr>
        <w:pStyle w:val="ListParagraph"/>
        <w:numPr>
          <w:ilvl w:val="2"/>
          <w:numId w:val="13"/>
        </w:numPr>
        <w:tabs>
          <w:tab w:val="left" w:pos="1427"/>
        </w:tabs>
        <w:spacing w:before="118"/>
        <w:ind w:left="1427" w:hanging="167"/>
        <w:rPr>
          <w:sz w:val="20"/>
        </w:rPr>
      </w:pPr>
      <w:r>
        <w:rPr>
          <w:sz w:val="20"/>
        </w:rPr>
        <w:t>pour</w:t>
      </w:r>
      <w:r>
        <w:rPr>
          <w:spacing w:val="-7"/>
          <w:sz w:val="20"/>
        </w:rPr>
        <w:t xml:space="preserve"> </w:t>
      </w:r>
      <w:r>
        <w:rPr>
          <w:sz w:val="20"/>
        </w:rPr>
        <w:t>les</w:t>
      </w:r>
      <w:r>
        <w:rPr>
          <w:spacing w:val="-6"/>
          <w:sz w:val="20"/>
        </w:rPr>
        <w:t xml:space="preserve"> </w:t>
      </w:r>
      <w:r>
        <w:rPr>
          <w:sz w:val="20"/>
        </w:rPr>
        <w:t>frais</w:t>
      </w:r>
      <w:r>
        <w:rPr>
          <w:spacing w:val="-5"/>
          <w:sz w:val="20"/>
        </w:rPr>
        <w:t xml:space="preserve"> </w:t>
      </w:r>
      <w:r>
        <w:rPr>
          <w:sz w:val="20"/>
        </w:rPr>
        <w:t>de</w:t>
      </w:r>
      <w:r>
        <w:rPr>
          <w:spacing w:val="-5"/>
          <w:sz w:val="20"/>
        </w:rPr>
        <w:t xml:space="preserve"> </w:t>
      </w:r>
      <w:r>
        <w:rPr>
          <w:sz w:val="20"/>
        </w:rPr>
        <w:t>messager;</w:t>
      </w:r>
      <w:r>
        <w:rPr>
          <w:spacing w:val="-2"/>
          <w:sz w:val="20"/>
        </w:rPr>
        <w:t xml:space="preserve"> </w:t>
      </w:r>
      <w:r>
        <w:rPr>
          <w:spacing w:val="-5"/>
          <w:sz w:val="20"/>
        </w:rPr>
        <w:t>et</w:t>
      </w:r>
    </w:p>
    <w:p w14:paraId="39BD3B22" w14:textId="77777777" w:rsidR="0022465F" w:rsidRDefault="00000000">
      <w:pPr>
        <w:pStyle w:val="ListParagraph"/>
        <w:numPr>
          <w:ilvl w:val="2"/>
          <w:numId w:val="13"/>
        </w:numPr>
        <w:tabs>
          <w:tab w:val="left" w:pos="1427"/>
          <w:tab w:val="left" w:pos="1440"/>
        </w:tabs>
        <w:spacing w:before="121"/>
        <w:ind w:left="1440" w:right="367" w:hanging="180"/>
        <w:jc w:val="both"/>
        <w:rPr>
          <w:sz w:val="20"/>
        </w:rPr>
      </w:pPr>
      <w:r>
        <w:rPr>
          <w:sz w:val="20"/>
        </w:rPr>
        <w:t>nos frais en vigueur de temps à autre, pour toute demande spéciale que vous pouvez faire de services semblables de secrétariat ou de nature administrative.</w:t>
      </w:r>
    </w:p>
    <w:p w14:paraId="2B92483E" w14:textId="77777777" w:rsidR="0022465F" w:rsidRDefault="00000000">
      <w:pPr>
        <w:pStyle w:val="BodyText"/>
        <w:spacing w:before="118"/>
        <w:ind w:left="1224" w:right="368"/>
        <w:jc w:val="both"/>
      </w:pPr>
      <w:r>
        <w:t>Vous devez nous payer ces frais immédiatement. Si vous ne nous les payez pas, nous pouvons</w:t>
      </w:r>
      <w:r>
        <w:rPr>
          <w:spacing w:val="-1"/>
        </w:rPr>
        <w:t xml:space="preserve"> </w:t>
      </w:r>
      <w:r>
        <w:t>déclarer que</w:t>
      </w:r>
      <w:r>
        <w:rPr>
          <w:spacing w:val="-2"/>
        </w:rPr>
        <w:t xml:space="preserve"> </w:t>
      </w:r>
      <w:r>
        <w:t>vous êtes en</w:t>
      </w:r>
      <w:r>
        <w:rPr>
          <w:spacing w:val="-1"/>
        </w:rPr>
        <w:t xml:space="preserve"> </w:t>
      </w:r>
      <w:r>
        <w:t>défaut</w:t>
      </w:r>
      <w:r>
        <w:rPr>
          <w:spacing w:val="-1"/>
        </w:rPr>
        <w:t xml:space="preserve"> </w:t>
      </w:r>
      <w:r>
        <w:t>aux termes du</w:t>
      </w:r>
      <w:r>
        <w:rPr>
          <w:spacing w:val="-1"/>
        </w:rPr>
        <w:t xml:space="preserve"> </w:t>
      </w:r>
      <w:r>
        <w:t>présent Acte</w:t>
      </w:r>
      <w:r>
        <w:rPr>
          <w:spacing w:val="-2"/>
        </w:rPr>
        <w:t xml:space="preserve"> </w:t>
      </w:r>
      <w:r>
        <w:t>ou</w:t>
      </w:r>
      <w:r>
        <w:rPr>
          <w:spacing w:val="-2"/>
        </w:rPr>
        <w:t xml:space="preserve"> </w:t>
      </w:r>
      <w:r>
        <w:t>ajouter ces</w:t>
      </w:r>
      <w:r>
        <w:rPr>
          <w:spacing w:val="-1"/>
        </w:rPr>
        <w:t xml:space="preserve"> </w:t>
      </w:r>
      <w:r>
        <w:t>frais au montant du prêt, ou prendre ces deux mesures.</w:t>
      </w:r>
    </w:p>
    <w:p w14:paraId="25EA318A" w14:textId="77777777" w:rsidR="0022465F" w:rsidRDefault="0022465F">
      <w:pPr>
        <w:pStyle w:val="BodyText"/>
        <w:spacing w:before="10"/>
      </w:pPr>
    </w:p>
    <w:p w14:paraId="247B4BC2" w14:textId="77777777" w:rsidR="0022465F" w:rsidRDefault="00000000">
      <w:pPr>
        <w:pStyle w:val="BodyText"/>
        <w:ind w:left="1224" w:right="367"/>
        <w:jc w:val="both"/>
      </w:pPr>
      <w:r>
        <w:t>Nous avons le droit de modifier les frais que nous vous facturons de temps à autre sans vous aviser. Vous pouvez prendre connaissance des frais en vigueur à un moment donné dans tout centre bancaire de la Banque CIBC au Canada ou en communiquant avec nous.</w:t>
      </w:r>
    </w:p>
    <w:p w14:paraId="2916160A" w14:textId="77777777" w:rsidR="0022465F" w:rsidRDefault="0022465F">
      <w:pPr>
        <w:pStyle w:val="BodyText"/>
        <w:spacing w:before="7"/>
      </w:pPr>
    </w:p>
    <w:p w14:paraId="4F5838D3" w14:textId="77777777" w:rsidR="0022465F" w:rsidRDefault="00000000">
      <w:pPr>
        <w:pStyle w:val="Heading1"/>
        <w:numPr>
          <w:ilvl w:val="1"/>
          <w:numId w:val="13"/>
        </w:numPr>
        <w:tabs>
          <w:tab w:val="left" w:pos="1224"/>
        </w:tabs>
      </w:pPr>
      <w:r>
        <w:t>Certaines</w:t>
      </w:r>
      <w:r>
        <w:rPr>
          <w:spacing w:val="-6"/>
        </w:rPr>
        <w:t xml:space="preserve"> </w:t>
      </w:r>
      <w:r>
        <w:t>mesures</w:t>
      </w:r>
      <w:r>
        <w:rPr>
          <w:spacing w:val="-5"/>
        </w:rPr>
        <w:t xml:space="preserve"> </w:t>
      </w:r>
      <w:r>
        <w:t>que</w:t>
      </w:r>
      <w:r>
        <w:rPr>
          <w:spacing w:val="-7"/>
        </w:rPr>
        <w:t xml:space="preserve"> </w:t>
      </w:r>
      <w:r>
        <w:t>nous</w:t>
      </w:r>
      <w:r>
        <w:rPr>
          <w:spacing w:val="-3"/>
        </w:rPr>
        <w:t xml:space="preserve"> </w:t>
      </w:r>
      <w:r>
        <w:t>pouvons</w:t>
      </w:r>
      <w:r>
        <w:rPr>
          <w:spacing w:val="-5"/>
        </w:rPr>
        <w:t xml:space="preserve"> </w:t>
      </w:r>
      <w:r>
        <w:rPr>
          <w:spacing w:val="-2"/>
        </w:rPr>
        <w:t>prendre</w:t>
      </w:r>
    </w:p>
    <w:p w14:paraId="0688E387" w14:textId="77777777" w:rsidR="0022465F" w:rsidRDefault="00000000">
      <w:pPr>
        <w:pStyle w:val="BodyText"/>
        <w:spacing w:before="239"/>
        <w:ind w:left="1224" w:right="365"/>
        <w:jc w:val="both"/>
      </w:pPr>
      <w:r>
        <w:t>Nous pouvons payer toutes les dépenses que nous engageons pour le recouvrement de</w:t>
      </w:r>
      <w:r>
        <w:rPr>
          <w:spacing w:val="40"/>
        </w:rPr>
        <w:t xml:space="preserve"> </w:t>
      </w:r>
      <w:r>
        <w:t>tout paiement en vertu du présent Acte que vous n’avez pas fait à sa date d’échéance et pour faire exécuter vos autres obligations. Dans un tel cas, vous devez nous verser ces montants immédiatement, à défaut de quoi nous pouvons déclarer que vous êtes en défaut aux termes du présent Acte ou ajouter ces montants au montant du prêt, ou prendre ces deux mesures.</w:t>
      </w:r>
    </w:p>
    <w:p w14:paraId="4C8D6299" w14:textId="77777777" w:rsidR="0022465F" w:rsidRDefault="0022465F">
      <w:pPr>
        <w:pStyle w:val="BodyText"/>
        <w:spacing w:before="9"/>
      </w:pPr>
    </w:p>
    <w:p w14:paraId="670C5608" w14:textId="77777777" w:rsidR="0022465F" w:rsidRDefault="00000000">
      <w:pPr>
        <w:pStyle w:val="BodyText"/>
        <w:ind w:left="1224" w:right="366"/>
        <w:jc w:val="both"/>
      </w:pPr>
      <w:r>
        <w:t>Tout</w:t>
      </w:r>
      <w:r>
        <w:rPr>
          <w:spacing w:val="-2"/>
        </w:rPr>
        <w:t xml:space="preserve"> </w:t>
      </w:r>
      <w:r>
        <w:t>paiement que</w:t>
      </w:r>
      <w:r>
        <w:rPr>
          <w:spacing w:val="-2"/>
        </w:rPr>
        <w:t xml:space="preserve"> </w:t>
      </w:r>
      <w:r>
        <w:t>nous</w:t>
      </w:r>
      <w:r>
        <w:rPr>
          <w:spacing w:val="-1"/>
        </w:rPr>
        <w:t xml:space="preserve"> </w:t>
      </w:r>
      <w:r>
        <w:t>faisons</w:t>
      </w:r>
      <w:r>
        <w:rPr>
          <w:spacing w:val="-1"/>
        </w:rPr>
        <w:t xml:space="preserve"> </w:t>
      </w:r>
      <w:r>
        <w:t>en</w:t>
      </w:r>
      <w:r>
        <w:rPr>
          <w:spacing w:val="-3"/>
        </w:rPr>
        <w:t xml:space="preserve"> </w:t>
      </w:r>
      <w:r>
        <w:t>vertu</w:t>
      </w:r>
      <w:r>
        <w:rPr>
          <w:spacing w:val="-2"/>
        </w:rPr>
        <w:t xml:space="preserve"> </w:t>
      </w:r>
      <w:r>
        <w:t>du</w:t>
      </w:r>
      <w:r>
        <w:rPr>
          <w:spacing w:val="-2"/>
        </w:rPr>
        <w:t xml:space="preserve"> </w:t>
      </w:r>
      <w:r>
        <w:t>présent</w:t>
      </w:r>
      <w:r>
        <w:rPr>
          <w:spacing w:val="-1"/>
        </w:rPr>
        <w:t xml:space="preserve"> </w:t>
      </w:r>
      <w:r>
        <w:t>Acte</w:t>
      </w:r>
      <w:r>
        <w:rPr>
          <w:spacing w:val="-2"/>
        </w:rPr>
        <w:t xml:space="preserve"> </w:t>
      </w:r>
      <w:r>
        <w:t>sera</w:t>
      </w:r>
      <w:r>
        <w:rPr>
          <w:spacing w:val="-1"/>
        </w:rPr>
        <w:t xml:space="preserve"> </w:t>
      </w:r>
      <w:r>
        <w:t>ajouté</w:t>
      </w:r>
      <w:r>
        <w:rPr>
          <w:spacing w:val="-2"/>
        </w:rPr>
        <w:t xml:space="preserve"> </w:t>
      </w:r>
      <w:r>
        <w:t>au montant</w:t>
      </w:r>
      <w:r>
        <w:rPr>
          <w:spacing w:val="-1"/>
        </w:rPr>
        <w:t xml:space="preserve"> </w:t>
      </w:r>
      <w:r>
        <w:t>du</w:t>
      </w:r>
      <w:r>
        <w:rPr>
          <w:spacing w:val="-3"/>
        </w:rPr>
        <w:t xml:space="preserve"> </w:t>
      </w:r>
      <w:r>
        <w:t>prêt. Nous</w:t>
      </w:r>
      <w:r>
        <w:rPr>
          <w:spacing w:val="-1"/>
        </w:rPr>
        <w:t xml:space="preserve"> </w:t>
      </w:r>
      <w:r>
        <w:t>vous</w:t>
      </w:r>
      <w:r>
        <w:rPr>
          <w:spacing w:val="-1"/>
        </w:rPr>
        <w:t xml:space="preserve"> </w:t>
      </w:r>
      <w:r>
        <w:t>facturerons</w:t>
      </w:r>
      <w:r>
        <w:rPr>
          <w:spacing w:val="-1"/>
        </w:rPr>
        <w:t xml:space="preserve"> </w:t>
      </w:r>
      <w:r>
        <w:t>de</w:t>
      </w:r>
      <w:r>
        <w:rPr>
          <w:spacing w:val="-2"/>
        </w:rPr>
        <w:t xml:space="preserve"> </w:t>
      </w:r>
      <w:r>
        <w:t>l’intérêt</w:t>
      </w:r>
      <w:r>
        <w:rPr>
          <w:spacing w:val="-2"/>
        </w:rPr>
        <w:t xml:space="preserve"> </w:t>
      </w:r>
      <w:r>
        <w:t>sur</w:t>
      </w:r>
      <w:r>
        <w:rPr>
          <w:spacing w:val="-2"/>
        </w:rPr>
        <w:t xml:space="preserve"> </w:t>
      </w:r>
      <w:r>
        <w:t>ces paiements à</w:t>
      </w:r>
      <w:r>
        <w:rPr>
          <w:spacing w:val="-1"/>
        </w:rPr>
        <w:t xml:space="preserve"> </w:t>
      </w:r>
      <w:r>
        <w:t>compter de</w:t>
      </w:r>
      <w:r>
        <w:rPr>
          <w:spacing w:val="-3"/>
        </w:rPr>
        <w:t xml:space="preserve"> </w:t>
      </w:r>
      <w:r>
        <w:t>la date</w:t>
      </w:r>
      <w:r>
        <w:rPr>
          <w:spacing w:val="-2"/>
        </w:rPr>
        <w:t xml:space="preserve"> </w:t>
      </w:r>
      <w:r>
        <w:t>à laquelle nous les</w:t>
      </w:r>
      <w:r>
        <w:rPr>
          <w:spacing w:val="-1"/>
        </w:rPr>
        <w:t xml:space="preserve"> </w:t>
      </w:r>
      <w:r>
        <w:t>payons</w:t>
      </w:r>
      <w:r>
        <w:rPr>
          <w:spacing w:val="-1"/>
        </w:rPr>
        <w:t xml:space="preserve"> </w:t>
      </w:r>
      <w:r>
        <w:t>au taux d’intérêt</w:t>
      </w:r>
      <w:r>
        <w:rPr>
          <w:spacing w:val="-1"/>
        </w:rPr>
        <w:t xml:space="preserve"> </w:t>
      </w:r>
      <w:r>
        <w:t>précisé dans</w:t>
      </w:r>
      <w:r>
        <w:rPr>
          <w:spacing w:val="-1"/>
        </w:rPr>
        <w:t xml:space="preserve"> </w:t>
      </w:r>
      <w:r>
        <w:t>le présent</w:t>
      </w:r>
      <w:r>
        <w:rPr>
          <w:spacing w:val="-1"/>
        </w:rPr>
        <w:t xml:space="preserve"> </w:t>
      </w:r>
      <w:r>
        <w:t>Acte.</w:t>
      </w:r>
      <w:r>
        <w:rPr>
          <w:spacing w:val="-1"/>
        </w:rPr>
        <w:t xml:space="preserve"> </w:t>
      </w:r>
      <w:r>
        <w:t>Nous</w:t>
      </w:r>
      <w:r>
        <w:rPr>
          <w:spacing w:val="-1"/>
        </w:rPr>
        <w:t xml:space="preserve"> </w:t>
      </w:r>
      <w:r>
        <w:t>avons</w:t>
      </w:r>
      <w:r>
        <w:rPr>
          <w:spacing w:val="-1"/>
        </w:rPr>
        <w:t xml:space="preserve"> </w:t>
      </w:r>
      <w:r>
        <w:t>le droit</w:t>
      </w:r>
      <w:r>
        <w:rPr>
          <w:spacing w:val="-1"/>
        </w:rPr>
        <w:t xml:space="preserve"> </w:t>
      </w:r>
      <w:r>
        <w:t>de</w:t>
      </w:r>
      <w:r>
        <w:rPr>
          <w:spacing w:val="-1"/>
        </w:rPr>
        <w:t xml:space="preserve"> </w:t>
      </w:r>
      <w:r>
        <w:t>nous</w:t>
      </w:r>
      <w:r>
        <w:rPr>
          <w:spacing w:val="-1"/>
        </w:rPr>
        <w:t xml:space="preserve"> </w:t>
      </w:r>
      <w:r>
        <w:t>fier à toute déclaration que nous recevons pour faire tout paiement requis afin de protéger notre intérêt dans votre propriété. Ces déclarations seront considérées comme une preuve concluante du montant dû.</w:t>
      </w:r>
    </w:p>
    <w:p w14:paraId="5F4D5190" w14:textId="77777777" w:rsidR="0022465F" w:rsidRDefault="0022465F">
      <w:pPr>
        <w:pStyle w:val="BodyText"/>
        <w:spacing w:before="6"/>
      </w:pPr>
    </w:p>
    <w:p w14:paraId="343EE74A" w14:textId="77777777" w:rsidR="0022465F" w:rsidRDefault="00000000">
      <w:pPr>
        <w:pStyle w:val="BodyText"/>
        <w:spacing w:before="1"/>
        <w:ind w:left="1224"/>
        <w:jc w:val="both"/>
      </w:pPr>
      <w:r>
        <w:t>Si</w:t>
      </w:r>
      <w:r>
        <w:rPr>
          <w:spacing w:val="18"/>
        </w:rPr>
        <w:t xml:space="preserve"> </w:t>
      </w:r>
      <w:r>
        <w:t>nous</w:t>
      </w:r>
      <w:r>
        <w:rPr>
          <w:spacing w:val="19"/>
        </w:rPr>
        <w:t xml:space="preserve"> </w:t>
      </w:r>
      <w:r>
        <w:t>n’avons</w:t>
      </w:r>
      <w:r>
        <w:rPr>
          <w:spacing w:val="19"/>
        </w:rPr>
        <w:t xml:space="preserve"> </w:t>
      </w:r>
      <w:r>
        <w:t>pas</w:t>
      </w:r>
      <w:r>
        <w:rPr>
          <w:spacing w:val="21"/>
        </w:rPr>
        <w:t xml:space="preserve"> </w:t>
      </w:r>
      <w:r>
        <w:t>reçu</w:t>
      </w:r>
      <w:r>
        <w:rPr>
          <w:spacing w:val="20"/>
        </w:rPr>
        <w:t xml:space="preserve"> </w:t>
      </w:r>
      <w:r>
        <w:t>de</w:t>
      </w:r>
      <w:r>
        <w:rPr>
          <w:spacing w:val="19"/>
        </w:rPr>
        <w:t xml:space="preserve"> </w:t>
      </w:r>
      <w:r>
        <w:t>rapport</w:t>
      </w:r>
      <w:r>
        <w:rPr>
          <w:spacing w:val="20"/>
        </w:rPr>
        <w:t xml:space="preserve"> </w:t>
      </w:r>
      <w:r>
        <w:t>final</w:t>
      </w:r>
      <w:r>
        <w:rPr>
          <w:spacing w:val="19"/>
        </w:rPr>
        <w:t xml:space="preserve"> </w:t>
      </w:r>
      <w:r>
        <w:t>d’un</w:t>
      </w:r>
      <w:r>
        <w:rPr>
          <w:spacing w:val="17"/>
        </w:rPr>
        <w:t xml:space="preserve"> </w:t>
      </w:r>
      <w:r>
        <w:t>notaire</w:t>
      </w:r>
      <w:r>
        <w:rPr>
          <w:spacing w:val="17"/>
        </w:rPr>
        <w:t xml:space="preserve"> </w:t>
      </w:r>
      <w:r>
        <w:t>ni</w:t>
      </w:r>
      <w:r>
        <w:rPr>
          <w:spacing w:val="20"/>
        </w:rPr>
        <w:t xml:space="preserve"> </w:t>
      </w:r>
      <w:r>
        <w:t>de</w:t>
      </w:r>
      <w:r>
        <w:rPr>
          <w:spacing w:val="19"/>
        </w:rPr>
        <w:t xml:space="preserve"> </w:t>
      </w:r>
      <w:r>
        <w:t>certificat</w:t>
      </w:r>
      <w:r>
        <w:rPr>
          <w:spacing w:val="18"/>
        </w:rPr>
        <w:t xml:space="preserve"> </w:t>
      </w:r>
      <w:r>
        <w:t>de</w:t>
      </w:r>
      <w:r>
        <w:rPr>
          <w:spacing w:val="19"/>
        </w:rPr>
        <w:t xml:space="preserve"> </w:t>
      </w:r>
      <w:r>
        <w:t>titre</w:t>
      </w:r>
      <w:r>
        <w:rPr>
          <w:spacing w:val="17"/>
        </w:rPr>
        <w:t xml:space="preserve"> </w:t>
      </w:r>
      <w:r>
        <w:t>dans</w:t>
      </w:r>
      <w:r>
        <w:rPr>
          <w:spacing w:val="20"/>
        </w:rPr>
        <w:t xml:space="preserve"> </w:t>
      </w:r>
      <w:r>
        <w:rPr>
          <w:spacing w:val="-5"/>
        </w:rPr>
        <w:t>les</w:t>
      </w:r>
    </w:p>
    <w:p w14:paraId="6C3BE3E3" w14:textId="77777777" w:rsidR="0022465F" w:rsidRDefault="00000000">
      <w:pPr>
        <w:pStyle w:val="BodyText"/>
        <w:ind w:left="1224"/>
        <w:jc w:val="both"/>
      </w:pPr>
      <w:r>
        <w:t>soixante</w:t>
      </w:r>
      <w:r>
        <w:rPr>
          <w:spacing w:val="2"/>
        </w:rPr>
        <w:t xml:space="preserve"> </w:t>
      </w:r>
      <w:r>
        <w:t>(60)</w:t>
      </w:r>
      <w:r>
        <w:rPr>
          <w:spacing w:val="4"/>
        </w:rPr>
        <w:t xml:space="preserve"> </w:t>
      </w:r>
      <w:r>
        <w:t>jours</w:t>
      </w:r>
      <w:r>
        <w:rPr>
          <w:spacing w:val="4"/>
        </w:rPr>
        <w:t xml:space="preserve"> </w:t>
      </w:r>
      <w:r>
        <w:t>de</w:t>
      </w:r>
      <w:r>
        <w:rPr>
          <w:spacing w:val="2"/>
        </w:rPr>
        <w:t xml:space="preserve"> </w:t>
      </w:r>
      <w:r>
        <w:t>la</w:t>
      </w:r>
      <w:r>
        <w:rPr>
          <w:spacing w:val="3"/>
        </w:rPr>
        <w:t xml:space="preserve"> </w:t>
      </w:r>
      <w:r>
        <w:t>dernière</w:t>
      </w:r>
      <w:r>
        <w:rPr>
          <w:spacing w:val="5"/>
        </w:rPr>
        <w:t xml:space="preserve"> </w:t>
      </w:r>
      <w:r>
        <w:t>avance</w:t>
      </w:r>
      <w:r>
        <w:rPr>
          <w:spacing w:val="4"/>
        </w:rPr>
        <w:t xml:space="preserve"> </w:t>
      </w:r>
      <w:r>
        <w:t>des</w:t>
      </w:r>
      <w:r>
        <w:rPr>
          <w:spacing w:val="3"/>
        </w:rPr>
        <w:t xml:space="preserve"> </w:t>
      </w:r>
      <w:r>
        <w:t>fonds</w:t>
      </w:r>
      <w:r>
        <w:rPr>
          <w:spacing w:val="4"/>
        </w:rPr>
        <w:t xml:space="preserve"> </w:t>
      </w:r>
      <w:r>
        <w:t>en</w:t>
      </w:r>
      <w:r>
        <w:rPr>
          <w:spacing w:val="2"/>
        </w:rPr>
        <w:t xml:space="preserve"> </w:t>
      </w:r>
      <w:r>
        <w:t>vertu</w:t>
      </w:r>
      <w:r>
        <w:rPr>
          <w:spacing w:val="5"/>
        </w:rPr>
        <w:t xml:space="preserve"> </w:t>
      </w:r>
      <w:r>
        <w:t>du</w:t>
      </w:r>
      <w:r>
        <w:rPr>
          <w:spacing w:val="3"/>
        </w:rPr>
        <w:t xml:space="preserve"> </w:t>
      </w:r>
      <w:r>
        <w:t>présent</w:t>
      </w:r>
      <w:r>
        <w:rPr>
          <w:spacing w:val="6"/>
        </w:rPr>
        <w:t xml:space="preserve"> </w:t>
      </w:r>
      <w:r>
        <w:t>Acte,</w:t>
      </w:r>
      <w:r>
        <w:rPr>
          <w:spacing w:val="3"/>
        </w:rPr>
        <w:t xml:space="preserve"> </w:t>
      </w:r>
      <w:r>
        <w:t>nous</w:t>
      </w:r>
      <w:r>
        <w:rPr>
          <w:spacing w:val="4"/>
        </w:rPr>
        <w:t xml:space="preserve"> </w:t>
      </w:r>
      <w:r>
        <w:rPr>
          <w:spacing w:val="-2"/>
        </w:rPr>
        <w:t>avons</w:t>
      </w:r>
    </w:p>
    <w:p w14:paraId="50A26BC8" w14:textId="77777777" w:rsidR="0022465F" w:rsidRDefault="0022465F">
      <w:pPr>
        <w:pStyle w:val="BodyText"/>
        <w:jc w:val="both"/>
        <w:sectPr w:rsidR="0022465F">
          <w:pgSz w:w="12240" w:h="20160"/>
          <w:pgMar w:top="1280" w:right="1080" w:bottom="280" w:left="1440" w:header="720" w:footer="0" w:gutter="0"/>
          <w:cols w:space="720"/>
        </w:sectPr>
      </w:pPr>
    </w:p>
    <w:p w14:paraId="020DBC4A" w14:textId="77777777" w:rsidR="0022465F" w:rsidRDefault="00000000">
      <w:pPr>
        <w:pStyle w:val="BodyText"/>
        <w:spacing w:before="156"/>
        <w:ind w:left="1224"/>
        <w:jc w:val="both"/>
      </w:pPr>
      <w:r>
        <w:lastRenderedPageBreak/>
        <w:t>le</w:t>
      </w:r>
      <w:r>
        <w:rPr>
          <w:spacing w:val="26"/>
        </w:rPr>
        <w:t xml:space="preserve"> </w:t>
      </w:r>
      <w:r>
        <w:t>droit</w:t>
      </w:r>
      <w:r>
        <w:rPr>
          <w:spacing w:val="28"/>
        </w:rPr>
        <w:t xml:space="preserve"> </w:t>
      </w:r>
      <w:r>
        <w:t>d’engager</w:t>
      </w:r>
      <w:r>
        <w:rPr>
          <w:spacing w:val="27"/>
        </w:rPr>
        <w:t xml:space="preserve"> </w:t>
      </w:r>
      <w:r>
        <w:t>un</w:t>
      </w:r>
      <w:r>
        <w:rPr>
          <w:spacing w:val="26"/>
        </w:rPr>
        <w:t xml:space="preserve"> </w:t>
      </w:r>
      <w:r>
        <w:t>autre</w:t>
      </w:r>
      <w:r>
        <w:rPr>
          <w:spacing w:val="27"/>
        </w:rPr>
        <w:t xml:space="preserve"> </w:t>
      </w:r>
      <w:r>
        <w:t>notaire</w:t>
      </w:r>
      <w:r>
        <w:rPr>
          <w:spacing w:val="29"/>
        </w:rPr>
        <w:t xml:space="preserve"> </w:t>
      </w:r>
      <w:r>
        <w:t>de</w:t>
      </w:r>
      <w:r>
        <w:rPr>
          <w:spacing w:val="28"/>
        </w:rPr>
        <w:t xml:space="preserve"> </w:t>
      </w:r>
      <w:r>
        <w:t>notre</w:t>
      </w:r>
      <w:r>
        <w:rPr>
          <w:spacing w:val="29"/>
        </w:rPr>
        <w:t xml:space="preserve"> </w:t>
      </w:r>
      <w:r>
        <w:t>choix</w:t>
      </w:r>
      <w:r>
        <w:rPr>
          <w:spacing w:val="27"/>
        </w:rPr>
        <w:t xml:space="preserve"> </w:t>
      </w:r>
      <w:r>
        <w:t>pour</w:t>
      </w:r>
      <w:r>
        <w:rPr>
          <w:spacing w:val="26"/>
        </w:rPr>
        <w:t xml:space="preserve"> </w:t>
      </w:r>
      <w:r>
        <w:t>fournir</w:t>
      </w:r>
      <w:r>
        <w:rPr>
          <w:spacing w:val="29"/>
        </w:rPr>
        <w:t xml:space="preserve"> </w:t>
      </w:r>
      <w:r>
        <w:t>un</w:t>
      </w:r>
      <w:r>
        <w:rPr>
          <w:spacing w:val="26"/>
        </w:rPr>
        <w:t xml:space="preserve"> </w:t>
      </w:r>
      <w:r>
        <w:t>rapport</w:t>
      </w:r>
      <w:r>
        <w:rPr>
          <w:spacing w:val="28"/>
        </w:rPr>
        <w:t xml:space="preserve"> </w:t>
      </w:r>
      <w:r>
        <w:t>final</w:t>
      </w:r>
      <w:r>
        <w:rPr>
          <w:spacing w:val="28"/>
        </w:rPr>
        <w:t xml:space="preserve"> </w:t>
      </w:r>
      <w:r>
        <w:t>et</w:t>
      </w:r>
      <w:r>
        <w:rPr>
          <w:spacing w:val="26"/>
        </w:rPr>
        <w:t xml:space="preserve"> </w:t>
      </w:r>
      <w:r>
        <w:rPr>
          <w:spacing w:val="-5"/>
        </w:rPr>
        <w:t>un</w:t>
      </w:r>
    </w:p>
    <w:p w14:paraId="63FD142F" w14:textId="77777777" w:rsidR="0022465F" w:rsidRDefault="00000000">
      <w:pPr>
        <w:pStyle w:val="BodyText"/>
        <w:spacing w:before="1"/>
        <w:ind w:left="1224"/>
        <w:jc w:val="both"/>
      </w:pPr>
      <w:r>
        <w:t>certificat</w:t>
      </w:r>
      <w:r>
        <w:rPr>
          <w:spacing w:val="-7"/>
        </w:rPr>
        <w:t xml:space="preserve"> </w:t>
      </w:r>
      <w:r>
        <w:t>de</w:t>
      </w:r>
      <w:r>
        <w:rPr>
          <w:spacing w:val="-6"/>
        </w:rPr>
        <w:t xml:space="preserve"> </w:t>
      </w:r>
      <w:r>
        <w:t>titre.</w:t>
      </w:r>
      <w:r>
        <w:rPr>
          <w:spacing w:val="-5"/>
        </w:rPr>
        <w:t xml:space="preserve"> </w:t>
      </w:r>
      <w:r>
        <w:t>Vous</w:t>
      </w:r>
      <w:r>
        <w:rPr>
          <w:spacing w:val="-5"/>
        </w:rPr>
        <w:t xml:space="preserve"> </w:t>
      </w:r>
      <w:r>
        <w:t>serez</w:t>
      </w:r>
      <w:r>
        <w:rPr>
          <w:spacing w:val="-5"/>
        </w:rPr>
        <w:t xml:space="preserve"> </w:t>
      </w:r>
      <w:r>
        <w:t>responsable</w:t>
      </w:r>
      <w:r>
        <w:rPr>
          <w:spacing w:val="-6"/>
        </w:rPr>
        <w:t xml:space="preserve"> </w:t>
      </w:r>
      <w:r>
        <w:t>du</w:t>
      </w:r>
      <w:r>
        <w:rPr>
          <w:spacing w:val="-7"/>
        </w:rPr>
        <w:t xml:space="preserve"> </w:t>
      </w:r>
      <w:r>
        <w:t>paiement</w:t>
      </w:r>
      <w:r>
        <w:rPr>
          <w:spacing w:val="-7"/>
        </w:rPr>
        <w:t xml:space="preserve"> </w:t>
      </w:r>
      <w:r>
        <w:t>de</w:t>
      </w:r>
      <w:r>
        <w:rPr>
          <w:spacing w:val="-6"/>
        </w:rPr>
        <w:t xml:space="preserve"> </w:t>
      </w:r>
      <w:r>
        <w:t>tous</w:t>
      </w:r>
      <w:r>
        <w:rPr>
          <w:spacing w:val="-5"/>
        </w:rPr>
        <w:t xml:space="preserve"> </w:t>
      </w:r>
      <w:r>
        <w:t>les</w:t>
      </w:r>
      <w:r>
        <w:rPr>
          <w:spacing w:val="-6"/>
        </w:rPr>
        <w:t xml:space="preserve"> </w:t>
      </w:r>
      <w:r>
        <w:t>frais</w:t>
      </w:r>
      <w:r>
        <w:rPr>
          <w:spacing w:val="-5"/>
        </w:rPr>
        <w:t xml:space="preserve"> </w:t>
      </w:r>
      <w:r>
        <w:t>y</w:t>
      </w:r>
      <w:r>
        <w:rPr>
          <w:spacing w:val="-6"/>
        </w:rPr>
        <w:t xml:space="preserve"> </w:t>
      </w:r>
      <w:r>
        <w:rPr>
          <w:spacing w:val="-2"/>
        </w:rPr>
        <w:t>afférents.</w:t>
      </w:r>
    </w:p>
    <w:p w14:paraId="7EFC3CD8" w14:textId="77777777" w:rsidR="0022465F" w:rsidRDefault="0022465F">
      <w:pPr>
        <w:pStyle w:val="BodyText"/>
        <w:spacing w:before="9"/>
      </w:pPr>
    </w:p>
    <w:p w14:paraId="2DB71F49" w14:textId="77777777" w:rsidR="0022465F" w:rsidRDefault="00000000">
      <w:pPr>
        <w:pStyle w:val="Heading1"/>
        <w:numPr>
          <w:ilvl w:val="1"/>
          <w:numId w:val="13"/>
        </w:numPr>
        <w:tabs>
          <w:tab w:val="left" w:pos="1219"/>
        </w:tabs>
        <w:ind w:left="1219" w:hanging="715"/>
      </w:pPr>
      <w:r>
        <w:t>Recouvrement</w:t>
      </w:r>
      <w:r>
        <w:rPr>
          <w:spacing w:val="-12"/>
        </w:rPr>
        <w:t xml:space="preserve"> </w:t>
      </w:r>
      <w:r>
        <w:t>et</w:t>
      </w:r>
      <w:r>
        <w:rPr>
          <w:spacing w:val="-7"/>
        </w:rPr>
        <w:t xml:space="preserve"> </w:t>
      </w:r>
      <w:r>
        <w:t>investissement</w:t>
      </w:r>
      <w:r>
        <w:rPr>
          <w:spacing w:val="-7"/>
        </w:rPr>
        <w:t xml:space="preserve"> </w:t>
      </w:r>
      <w:r>
        <w:t>des</w:t>
      </w:r>
      <w:r>
        <w:rPr>
          <w:spacing w:val="-8"/>
        </w:rPr>
        <w:t xml:space="preserve"> </w:t>
      </w:r>
      <w:r>
        <w:rPr>
          <w:spacing w:val="-2"/>
        </w:rPr>
        <w:t>sommes</w:t>
      </w:r>
    </w:p>
    <w:p w14:paraId="6537EDE3" w14:textId="77777777" w:rsidR="0022465F" w:rsidRDefault="00000000">
      <w:pPr>
        <w:pStyle w:val="BodyText"/>
        <w:spacing w:before="238"/>
        <w:ind w:left="1224" w:right="364"/>
        <w:jc w:val="both"/>
      </w:pPr>
      <w:r>
        <w:t>Nous pouvons conserver les sommes que nous recouvrons pour exercer nos droits en vertu du présent Acte ou de la loi conformément aux hypothèques consenties aux termes du présent Acte ou nous pouvons imputer ces sommes au paiement de la dette, qu’elle soit exigible ou non. Nous avons l’option d’imputer tout montant sans devoir suivre les règles sur l’imputation des paiements.</w:t>
      </w:r>
    </w:p>
    <w:p w14:paraId="2DAE0A69" w14:textId="77777777" w:rsidR="0022465F" w:rsidRDefault="0022465F">
      <w:pPr>
        <w:pStyle w:val="BodyText"/>
        <w:spacing w:before="8"/>
      </w:pPr>
    </w:p>
    <w:p w14:paraId="08D23C09" w14:textId="77777777" w:rsidR="0022465F" w:rsidRDefault="00000000">
      <w:pPr>
        <w:pStyle w:val="BodyText"/>
        <w:spacing w:before="1"/>
        <w:ind w:left="1224" w:right="364"/>
        <w:jc w:val="both"/>
      </w:pPr>
      <w:r>
        <w:t>Les effets ou sommes d’argent qui nous sont remis ou que nous détenons en application du présent Acte peuvent être investis comme nous le jugerons approprié sans que nous soyons liés par les règles de droit concernant le placement du bien d’autrui.</w:t>
      </w:r>
    </w:p>
    <w:p w14:paraId="0455C93D" w14:textId="77777777" w:rsidR="0022465F" w:rsidRDefault="0022465F">
      <w:pPr>
        <w:pStyle w:val="BodyText"/>
        <w:spacing w:before="7"/>
      </w:pPr>
    </w:p>
    <w:p w14:paraId="6A15E3D4" w14:textId="77777777" w:rsidR="0022465F" w:rsidRDefault="00000000">
      <w:pPr>
        <w:pStyle w:val="Heading1"/>
        <w:numPr>
          <w:ilvl w:val="1"/>
          <w:numId w:val="13"/>
        </w:numPr>
        <w:tabs>
          <w:tab w:val="left" w:pos="1219"/>
        </w:tabs>
        <w:ind w:left="1219" w:hanging="715"/>
      </w:pPr>
      <w:r>
        <w:t>Négligence</w:t>
      </w:r>
      <w:r>
        <w:rPr>
          <w:spacing w:val="-7"/>
        </w:rPr>
        <w:t xml:space="preserve"> </w:t>
      </w:r>
      <w:r>
        <w:t>de</w:t>
      </w:r>
      <w:r>
        <w:rPr>
          <w:spacing w:val="-5"/>
        </w:rPr>
        <w:t xml:space="preserve"> </w:t>
      </w:r>
      <w:r>
        <w:t>notre</w:t>
      </w:r>
      <w:r>
        <w:rPr>
          <w:spacing w:val="-6"/>
        </w:rPr>
        <w:t xml:space="preserve"> </w:t>
      </w:r>
      <w:r>
        <w:rPr>
          <w:spacing w:val="-4"/>
        </w:rPr>
        <w:t>part</w:t>
      </w:r>
    </w:p>
    <w:p w14:paraId="64D21E78" w14:textId="77777777" w:rsidR="0022465F" w:rsidRDefault="00000000">
      <w:pPr>
        <w:pStyle w:val="BodyText"/>
        <w:spacing w:before="239"/>
        <w:ind w:left="1224" w:right="364"/>
        <w:jc w:val="both"/>
      </w:pPr>
      <w:r>
        <w:t>Nous ne</w:t>
      </w:r>
      <w:r>
        <w:rPr>
          <w:spacing w:val="-1"/>
        </w:rPr>
        <w:t xml:space="preserve"> </w:t>
      </w:r>
      <w:r>
        <w:t>sommes tenus de</w:t>
      </w:r>
      <w:r>
        <w:rPr>
          <w:spacing w:val="-1"/>
        </w:rPr>
        <w:t xml:space="preserve"> </w:t>
      </w:r>
      <w:r>
        <w:t>faire</w:t>
      </w:r>
      <w:r>
        <w:rPr>
          <w:spacing w:val="-1"/>
        </w:rPr>
        <w:t xml:space="preserve"> </w:t>
      </w:r>
      <w:r>
        <w:t>preuve</w:t>
      </w:r>
      <w:r>
        <w:rPr>
          <w:spacing w:val="-1"/>
        </w:rPr>
        <w:t xml:space="preserve"> </w:t>
      </w:r>
      <w:r>
        <w:t>que</w:t>
      </w:r>
      <w:r>
        <w:rPr>
          <w:spacing w:val="-1"/>
        </w:rPr>
        <w:t xml:space="preserve"> </w:t>
      </w:r>
      <w:r>
        <w:t>d’une diligence</w:t>
      </w:r>
      <w:r>
        <w:rPr>
          <w:spacing w:val="-1"/>
        </w:rPr>
        <w:t xml:space="preserve"> </w:t>
      </w:r>
      <w:r>
        <w:t>raisonnable</w:t>
      </w:r>
      <w:r>
        <w:rPr>
          <w:spacing w:val="-1"/>
        </w:rPr>
        <w:t xml:space="preserve"> </w:t>
      </w:r>
      <w:r>
        <w:t>dans l’exercice</w:t>
      </w:r>
      <w:r>
        <w:rPr>
          <w:spacing w:val="-1"/>
        </w:rPr>
        <w:t xml:space="preserve"> </w:t>
      </w:r>
      <w:r>
        <w:t>de nos droits ou l’exécution de nos obligations. Nous ne sommes pas responsables des préjudices matériels qui peuvent être causés par nous ou nos employés, sauf en cas de faute intentionnelle ou de négligence grossière.</w:t>
      </w:r>
    </w:p>
    <w:p w14:paraId="6BE7D55B" w14:textId="77777777" w:rsidR="0022465F" w:rsidRDefault="0022465F">
      <w:pPr>
        <w:pStyle w:val="BodyText"/>
        <w:spacing w:before="11"/>
      </w:pPr>
    </w:p>
    <w:p w14:paraId="37F0F640" w14:textId="77777777" w:rsidR="0022465F" w:rsidRDefault="00000000">
      <w:pPr>
        <w:pStyle w:val="Heading1"/>
        <w:numPr>
          <w:ilvl w:val="0"/>
          <w:numId w:val="13"/>
        </w:numPr>
        <w:tabs>
          <w:tab w:val="left" w:pos="502"/>
        </w:tabs>
        <w:ind w:left="502" w:hanging="502"/>
      </w:pPr>
      <w:r>
        <w:t>Effets</w:t>
      </w:r>
      <w:r>
        <w:rPr>
          <w:spacing w:val="-3"/>
        </w:rPr>
        <w:t xml:space="preserve"> </w:t>
      </w:r>
      <w:r>
        <w:t>de</w:t>
      </w:r>
      <w:r>
        <w:rPr>
          <w:spacing w:val="-3"/>
        </w:rPr>
        <w:t xml:space="preserve"> </w:t>
      </w:r>
      <w:r>
        <w:t>la</w:t>
      </w:r>
      <w:r>
        <w:rPr>
          <w:spacing w:val="-5"/>
        </w:rPr>
        <w:t xml:space="preserve"> </w:t>
      </w:r>
      <w:r>
        <w:t>vente</w:t>
      </w:r>
      <w:r>
        <w:rPr>
          <w:spacing w:val="-3"/>
        </w:rPr>
        <w:t xml:space="preserve"> </w:t>
      </w:r>
      <w:r>
        <w:t>ou</w:t>
      </w:r>
      <w:r>
        <w:rPr>
          <w:spacing w:val="-4"/>
        </w:rPr>
        <w:t xml:space="preserve"> </w:t>
      </w:r>
      <w:r>
        <w:t>du</w:t>
      </w:r>
      <w:r>
        <w:rPr>
          <w:spacing w:val="-4"/>
        </w:rPr>
        <w:t xml:space="preserve"> </w:t>
      </w:r>
      <w:r>
        <w:t>transfert</w:t>
      </w:r>
      <w:r>
        <w:rPr>
          <w:spacing w:val="-5"/>
        </w:rPr>
        <w:t xml:space="preserve"> </w:t>
      </w:r>
      <w:r>
        <w:t>de</w:t>
      </w:r>
      <w:r>
        <w:rPr>
          <w:spacing w:val="-5"/>
        </w:rPr>
        <w:t xml:space="preserve"> </w:t>
      </w:r>
      <w:r>
        <w:t>votre</w:t>
      </w:r>
      <w:r>
        <w:rPr>
          <w:spacing w:val="-5"/>
        </w:rPr>
        <w:t xml:space="preserve"> </w:t>
      </w:r>
      <w:r>
        <w:rPr>
          <w:spacing w:val="-2"/>
        </w:rPr>
        <w:t>propriété</w:t>
      </w:r>
    </w:p>
    <w:p w14:paraId="3223C832" w14:textId="77777777" w:rsidR="0022465F" w:rsidRDefault="00000000">
      <w:pPr>
        <w:pStyle w:val="BodyText"/>
        <w:spacing w:before="238"/>
        <w:ind w:left="504" w:right="367"/>
        <w:jc w:val="both"/>
      </w:pPr>
      <w:r>
        <w:t>Si vous transférez ou consentez à transférer votre titre de propriété à quiconque sans d’abord avoir obtenu notre approbation écrite, nous pouvons exiger que vous payiez le montant total du prêt immédiatement. Dans ce cas, vous devez aussi payer des frais de paiement anticipé qui correspondent au plus élevé des deux montants suivants :</w:t>
      </w:r>
    </w:p>
    <w:p w14:paraId="21C402ED" w14:textId="77777777" w:rsidR="0022465F" w:rsidRDefault="0022465F">
      <w:pPr>
        <w:pStyle w:val="BodyText"/>
        <w:spacing w:before="8"/>
      </w:pPr>
    </w:p>
    <w:p w14:paraId="77B112FD" w14:textId="77777777" w:rsidR="0022465F" w:rsidRDefault="00000000">
      <w:pPr>
        <w:pStyle w:val="ListParagraph"/>
        <w:numPr>
          <w:ilvl w:val="0"/>
          <w:numId w:val="8"/>
        </w:numPr>
        <w:tabs>
          <w:tab w:val="left" w:pos="719"/>
        </w:tabs>
        <w:ind w:left="719" w:hanging="179"/>
        <w:rPr>
          <w:sz w:val="20"/>
        </w:rPr>
      </w:pPr>
      <w:r>
        <w:rPr>
          <w:sz w:val="20"/>
        </w:rPr>
        <w:t>trois</w:t>
      </w:r>
      <w:r>
        <w:rPr>
          <w:spacing w:val="-5"/>
          <w:sz w:val="20"/>
        </w:rPr>
        <w:t xml:space="preserve"> </w:t>
      </w:r>
      <w:r>
        <w:rPr>
          <w:sz w:val="20"/>
        </w:rPr>
        <w:t>mois</w:t>
      </w:r>
      <w:r>
        <w:rPr>
          <w:spacing w:val="-5"/>
          <w:sz w:val="20"/>
        </w:rPr>
        <w:t xml:space="preserve"> </w:t>
      </w:r>
      <w:r>
        <w:rPr>
          <w:sz w:val="20"/>
        </w:rPr>
        <w:t>d’intérêt</w:t>
      </w:r>
      <w:r>
        <w:rPr>
          <w:spacing w:val="-6"/>
          <w:sz w:val="20"/>
        </w:rPr>
        <w:t xml:space="preserve"> </w:t>
      </w:r>
      <w:r>
        <w:rPr>
          <w:sz w:val="20"/>
        </w:rPr>
        <w:t>sur</w:t>
      </w:r>
      <w:r>
        <w:rPr>
          <w:spacing w:val="-6"/>
          <w:sz w:val="20"/>
        </w:rPr>
        <w:t xml:space="preserve"> </w:t>
      </w:r>
      <w:r>
        <w:rPr>
          <w:sz w:val="20"/>
        </w:rPr>
        <w:t>le</w:t>
      </w:r>
      <w:r>
        <w:rPr>
          <w:spacing w:val="-4"/>
          <w:sz w:val="20"/>
        </w:rPr>
        <w:t xml:space="preserve"> </w:t>
      </w:r>
      <w:r>
        <w:rPr>
          <w:sz w:val="20"/>
        </w:rPr>
        <w:t>montant</w:t>
      </w:r>
      <w:r>
        <w:rPr>
          <w:spacing w:val="-5"/>
          <w:sz w:val="20"/>
        </w:rPr>
        <w:t xml:space="preserve"> </w:t>
      </w:r>
      <w:r>
        <w:rPr>
          <w:sz w:val="20"/>
        </w:rPr>
        <w:t>du</w:t>
      </w:r>
      <w:r>
        <w:rPr>
          <w:spacing w:val="-7"/>
          <w:sz w:val="20"/>
        </w:rPr>
        <w:t xml:space="preserve"> </w:t>
      </w:r>
      <w:r>
        <w:rPr>
          <w:sz w:val="20"/>
        </w:rPr>
        <w:t>prêt</w:t>
      </w:r>
      <w:r>
        <w:rPr>
          <w:spacing w:val="-4"/>
          <w:sz w:val="20"/>
        </w:rPr>
        <w:t xml:space="preserve"> </w:t>
      </w:r>
      <w:r>
        <w:rPr>
          <w:sz w:val="20"/>
        </w:rPr>
        <w:t>qui</w:t>
      </w:r>
      <w:r>
        <w:rPr>
          <w:spacing w:val="-3"/>
          <w:sz w:val="20"/>
        </w:rPr>
        <w:t xml:space="preserve"> </w:t>
      </w:r>
      <w:r>
        <w:rPr>
          <w:sz w:val="20"/>
        </w:rPr>
        <w:t>est</w:t>
      </w:r>
      <w:r>
        <w:rPr>
          <w:spacing w:val="-5"/>
          <w:sz w:val="20"/>
        </w:rPr>
        <w:t xml:space="preserve"> </w:t>
      </w:r>
      <w:r>
        <w:rPr>
          <w:sz w:val="20"/>
        </w:rPr>
        <w:t>exigible;</w:t>
      </w:r>
      <w:r>
        <w:rPr>
          <w:spacing w:val="-5"/>
          <w:sz w:val="20"/>
        </w:rPr>
        <w:t xml:space="preserve"> ou</w:t>
      </w:r>
    </w:p>
    <w:p w14:paraId="5F326C65" w14:textId="77777777" w:rsidR="0022465F" w:rsidRDefault="00000000">
      <w:pPr>
        <w:pStyle w:val="ListParagraph"/>
        <w:numPr>
          <w:ilvl w:val="0"/>
          <w:numId w:val="8"/>
        </w:numPr>
        <w:tabs>
          <w:tab w:val="left" w:pos="719"/>
        </w:tabs>
        <w:spacing w:before="121"/>
        <w:ind w:left="719" w:hanging="179"/>
        <w:rPr>
          <w:sz w:val="20"/>
        </w:rPr>
      </w:pPr>
      <w:r>
        <w:rPr>
          <w:sz w:val="20"/>
        </w:rPr>
        <w:t>l’écart</w:t>
      </w:r>
      <w:r>
        <w:rPr>
          <w:spacing w:val="-6"/>
          <w:sz w:val="20"/>
        </w:rPr>
        <w:t xml:space="preserve"> </w:t>
      </w:r>
      <w:r>
        <w:rPr>
          <w:sz w:val="20"/>
        </w:rPr>
        <w:t>de</w:t>
      </w:r>
      <w:r>
        <w:rPr>
          <w:spacing w:val="-7"/>
          <w:sz w:val="20"/>
        </w:rPr>
        <w:t xml:space="preserve"> </w:t>
      </w:r>
      <w:r>
        <w:rPr>
          <w:sz w:val="20"/>
        </w:rPr>
        <w:t>taux</w:t>
      </w:r>
      <w:r>
        <w:rPr>
          <w:spacing w:val="-5"/>
          <w:sz w:val="20"/>
        </w:rPr>
        <w:t xml:space="preserve"> </w:t>
      </w:r>
      <w:r>
        <w:rPr>
          <w:spacing w:val="-2"/>
          <w:sz w:val="20"/>
        </w:rPr>
        <w:t>d’intérêt.</w:t>
      </w:r>
    </w:p>
    <w:p w14:paraId="2C753B87" w14:textId="77777777" w:rsidR="0022465F" w:rsidRDefault="00000000">
      <w:pPr>
        <w:pStyle w:val="BodyText"/>
        <w:spacing w:before="118"/>
        <w:ind w:left="720" w:right="364"/>
        <w:jc w:val="both"/>
      </w:pPr>
      <w:r>
        <w:t>(Veuillez vous référer à la section de l’approbation portant sur le remboursement par anticipation de votre prêt hypothécaire, au paragraphe sur les paiements par anticipation partiels avec frais de paiement anticipé, pour la description du calcul des trois mois d’intérêt ou de l’écart de taux d’intérêt étant, selon le cas, applicable.)</w:t>
      </w:r>
    </w:p>
    <w:p w14:paraId="287985E8" w14:textId="77777777" w:rsidR="0022465F" w:rsidRDefault="0022465F">
      <w:pPr>
        <w:pStyle w:val="BodyText"/>
        <w:spacing w:before="7"/>
      </w:pPr>
    </w:p>
    <w:p w14:paraId="5912E348" w14:textId="77777777" w:rsidR="0022465F" w:rsidRDefault="00000000">
      <w:pPr>
        <w:pStyle w:val="BodyText"/>
        <w:ind w:left="504" w:right="365"/>
        <w:jc w:val="both"/>
      </w:pPr>
      <w:r>
        <w:t>L’acceptation de tout paiement d’une personne que nous n’avons pas d’abord approuvée par</w:t>
      </w:r>
      <w:r>
        <w:rPr>
          <w:spacing w:val="40"/>
        </w:rPr>
        <w:t xml:space="preserve"> </w:t>
      </w:r>
      <w:r>
        <w:t>écrit ne signifiera pas que nous avons accordé notre consentement préalable par écrit ou que</w:t>
      </w:r>
      <w:r>
        <w:rPr>
          <w:spacing w:val="40"/>
        </w:rPr>
        <w:t xml:space="preserve"> </w:t>
      </w:r>
      <w:r>
        <w:t xml:space="preserve">nous avons renoncé à notre droit d’exiger que vous payiez le montant total du prêt </w:t>
      </w:r>
      <w:r>
        <w:rPr>
          <w:spacing w:val="-2"/>
        </w:rPr>
        <w:t>immédiatement.</w:t>
      </w:r>
    </w:p>
    <w:p w14:paraId="44A61E5E" w14:textId="77777777" w:rsidR="0022465F" w:rsidRDefault="0022465F">
      <w:pPr>
        <w:pStyle w:val="BodyText"/>
        <w:spacing w:before="8"/>
      </w:pPr>
    </w:p>
    <w:p w14:paraId="33E7D47D" w14:textId="77777777" w:rsidR="0022465F" w:rsidRDefault="00000000">
      <w:pPr>
        <w:pStyle w:val="BodyText"/>
        <w:ind w:left="504" w:right="378"/>
        <w:jc w:val="both"/>
      </w:pPr>
      <w:r>
        <w:t>Vous acceptez de nous donner suffisamment d’information pour nous permettre de décider si</w:t>
      </w:r>
      <w:r>
        <w:rPr>
          <w:spacing w:val="40"/>
        </w:rPr>
        <w:t xml:space="preserve"> </w:t>
      </w:r>
      <w:r>
        <w:t>nous devrions donner notre approbation écrite. Après avoir reçu cette information, nous prendrons</w:t>
      </w:r>
      <w:r>
        <w:rPr>
          <w:spacing w:val="40"/>
        </w:rPr>
        <w:t xml:space="preserve"> </w:t>
      </w:r>
      <w:r>
        <w:t>notre</w:t>
      </w:r>
      <w:r>
        <w:rPr>
          <w:spacing w:val="40"/>
        </w:rPr>
        <w:t xml:space="preserve"> </w:t>
      </w:r>
      <w:r>
        <w:t>décision</w:t>
      </w:r>
      <w:r>
        <w:rPr>
          <w:spacing w:val="40"/>
        </w:rPr>
        <w:t xml:space="preserve"> </w:t>
      </w:r>
      <w:r>
        <w:t>dès</w:t>
      </w:r>
      <w:r>
        <w:rPr>
          <w:spacing w:val="40"/>
        </w:rPr>
        <w:t xml:space="preserve"> </w:t>
      </w:r>
      <w:r>
        <w:t>que</w:t>
      </w:r>
      <w:r>
        <w:rPr>
          <w:spacing w:val="40"/>
        </w:rPr>
        <w:t xml:space="preserve"> </w:t>
      </w:r>
      <w:r>
        <w:t>possible.</w:t>
      </w:r>
      <w:r>
        <w:rPr>
          <w:spacing w:val="40"/>
        </w:rPr>
        <w:t xml:space="preserve"> </w:t>
      </w:r>
      <w:r>
        <w:t>Nous</w:t>
      </w:r>
      <w:r>
        <w:rPr>
          <w:spacing w:val="40"/>
        </w:rPr>
        <w:t xml:space="preserve"> </w:t>
      </w:r>
      <w:r>
        <w:t>ne</w:t>
      </w:r>
      <w:r>
        <w:rPr>
          <w:spacing w:val="40"/>
        </w:rPr>
        <w:t xml:space="preserve"> </w:t>
      </w:r>
      <w:r>
        <w:t>refuserons</w:t>
      </w:r>
      <w:r>
        <w:rPr>
          <w:spacing w:val="40"/>
        </w:rPr>
        <w:t xml:space="preserve"> </w:t>
      </w:r>
      <w:r>
        <w:t>pas</w:t>
      </w:r>
      <w:r>
        <w:rPr>
          <w:spacing w:val="40"/>
        </w:rPr>
        <w:t xml:space="preserve"> </w:t>
      </w:r>
      <w:r>
        <w:t>de</w:t>
      </w:r>
      <w:r>
        <w:rPr>
          <w:spacing w:val="40"/>
        </w:rPr>
        <w:t xml:space="preserve"> </w:t>
      </w:r>
      <w:r>
        <w:t>donner</w:t>
      </w:r>
      <w:r>
        <w:rPr>
          <w:spacing w:val="40"/>
        </w:rPr>
        <w:t xml:space="preserve"> </w:t>
      </w:r>
      <w:r>
        <w:t>notre approbation sans motif raisonnable.</w:t>
      </w:r>
    </w:p>
    <w:p w14:paraId="5FCF9F2B" w14:textId="77777777" w:rsidR="0022465F" w:rsidRDefault="0022465F">
      <w:pPr>
        <w:pStyle w:val="BodyText"/>
        <w:spacing w:before="8"/>
      </w:pPr>
    </w:p>
    <w:p w14:paraId="3B1A13B5" w14:textId="77777777" w:rsidR="0022465F" w:rsidRDefault="00000000">
      <w:pPr>
        <w:pStyle w:val="BodyText"/>
        <w:ind w:left="504" w:right="366"/>
        <w:jc w:val="both"/>
      </w:pPr>
      <w:r>
        <w:t>Si vous exercez cette priorité, il peut y avoir des frais d’administration et de service. Vous devez nous payer ces frais immédiatement, à défaut de quoi nous pouvons déclarer que vous êtes en défaut aux termes du présent Acte ou ajouter ces montants au montant du prêt, ou prendre ces deux mesures.</w:t>
      </w:r>
    </w:p>
    <w:p w14:paraId="7272CD7C" w14:textId="77777777" w:rsidR="0022465F" w:rsidRDefault="0022465F">
      <w:pPr>
        <w:pStyle w:val="BodyText"/>
        <w:spacing w:before="8"/>
      </w:pPr>
    </w:p>
    <w:p w14:paraId="3941F9DF" w14:textId="77777777" w:rsidR="0022465F" w:rsidRDefault="00000000">
      <w:pPr>
        <w:pStyle w:val="BodyText"/>
        <w:ind w:left="504" w:right="367"/>
        <w:jc w:val="both"/>
      </w:pPr>
      <w:r>
        <w:t>Nous vous libérerons de vos obligations en vertu du présent Acte et de votre obligation de payer</w:t>
      </w:r>
      <w:r>
        <w:rPr>
          <w:spacing w:val="40"/>
        </w:rPr>
        <w:t xml:space="preserve"> </w:t>
      </w:r>
      <w:r>
        <w:t>le montant du prêt et, le cas échéant, nous libérerons toute caution de son cautionnement dans les cas suivants :</w:t>
      </w:r>
    </w:p>
    <w:p w14:paraId="331BA22D" w14:textId="77777777" w:rsidR="0022465F" w:rsidRDefault="0022465F">
      <w:pPr>
        <w:pStyle w:val="BodyText"/>
        <w:spacing w:before="9"/>
      </w:pPr>
    </w:p>
    <w:p w14:paraId="46295ABC" w14:textId="77777777" w:rsidR="0022465F" w:rsidRDefault="00000000">
      <w:pPr>
        <w:pStyle w:val="ListParagraph"/>
        <w:numPr>
          <w:ilvl w:val="0"/>
          <w:numId w:val="8"/>
        </w:numPr>
        <w:tabs>
          <w:tab w:val="left" w:pos="719"/>
        </w:tabs>
        <w:ind w:left="719" w:hanging="179"/>
        <w:rPr>
          <w:sz w:val="20"/>
        </w:rPr>
      </w:pPr>
      <w:r>
        <w:rPr>
          <w:sz w:val="20"/>
        </w:rPr>
        <w:t>nous</w:t>
      </w:r>
      <w:r>
        <w:rPr>
          <w:spacing w:val="-7"/>
          <w:sz w:val="20"/>
        </w:rPr>
        <w:t xml:space="preserve"> </w:t>
      </w:r>
      <w:r>
        <w:rPr>
          <w:sz w:val="20"/>
        </w:rPr>
        <w:t>vous</w:t>
      </w:r>
      <w:r>
        <w:rPr>
          <w:spacing w:val="-6"/>
          <w:sz w:val="20"/>
        </w:rPr>
        <w:t xml:space="preserve"> </w:t>
      </w:r>
      <w:r>
        <w:rPr>
          <w:sz w:val="20"/>
        </w:rPr>
        <w:t>autorisons</w:t>
      </w:r>
      <w:r>
        <w:rPr>
          <w:spacing w:val="-6"/>
          <w:sz w:val="20"/>
        </w:rPr>
        <w:t xml:space="preserve"> </w:t>
      </w:r>
      <w:r>
        <w:rPr>
          <w:sz w:val="20"/>
        </w:rPr>
        <w:t>par</w:t>
      </w:r>
      <w:r>
        <w:rPr>
          <w:spacing w:val="-7"/>
          <w:sz w:val="20"/>
        </w:rPr>
        <w:t xml:space="preserve"> </w:t>
      </w:r>
      <w:r>
        <w:rPr>
          <w:sz w:val="20"/>
        </w:rPr>
        <w:t>approbation</w:t>
      </w:r>
      <w:r>
        <w:rPr>
          <w:spacing w:val="-5"/>
          <w:sz w:val="20"/>
        </w:rPr>
        <w:t xml:space="preserve"> </w:t>
      </w:r>
      <w:r>
        <w:rPr>
          <w:sz w:val="20"/>
        </w:rPr>
        <w:t>écrite</w:t>
      </w:r>
      <w:r>
        <w:rPr>
          <w:spacing w:val="-7"/>
          <w:sz w:val="20"/>
        </w:rPr>
        <w:t xml:space="preserve"> </w:t>
      </w:r>
      <w:r>
        <w:rPr>
          <w:sz w:val="20"/>
        </w:rPr>
        <w:t>à</w:t>
      </w:r>
      <w:r>
        <w:rPr>
          <w:spacing w:val="-8"/>
          <w:sz w:val="20"/>
        </w:rPr>
        <w:t xml:space="preserve"> </w:t>
      </w:r>
      <w:r>
        <w:rPr>
          <w:sz w:val="20"/>
        </w:rPr>
        <w:t>transférer</w:t>
      </w:r>
      <w:r>
        <w:rPr>
          <w:spacing w:val="-8"/>
          <w:sz w:val="20"/>
        </w:rPr>
        <w:t xml:space="preserve"> </w:t>
      </w:r>
      <w:r>
        <w:rPr>
          <w:sz w:val="20"/>
        </w:rPr>
        <w:t>votre</w:t>
      </w:r>
      <w:r>
        <w:rPr>
          <w:spacing w:val="-7"/>
          <w:sz w:val="20"/>
        </w:rPr>
        <w:t xml:space="preserve"> </w:t>
      </w:r>
      <w:r>
        <w:rPr>
          <w:sz w:val="20"/>
        </w:rPr>
        <w:t>titre</w:t>
      </w:r>
      <w:r>
        <w:rPr>
          <w:spacing w:val="-7"/>
          <w:sz w:val="20"/>
        </w:rPr>
        <w:t xml:space="preserve"> </w:t>
      </w:r>
      <w:r>
        <w:rPr>
          <w:sz w:val="20"/>
        </w:rPr>
        <w:t>de</w:t>
      </w:r>
      <w:r>
        <w:rPr>
          <w:spacing w:val="-7"/>
          <w:sz w:val="20"/>
        </w:rPr>
        <w:t xml:space="preserve"> </w:t>
      </w:r>
      <w:r>
        <w:rPr>
          <w:spacing w:val="-2"/>
          <w:sz w:val="20"/>
        </w:rPr>
        <w:t>propriété;</w:t>
      </w:r>
    </w:p>
    <w:p w14:paraId="3B8AB597" w14:textId="77777777" w:rsidR="0022465F" w:rsidRDefault="00000000">
      <w:pPr>
        <w:pStyle w:val="ListParagraph"/>
        <w:numPr>
          <w:ilvl w:val="0"/>
          <w:numId w:val="8"/>
        </w:numPr>
        <w:tabs>
          <w:tab w:val="left" w:pos="720"/>
        </w:tabs>
        <w:spacing w:before="121"/>
        <w:ind w:right="368"/>
        <w:jc w:val="both"/>
        <w:rPr>
          <w:sz w:val="20"/>
        </w:rPr>
      </w:pPr>
      <w:r>
        <w:rPr>
          <w:sz w:val="20"/>
        </w:rPr>
        <w:t>la propriété est transférée à une ou à plusieurs personnes autres que vous, de sorte que vous</w:t>
      </w:r>
      <w:r>
        <w:rPr>
          <w:spacing w:val="40"/>
          <w:sz w:val="20"/>
        </w:rPr>
        <w:t xml:space="preserve"> </w:t>
      </w:r>
      <w:r>
        <w:rPr>
          <w:sz w:val="20"/>
        </w:rPr>
        <w:t>ne conserverez aucun intérêt dans votre propriété après le transfert du titre; et</w:t>
      </w:r>
    </w:p>
    <w:p w14:paraId="53652CC8" w14:textId="77777777" w:rsidR="0022465F" w:rsidRDefault="00000000">
      <w:pPr>
        <w:pStyle w:val="ListParagraph"/>
        <w:numPr>
          <w:ilvl w:val="0"/>
          <w:numId w:val="8"/>
        </w:numPr>
        <w:tabs>
          <w:tab w:val="left" w:pos="718"/>
          <w:tab w:val="left" w:pos="734"/>
        </w:tabs>
        <w:spacing w:before="119"/>
        <w:ind w:left="734" w:right="361" w:hanging="188"/>
        <w:jc w:val="both"/>
        <w:rPr>
          <w:sz w:val="20"/>
        </w:rPr>
      </w:pPr>
      <w:r>
        <w:rPr>
          <w:sz w:val="20"/>
        </w:rPr>
        <w:t xml:space="preserve">vous nous donnez une preuve de l’enregistrement de l’acte de transfert/vente à la ou aux personnes approuvées et, si nous vous le demandons, une ou plusieurs conventions de </w:t>
      </w:r>
      <w:r>
        <w:rPr>
          <w:spacing w:val="-2"/>
          <w:sz w:val="20"/>
        </w:rPr>
        <w:t>cautionnement.</w:t>
      </w:r>
    </w:p>
    <w:p w14:paraId="6B73E712" w14:textId="77777777" w:rsidR="0022465F" w:rsidRDefault="0022465F">
      <w:pPr>
        <w:pStyle w:val="BodyText"/>
        <w:spacing w:before="10"/>
      </w:pPr>
    </w:p>
    <w:p w14:paraId="58748563" w14:textId="77777777" w:rsidR="0022465F" w:rsidRDefault="00000000">
      <w:pPr>
        <w:pStyle w:val="Heading1"/>
        <w:numPr>
          <w:ilvl w:val="0"/>
          <w:numId w:val="13"/>
        </w:numPr>
        <w:tabs>
          <w:tab w:val="left" w:pos="502"/>
        </w:tabs>
        <w:ind w:left="502" w:hanging="502"/>
      </w:pPr>
      <w:r>
        <w:t>Prise</w:t>
      </w:r>
      <w:r>
        <w:rPr>
          <w:spacing w:val="-3"/>
        </w:rPr>
        <w:t xml:space="preserve"> </w:t>
      </w:r>
      <w:r>
        <w:t>en</w:t>
      </w:r>
      <w:r>
        <w:rPr>
          <w:spacing w:val="-4"/>
        </w:rPr>
        <w:t xml:space="preserve"> </w:t>
      </w:r>
      <w:r>
        <w:rPr>
          <w:spacing w:val="-2"/>
        </w:rPr>
        <w:t>charge</w:t>
      </w:r>
    </w:p>
    <w:p w14:paraId="092E1DE1" w14:textId="77777777" w:rsidR="0022465F" w:rsidRDefault="00000000">
      <w:pPr>
        <w:pStyle w:val="BodyText"/>
        <w:spacing w:before="239"/>
        <w:ind w:left="504" w:right="359"/>
        <w:jc w:val="both"/>
      </w:pPr>
      <w:r>
        <w:t>Si vous n’êtes pas l’emprunteur initial, vous acceptez d’être lié par toutes les obligations de l’emprunteur</w:t>
      </w:r>
      <w:r>
        <w:rPr>
          <w:spacing w:val="-1"/>
        </w:rPr>
        <w:t xml:space="preserve"> </w:t>
      </w:r>
      <w:r>
        <w:t>initial en vertu du présent Acte, comme si vous aviez signé l’Acte initial.</w:t>
      </w:r>
    </w:p>
    <w:p w14:paraId="493CFE54" w14:textId="77777777" w:rsidR="0022465F" w:rsidRDefault="0022465F">
      <w:pPr>
        <w:pStyle w:val="BodyText"/>
        <w:spacing w:before="9"/>
      </w:pPr>
    </w:p>
    <w:p w14:paraId="43F5C232" w14:textId="77777777" w:rsidR="0022465F" w:rsidRDefault="00000000">
      <w:pPr>
        <w:pStyle w:val="Heading1"/>
        <w:numPr>
          <w:ilvl w:val="0"/>
          <w:numId w:val="13"/>
        </w:numPr>
        <w:tabs>
          <w:tab w:val="left" w:pos="502"/>
        </w:tabs>
        <w:ind w:left="502" w:hanging="502"/>
      </w:pPr>
      <w:bookmarkStart w:id="3" w:name="_bookmark3"/>
      <w:bookmarkEnd w:id="3"/>
      <w:r>
        <w:rPr>
          <w:spacing w:val="-2"/>
        </w:rPr>
        <w:t>Transférabilité</w:t>
      </w:r>
    </w:p>
    <w:p w14:paraId="4627BE4C" w14:textId="77777777" w:rsidR="0022465F" w:rsidRDefault="00000000">
      <w:pPr>
        <w:pStyle w:val="BodyText"/>
        <w:spacing w:before="238" w:line="231" w:lineRule="exact"/>
        <w:ind w:left="504"/>
        <w:jc w:val="both"/>
      </w:pPr>
      <w:r>
        <w:t>Si</w:t>
      </w:r>
      <w:r>
        <w:rPr>
          <w:spacing w:val="-4"/>
        </w:rPr>
        <w:t xml:space="preserve"> </w:t>
      </w:r>
      <w:r>
        <w:t>vous</w:t>
      </w:r>
      <w:r>
        <w:rPr>
          <w:spacing w:val="-3"/>
        </w:rPr>
        <w:t xml:space="preserve"> </w:t>
      </w:r>
      <w:r>
        <w:t>avez</w:t>
      </w:r>
      <w:r>
        <w:rPr>
          <w:spacing w:val="-3"/>
        </w:rPr>
        <w:t xml:space="preserve"> </w:t>
      </w:r>
      <w:r>
        <w:t>respecté</w:t>
      </w:r>
      <w:r>
        <w:rPr>
          <w:spacing w:val="-2"/>
        </w:rPr>
        <w:t xml:space="preserve"> </w:t>
      </w:r>
      <w:r>
        <w:t>et</w:t>
      </w:r>
      <w:r>
        <w:rPr>
          <w:spacing w:val="-1"/>
        </w:rPr>
        <w:t xml:space="preserve"> </w:t>
      </w:r>
      <w:r>
        <w:t>exécuté</w:t>
      </w:r>
      <w:r>
        <w:rPr>
          <w:spacing w:val="-4"/>
        </w:rPr>
        <w:t xml:space="preserve"> </w:t>
      </w:r>
      <w:r>
        <w:t>toutes</w:t>
      </w:r>
      <w:r>
        <w:rPr>
          <w:spacing w:val="-3"/>
        </w:rPr>
        <w:t xml:space="preserve"> </w:t>
      </w:r>
      <w:r>
        <w:t>vos</w:t>
      </w:r>
      <w:r>
        <w:rPr>
          <w:spacing w:val="-4"/>
        </w:rPr>
        <w:t xml:space="preserve"> </w:t>
      </w:r>
      <w:r>
        <w:t>obligations</w:t>
      </w:r>
      <w:r>
        <w:rPr>
          <w:spacing w:val="-3"/>
        </w:rPr>
        <w:t xml:space="preserve"> </w:t>
      </w:r>
      <w:r>
        <w:t>en</w:t>
      </w:r>
      <w:r>
        <w:rPr>
          <w:spacing w:val="-3"/>
        </w:rPr>
        <w:t xml:space="preserve"> </w:t>
      </w:r>
      <w:r>
        <w:t>vertu</w:t>
      </w:r>
      <w:r>
        <w:rPr>
          <w:spacing w:val="-2"/>
        </w:rPr>
        <w:t xml:space="preserve"> </w:t>
      </w:r>
      <w:r>
        <w:t>du</w:t>
      </w:r>
      <w:r>
        <w:rPr>
          <w:spacing w:val="-3"/>
        </w:rPr>
        <w:t xml:space="preserve"> </w:t>
      </w:r>
      <w:r>
        <w:t>présent</w:t>
      </w:r>
      <w:r>
        <w:rPr>
          <w:spacing w:val="-1"/>
        </w:rPr>
        <w:t xml:space="preserve"> </w:t>
      </w:r>
      <w:r>
        <w:t>Acte</w:t>
      </w:r>
      <w:r>
        <w:rPr>
          <w:spacing w:val="-3"/>
        </w:rPr>
        <w:t xml:space="preserve"> </w:t>
      </w:r>
      <w:r>
        <w:t>et</w:t>
      </w:r>
      <w:r>
        <w:rPr>
          <w:spacing w:val="-1"/>
        </w:rPr>
        <w:t xml:space="preserve"> </w:t>
      </w:r>
      <w:r>
        <w:t>que</w:t>
      </w:r>
      <w:r>
        <w:rPr>
          <w:spacing w:val="-4"/>
        </w:rPr>
        <w:t xml:space="preserve"> </w:t>
      </w:r>
      <w:r>
        <w:t xml:space="preserve">vous </w:t>
      </w:r>
      <w:r>
        <w:rPr>
          <w:spacing w:val="-4"/>
        </w:rPr>
        <w:t>avez</w:t>
      </w:r>
    </w:p>
    <w:p w14:paraId="7DBC440B" w14:textId="77777777" w:rsidR="0022465F" w:rsidRDefault="00000000">
      <w:pPr>
        <w:pStyle w:val="BodyText"/>
        <w:spacing w:line="231" w:lineRule="exact"/>
        <w:ind w:left="504"/>
        <w:jc w:val="both"/>
      </w:pPr>
      <w:r>
        <w:t>convenu</w:t>
      </w:r>
      <w:r>
        <w:rPr>
          <w:spacing w:val="9"/>
        </w:rPr>
        <w:t xml:space="preserve"> </w:t>
      </w:r>
      <w:r>
        <w:t>de</w:t>
      </w:r>
      <w:r>
        <w:rPr>
          <w:spacing w:val="7"/>
        </w:rPr>
        <w:t xml:space="preserve"> </w:t>
      </w:r>
      <w:r>
        <w:t>vendre</w:t>
      </w:r>
      <w:r>
        <w:rPr>
          <w:spacing w:val="9"/>
        </w:rPr>
        <w:t xml:space="preserve"> </w:t>
      </w:r>
      <w:r>
        <w:t>votre</w:t>
      </w:r>
      <w:r>
        <w:rPr>
          <w:spacing w:val="10"/>
        </w:rPr>
        <w:t xml:space="preserve"> </w:t>
      </w:r>
      <w:r>
        <w:t>propriété</w:t>
      </w:r>
      <w:r>
        <w:rPr>
          <w:spacing w:val="9"/>
        </w:rPr>
        <w:t xml:space="preserve"> </w:t>
      </w:r>
      <w:r>
        <w:t>et</w:t>
      </w:r>
      <w:r>
        <w:rPr>
          <w:spacing w:val="10"/>
        </w:rPr>
        <w:t xml:space="preserve"> </w:t>
      </w:r>
      <w:r>
        <w:t>d’en</w:t>
      </w:r>
      <w:r>
        <w:rPr>
          <w:spacing w:val="6"/>
        </w:rPr>
        <w:t xml:space="preserve"> </w:t>
      </w:r>
      <w:r>
        <w:t>acquérir</w:t>
      </w:r>
      <w:r>
        <w:rPr>
          <w:spacing w:val="10"/>
        </w:rPr>
        <w:t xml:space="preserve"> </w:t>
      </w:r>
      <w:r>
        <w:t>une</w:t>
      </w:r>
      <w:r>
        <w:rPr>
          <w:spacing w:val="7"/>
        </w:rPr>
        <w:t xml:space="preserve"> </w:t>
      </w:r>
      <w:r>
        <w:t>autre</w:t>
      </w:r>
      <w:r>
        <w:rPr>
          <w:spacing w:val="10"/>
        </w:rPr>
        <w:t xml:space="preserve"> </w:t>
      </w:r>
      <w:r>
        <w:t>dans</w:t>
      </w:r>
      <w:r>
        <w:rPr>
          <w:spacing w:val="8"/>
        </w:rPr>
        <w:t xml:space="preserve"> </w:t>
      </w:r>
      <w:r>
        <w:t>les</w:t>
      </w:r>
      <w:r>
        <w:rPr>
          <w:spacing w:val="9"/>
        </w:rPr>
        <w:t xml:space="preserve"> </w:t>
      </w:r>
      <w:r>
        <w:t>60</w:t>
      </w:r>
      <w:r>
        <w:rPr>
          <w:spacing w:val="11"/>
        </w:rPr>
        <w:t xml:space="preserve"> </w:t>
      </w:r>
      <w:r>
        <w:t>jours</w:t>
      </w:r>
      <w:r>
        <w:rPr>
          <w:spacing w:val="9"/>
        </w:rPr>
        <w:t xml:space="preserve"> </w:t>
      </w:r>
      <w:r>
        <w:t>suivant</w:t>
      </w:r>
      <w:r>
        <w:rPr>
          <w:spacing w:val="8"/>
        </w:rPr>
        <w:t xml:space="preserve"> </w:t>
      </w:r>
      <w:r>
        <w:t>la</w:t>
      </w:r>
      <w:r>
        <w:rPr>
          <w:spacing w:val="9"/>
        </w:rPr>
        <w:t xml:space="preserve"> </w:t>
      </w:r>
      <w:r>
        <w:rPr>
          <w:spacing w:val="-2"/>
        </w:rPr>
        <w:t>vente</w:t>
      </w:r>
    </w:p>
    <w:p w14:paraId="3A8B636A" w14:textId="77777777" w:rsidR="0022465F" w:rsidRDefault="0022465F">
      <w:pPr>
        <w:pStyle w:val="BodyText"/>
        <w:spacing w:line="231" w:lineRule="exact"/>
        <w:jc w:val="both"/>
        <w:sectPr w:rsidR="0022465F">
          <w:pgSz w:w="12240" w:h="20160"/>
          <w:pgMar w:top="1280" w:right="1080" w:bottom="280" w:left="1440" w:header="720" w:footer="0" w:gutter="0"/>
          <w:cols w:space="720"/>
        </w:sectPr>
      </w:pPr>
    </w:p>
    <w:p w14:paraId="1071B872" w14:textId="77777777" w:rsidR="0022465F" w:rsidRDefault="00000000">
      <w:pPr>
        <w:pStyle w:val="BodyText"/>
        <w:spacing w:before="156"/>
        <w:ind w:left="504" w:right="358"/>
        <w:jc w:val="both"/>
      </w:pPr>
      <w:r>
        <w:lastRenderedPageBreak/>
        <w:t>de</w:t>
      </w:r>
      <w:r>
        <w:rPr>
          <w:spacing w:val="-2"/>
        </w:rPr>
        <w:t xml:space="preserve"> </w:t>
      </w:r>
      <w:r>
        <w:t>votre propriété</w:t>
      </w:r>
      <w:r>
        <w:rPr>
          <w:spacing w:val="-1"/>
        </w:rPr>
        <w:t xml:space="preserve"> </w:t>
      </w:r>
      <w:r>
        <w:t>initiale (ou</w:t>
      </w:r>
      <w:r>
        <w:rPr>
          <w:spacing w:val="-1"/>
        </w:rPr>
        <w:t xml:space="preserve"> </w:t>
      </w:r>
      <w:r>
        <w:t>dans un</w:t>
      </w:r>
      <w:r>
        <w:rPr>
          <w:spacing w:val="-1"/>
        </w:rPr>
        <w:t xml:space="preserve"> </w:t>
      </w:r>
      <w:r>
        <w:t>délai plus long que</w:t>
      </w:r>
      <w:r>
        <w:rPr>
          <w:spacing w:val="-1"/>
        </w:rPr>
        <w:t xml:space="preserve"> </w:t>
      </w:r>
      <w:r>
        <w:t>nous pourrions autoriser), nous pouvons financer l’achat de la nouvelle propriété. Vous serez tenu de nous consentir une hypothèque sur votre nouvelle propriété aux conditions suivantes:</w:t>
      </w:r>
    </w:p>
    <w:p w14:paraId="75BDA635" w14:textId="77777777" w:rsidR="0022465F" w:rsidRDefault="0022465F">
      <w:pPr>
        <w:pStyle w:val="BodyText"/>
        <w:spacing w:before="7"/>
      </w:pPr>
    </w:p>
    <w:p w14:paraId="079E3352" w14:textId="77777777" w:rsidR="0022465F" w:rsidRDefault="00000000">
      <w:pPr>
        <w:pStyle w:val="ListParagraph"/>
        <w:numPr>
          <w:ilvl w:val="0"/>
          <w:numId w:val="7"/>
        </w:numPr>
        <w:tabs>
          <w:tab w:val="left" w:pos="719"/>
        </w:tabs>
        <w:spacing w:before="1"/>
        <w:ind w:left="719" w:hanging="179"/>
        <w:rPr>
          <w:sz w:val="20"/>
        </w:rPr>
      </w:pPr>
      <w:r>
        <w:rPr>
          <w:sz w:val="20"/>
        </w:rPr>
        <w:t>Vous</w:t>
      </w:r>
      <w:r>
        <w:rPr>
          <w:spacing w:val="-8"/>
          <w:sz w:val="20"/>
        </w:rPr>
        <w:t xml:space="preserve"> </w:t>
      </w:r>
      <w:r>
        <w:rPr>
          <w:sz w:val="20"/>
        </w:rPr>
        <w:t>devez</w:t>
      </w:r>
      <w:r>
        <w:rPr>
          <w:spacing w:val="-9"/>
          <w:sz w:val="20"/>
        </w:rPr>
        <w:t xml:space="preserve"> </w:t>
      </w:r>
      <w:r>
        <w:rPr>
          <w:sz w:val="20"/>
        </w:rPr>
        <w:t>soumettre</w:t>
      </w:r>
      <w:r>
        <w:rPr>
          <w:spacing w:val="-6"/>
          <w:sz w:val="20"/>
        </w:rPr>
        <w:t xml:space="preserve"> </w:t>
      </w:r>
      <w:r>
        <w:rPr>
          <w:sz w:val="20"/>
        </w:rPr>
        <w:t>une</w:t>
      </w:r>
      <w:r>
        <w:rPr>
          <w:spacing w:val="-6"/>
          <w:sz w:val="20"/>
        </w:rPr>
        <w:t xml:space="preserve"> </w:t>
      </w:r>
      <w:r>
        <w:rPr>
          <w:sz w:val="20"/>
        </w:rPr>
        <w:t>demande</w:t>
      </w:r>
      <w:r>
        <w:rPr>
          <w:spacing w:val="-7"/>
          <w:sz w:val="20"/>
        </w:rPr>
        <w:t xml:space="preserve"> </w:t>
      </w:r>
      <w:r>
        <w:rPr>
          <w:sz w:val="20"/>
        </w:rPr>
        <w:t>par</w:t>
      </w:r>
      <w:r>
        <w:rPr>
          <w:spacing w:val="-6"/>
          <w:sz w:val="20"/>
        </w:rPr>
        <w:t xml:space="preserve"> </w:t>
      </w:r>
      <w:r>
        <w:rPr>
          <w:spacing w:val="-2"/>
          <w:sz w:val="20"/>
        </w:rPr>
        <w:t>écrit.</w:t>
      </w:r>
    </w:p>
    <w:p w14:paraId="5B239233" w14:textId="77777777" w:rsidR="0022465F" w:rsidRDefault="00000000">
      <w:pPr>
        <w:pStyle w:val="ListParagraph"/>
        <w:numPr>
          <w:ilvl w:val="0"/>
          <w:numId w:val="7"/>
        </w:numPr>
        <w:tabs>
          <w:tab w:val="left" w:pos="720"/>
        </w:tabs>
        <w:spacing w:before="120"/>
        <w:ind w:right="355"/>
        <w:jc w:val="both"/>
        <w:rPr>
          <w:sz w:val="20"/>
        </w:rPr>
      </w:pPr>
      <w:r>
        <w:rPr>
          <w:sz w:val="20"/>
        </w:rPr>
        <w:t>La</w:t>
      </w:r>
      <w:r>
        <w:rPr>
          <w:spacing w:val="-3"/>
          <w:sz w:val="20"/>
        </w:rPr>
        <w:t xml:space="preserve"> </w:t>
      </w:r>
      <w:r>
        <w:rPr>
          <w:sz w:val="20"/>
        </w:rPr>
        <w:t>durée</w:t>
      </w:r>
      <w:r>
        <w:rPr>
          <w:spacing w:val="-5"/>
          <w:sz w:val="20"/>
        </w:rPr>
        <w:t xml:space="preserve"> </w:t>
      </w:r>
      <w:r>
        <w:rPr>
          <w:sz w:val="20"/>
        </w:rPr>
        <w:t>du</w:t>
      </w:r>
      <w:r>
        <w:rPr>
          <w:spacing w:val="-5"/>
          <w:sz w:val="20"/>
        </w:rPr>
        <w:t xml:space="preserve"> </w:t>
      </w:r>
      <w:r>
        <w:rPr>
          <w:sz w:val="20"/>
        </w:rPr>
        <w:t>nouveau</w:t>
      </w:r>
      <w:r>
        <w:rPr>
          <w:spacing w:val="-5"/>
          <w:sz w:val="20"/>
        </w:rPr>
        <w:t xml:space="preserve"> </w:t>
      </w:r>
      <w:r>
        <w:rPr>
          <w:sz w:val="20"/>
        </w:rPr>
        <w:t>prêt</w:t>
      </w:r>
      <w:r>
        <w:rPr>
          <w:spacing w:val="-4"/>
          <w:sz w:val="20"/>
        </w:rPr>
        <w:t xml:space="preserve"> </w:t>
      </w:r>
      <w:r>
        <w:rPr>
          <w:sz w:val="20"/>
        </w:rPr>
        <w:t>hypothécaire</w:t>
      </w:r>
      <w:r>
        <w:rPr>
          <w:spacing w:val="-5"/>
          <w:sz w:val="20"/>
        </w:rPr>
        <w:t xml:space="preserve"> </w:t>
      </w:r>
      <w:r>
        <w:rPr>
          <w:sz w:val="20"/>
        </w:rPr>
        <w:t>doit</w:t>
      </w:r>
      <w:r>
        <w:rPr>
          <w:spacing w:val="-4"/>
          <w:sz w:val="20"/>
        </w:rPr>
        <w:t xml:space="preserve"> </w:t>
      </w:r>
      <w:r>
        <w:rPr>
          <w:sz w:val="20"/>
        </w:rPr>
        <w:t>être</w:t>
      </w:r>
      <w:r>
        <w:rPr>
          <w:spacing w:val="-5"/>
          <w:sz w:val="20"/>
        </w:rPr>
        <w:t xml:space="preserve"> </w:t>
      </w:r>
      <w:r>
        <w:rPr>
          <w:sz w:val="20"/>
        </w:rPr>
        <w:t>égale</w:t>
      </w:r>
      <w:r>
        <w:rPr>
          <w:spacing w:val="-6"/>
          <w:sz w:val="20"/>
        </w:rPr>
        <w:t xml:space="preserve"> </w:t>
      </w:r>
      <w:r>
        <w:rPr>
          <w:sz w:val="20"/>
        </w:rPr>
        <w:t>à</w:t>
      </w:r>
      <w:r>
        <w:rPr>
          <w:spacing w:val="-5"/>
          <w:sz w:val="20"/>
        </w:rPr>
        <w:t xml:space="preserve"> </w:t>
      </w:r>
      <w:r>
        <w:rPr>
          <w:sz w:val="20"/>
        </w:rPr>
        <w:t>la</w:t>
      </w:r>
      <w:r>
        <w:rPr>
          <w:spacing w:val="-3"/>
          <w:sz w:val="20"/>
        </w:rPr>
        <w:t xml:space="preserve"> </w:t>
      </w:r>
      <w:r>
        <w:rPr>
          <w:sz w:val="20"/>
        </w:rPr>
        <w:t>durée</w:t>
      </w:r>
      <w:r>
        <w:rPr>
          <w:spacing w:val="-5"/>
          <w:sz w:val="20"/>
        </w:rPr>
        <w:t xml:space="preserve"> </w:t>
      </w:r>
      <w:r>
        <w:rPr>
          <w:sz w:val="20"/>
        </w:rPr>
        <w:t>restante</w:t>
      </w:r>
      <w:r>
        <w:rPr>
          <w:spacing w:val="-5"/>
          <w:sz w:val="20"/>
        </w:rPr>
        <w:t xml:space="preserve"> </w:t>
      </w:r>
      <w:r>
        <w:rPr>
          <w:sz w:val="20"/>
        </w:rPr>
        <w:t>du</w:t>
      </w:r>
      <w:r>
        <w:rPr>
          <w:spacing w:val="-5"/>
          <w:sz w:val="20"/>
        </w:rPr>
        <w:t xml:space="preserve"> </w:t>
      </w:r>
      <w:r>
        <w:rPr>
          <w:sz w:val="20"/>
        </w:rPr>
        <w:t>prêt</w:t>
      </w:r>
      <w:r>
        <w:rPr>
          <w:spacing w:val="-4"/>
          <w:sz w:val="20"/>
        </w:rPr>
        <w:t xml:space="preserve"> </w:t>
      </w:r>
      <w:r>
        <w:rPr>
          <w:sz w:val="20"/>
        </w:rPr>
        <w:t xml:space="preserve">hypothécaire </w:t>
      </w:r>
      <w:r>
        <w:rPr>
          <w:spacing w:val="-2"/>
          <w:sz w:val="20"/>
        </w:rPr>
        <w:t>initial.</w:t>
      </w:r>
    </w:p>
    <w:p w14:paraId="7EAC9E51" w14:textId="77777777" w:rsidR="0022465F" w:rsidRDefault="00000000">
      <w:pPr>
        <w:pStyle w:val="ListParagraph"/>
        <w:numPr>
          <w:ilvl w:val="0"/>
          <w:numId w:val="7"/>
        </w:numPr>
        <w:tabs>
          <w:tab w:val="left" w:pos="719"/>
        </w:tabs>
        <w:spacing w:before="121"/>
        <w:ind w:left="719" w:hanging="179"/>
        <w:rPr>
          <w:sz w:val="20"/>
        </w:rPr>
      </w:pPr>
      <w:r>
        <w:rPr>
          <w:sz w:val="20"/>
        </w:rPr>
        <w:t>La</w:t>
      </w:r>
      <w:r>
        <w:rPr>
          <w:spacing w:val="-5"/>
          <w:sz w:val="20"/>
        </w:rPr>
        <w:t xml:space="preserve"> </w:t>
      </w:r>
      <w:r>
        <w:rPr>
          <w:sz w:val="20"/>
        </w:rPr>
        <w:t>vente</w:t>
      </w:r>
      <w:r>
        <w:rPr>
          <w:spacing w:val="-4"/>
          <w:sz w:val="20"/>
        </w:rPr>
        <w:t xml:space="preserve"> </w:t>
      </w:r>
      <w:r>
        <w:rPr>
          <w:sz w:val="20"/>
        </w:rPr>
        <w:t>de</w:t>
      </w:r>
      <w:r>
        <w:rPr>
          <w:spacing w:val="-7"/>
          <w:sz w:val="20"/>
        </w:rPr>
        <w:t xml:space="preserve"> </w:t>
      </w:r>
      <w:r>
        <w:rPr>
          <w:sz w:val="20"/>
        </w:rPr>
        <w:t>votre</w:t>
      </w:r>
      <w:r>
        <w:rPr>
          <w:spacing w:val="-6"/>
          <w:sz w:val="20"/>
        </w:rPr>
        <w:t xml:space="preserve"> </w:t>
      </w:r>
      <w:r>
        <w:rPr>
          <w:sz w:val="20"/>
        </w:rPr>
        <w:t>propriété</w:t>
      </w:r>
      <w:r>
        <w:rPr>
          <w:spacing w:val="-5"/>
          <w:sz w:val="20"/>
        </w:rPr>
        <w:t xml:space="preserve"> </w:t>
      </w:r>
      <w:r>
        <w:rPr>
          <w:sz w:val="20"/>
        </w:rPr>
        <w:t>initiale</w:t>
      </w:r>
      <w:r>
        <w:rPr>
          <w:spacing w:val="-6"/>
          <w:sz w:val="20"/>
        </w:rPr>
        <w:t xml:space="preserve"> </w:t>
      </w:r>
      <w:r>
        <w:rPr>
          <w:sz w:val="20"/>
        </w:rPr>
        <w:t>doit</w:t>
      </w:r>
      <w:r>
        <w:rPr>
          <w:spacing w:val="-6"/>
          <w:sz w:val="20"/>
        </w:rPr>
        <w:t xml:space="preserve"> </w:t>
      </w:r>
      <w:r>
        <w:rPr>
          <w:sz w:val="20"/>
        </w:rPr>
        <w:t>être</w:t>
      </w:r>
      <w:r>
        <w:rPr>
          <w:spacing w:val="-5"/>
          <w:sz w:val="20"/>
        </w:rPr>
        <w:t xml:space="preserve"> </w:t>
      </w:r>
      <w:r>
        <w:rPr>
          <w:sz w:val="20"/>
        </w:rPr>
        <w:t>réalisée</w:t>
      </w:r>
      <w:r>
        <w:rPr>
          <w:spacing w:val="-5"/>
          <w:sz w:val="20"/>
        </w:rPr>
        <w:t xml:space="preserve"> </w:t>
      </w:r>
      <w:r>
        <w:rPr>
          <w:sz w:val="20"/>
        </w:rPr>
        <w:t>de</w:t>
      </w:r>
      <w:r>
        <w:rPr>
          <w:spacing w:val="-5"/>
          <w:sz w:val="20"/>
        </w:rPr>
        <w:t xml:space="preserve"> </w:t>
      </w:r>
      <w:r>
        <w:rPr>
          <w:sz w:val="20"/>
        </w:rPr>
        <w:t>bonne</w:t>
      </w:r>
      <w:r>
        <w:rPr>
          <w:spacing w:val="-6"/>
          <w:sz w:val="20"/>
        </w:rPr>
        <w:t xml:space="preserve"> </w:t>
      </w:r>
      <w:r>
        <w:rPr>
          <w:sz w:val="20"/>
        </w:rPr>
        <w:t>foi</w:t>
      </w:r>
      <w:r>
        <w:rPr>
          <w:spacing w:val="-5"/>
          <w:sz w:val="20"/>
        </w:rPr>
        <w:t xml:space="preserve"> </w:t>
      </w:r>
      <w:r>
        <w:rPr>
          <w:sz w:val="20"/>
        </w:rPr>
        <w:t>sans</w:t>
      </w:r>
      <w:r>
        <w:rPr>
          <w:spacing w:val="-4"/>
          <w:sz w:val="20"/>
        </w:rPr>
        <w:t xml:space="preserve"> </w:t>
      </w:r>
      <w:r>
        <w:rPr>
          <w:sz w:val="20"/>
        </w:rPr>
        <w:t>lien</w:t>
      </w:r>
      <w:r>
        <w:rPr>
          <w:spacing w:val="-7"/>
          <w:sz w:val="20"/>
        </w:rPr>
        <w:t xml:space="preserve"> </w:t>
      </w:r>
      <w:r>
        <w:rPr>
          <w:sz w:val="20"/>
        </w:rPr>
        <w:t>de</w:t>
      </w:r>
      <w:r>
        <w:rPr>
          <w:spacing w:val="-4"/>
          <w:sz w:val="20"/>
        </w:rPr>
        <w:t xml:space="preserve"> </w:t>
      </w:r>
      <w:r>
        <w:rPr>
          <w:spacing w:val="-2"/>
          <w:sz w:val="20"/>
        </w:rPr>
        <w:t>dépendance.</w:t>
      </w:r>
    </w:p>
    <w:p w14:paraId="3F4289EE" w14:textId="77777777" w:rsidR="0022465F" w:rsidRDefault="00000000">
      <w:pPr>
        <w:pStyle w:val="ListParagraph"/>
        <w:numPr>
          <w:ilvl w:val="0"/>
          <w:numId w:val="7"/>
        </w:numPr>
        <w:tabs>
          <w:tab w:val="left" w:pos="720"/>
        </w:tabs>
        <w:spacing w:before="118"/>
        <w:ind w:right="365"/>
        <w:jc w:val="both"/>
        <w:rPr>
          <w:sz w:val="20"/>
        </w:rPr>
      </w:pPr>
      <w:r>
        <w:rPr>
          <w:sz w:val="20"/>
        </w:rPr>
        <w:t>À</w:t>
      </w:r>
      <w:r>
        <w:rPr>
          <w:spacing w:val="31"/>
          <w:sz w:val="20"/>
        </w:rPr>
        <w:t xml:space="preserve"> </w:t>
      </w:r>
      <w:r>
        <w:rPr>
          <w:sz w:val="20"/>
        </w:rPr>
        <w:t>la</w:t>
      </w:r>
      <w:r>
        <w:rPr>
          <w:spacing w:val="32"/>
          <w:sz w:val="20"/>
        </w:rPr>
        <w:t xml:space="preserve"> </w:t>
      </w:r>
      <w:r>
        <w:rPr>
          <w:sz w:val="20"/>
        </w:rPr>
        <w:t>date</w:t>
      </w:r>
      <w:r>
        <w:rPr>
          <w:spacing w:val="30"/>
          <w:sz w:val="20"/>
        </w:rPr>
        <w:t xml:space="preserve"> </w:t>
      </w:r>
      <w:r>
        <w:rPr>
          <w:sz w:val="20"/>
        </w:rPr>
        <w:t>à</w:t>
      </w:r>
      <w:r>
        <w:rPr>
          <w:spacing w:val="32"/>
          <w:sz w:val="20"/>
        </w:rPr>
        <w:t xml:space="preserve"> </w:t>
      </w:r>
      <w:r>
        <w:rPr>
          <w:sz w:val="20"/>
        </w:rPr>
        <w:t>laquelle</w:t>
      </w:r>
      <w:r>
        <w:rPr>
          <w:spacing w:val="32"/>
          <w:sz w:val="20"/>
        </w:rPr>
        <w:t xml:space="preserve"> </w:t>
      </w:r>
      <w:r>
        <w:rPr>
          <w:sz w:val="20"/>
        </w:rPr>
        <w:t>vous</w:t>
      </w:r>
      <w:r>
        <w:rPr>
          <w:spacing w:val="32"/>
          <w:sz w:val="20"/>
        </w:rPr>
        <w:t xml:space="preserve"> </w:t>
      </w:r>
      <w:r>
        <w:rPr>
          <w:sz w:val="20"/>
        </w:rPr>
        <w:t>concluez</w:t>
      </w:r>
      <w:r>
        <w:rPr>
          <w:spacing w:val="30"/>
          <w:sz w:val="20"/>
        </w:rPr>
        <w:t xml:space="preserve"> </w:t>
      </w:r>
      <w:r>
        <w:rPr>
          <w:sz w:val="20"/>
        </w:rPr>
        <w:t>la</w:t>
      </w:r>
      <w:r>
        <w:rPr>
          <w:spacing w:val="32"/>
          <w:sz w:val="20"/>
        </w:rPr>
        <w:t xml:space="preserve"> </w:t>
      </w:r>
      <w:r>
        <w:rPr>
          <w:sz w:val="20"/>
        </w:rPr>
        <w:t>vente</w:t>
      </w:r>
      <w:r>
        <w:rPr>
          <w:spacing w:val="30"/>
          <w:sz w:val="20"/>
        </w:rPr>
        <w:t xml:space="preserve"> </w:t>
      </w:r>
      <w:r>
        <w:rPr>
          <w:sz w:val="20"/>
        </w:rPr>
        <w:t>de</w:t>
      </w:r>
      <w:r>
        <w:rPr>
          <w:spacing w:val="30"/>
          <w:sz w:val="20"/>
        </w:rPr>
        <w:t xml:space="preserve"> </w:t>
      </w:r>
      <w:r>
        <w:rPr>
          <w:sz w:val="20"/>
        </w:rPr>
        <w:t>votre</w:t>
      </w:r>
      <w:r>
        <w:rPr>
          <w:spacing w:val="32"/>
          <w:sz w:val="20"/>
        </w:rPr>
        <w:t xml:space="preserve"> </w:t>
      </w:r>
      <w:r>
        <w:rPr>
          <w:sz w:val="20"/>
        </w:rPr>
        <w:t>propriété</w:t>
      </w:r>
      <w:r>
        <w:rPr>
          <w:spacing w:val="30"/>
          <w:sz w:val="20"/>
        </w:rPr>
        <w:t xml:space="preserve"> </w:t>
      </w:r>
      <w:r>
        <w:rPr>
          <w:sz w:val="20"/>
        </w:rPr>
        <w:t>initiale,</w:t>
      </w:r>
      <w:r>
        <w:rPr>
          <w:spacing w:val="32"/>
          <w:sz w:val="20"/>
        </w:rPr>
        <w:t xml:space="preserve"> </w:t>
      </w:r>
      <w:r>
        <w:rPr>
          <w:sz w:val="20"/>
        </w:rPr>
        <w:t>le</w:t>
      </w:r>
      <w:r>
        <w:rPr>
          <w:spacing w:val="30"/>
          <w:sz w:val="20"/>
        </w:rPr>
        <w:t xml:space="preserve"> </w:t>
      </w:r>
      <w:r>
        <w:rPr>
          <w:sz w:val="20"/>
        </w:rPr>
        <w:t>montant</w:t>
      </w:r>
      <w:r>
        <w:rPr>
          <w:spacing w:val="31"/>
          <w:sz w:val="20"/>
        </w:rPr>
        <w:t xml:space="preserve"> </w:t>
      </w:r>
      <w:r>
        <w:rPr>
          <w:sz w:val="20"/>
        </w:rPr>
        <w:t>du</w:t>
      </w:r>
      <w:r>
        <w:rPr>
          <w:spacing w:val="32"/>
          <w:sz w:val="20"/>
        </w:rPr>
        <w:t xml:space="preserve"> </w:t>
      </w:r>
      <w:r>
        <w:rPr>
          <w:sz w:val="20"/>
        </w:rPr>
        <w:t>prêt doit être remboursé en entier, y compris tous les frais de paiement anticipé applicables. Toutefois,</w:t>
      </w:r>
      <w:r>
        <w:rPr>
          <w:spacing w:val="38"/>
          <w:sz w:val="20"/>
        </w:rPr>
        <w:t xml:space="preserve"> </w:t>
      </w:r>
      <w:r>
        <w:rPr>
          <w:sz w:val="20"/>
        </w:rPr>
        <w:t>si</w:t>
      </w:r>
      <w:r>
        <w:rPr>
          <w:spacing w:val="40"/>
          <w:sz w:val="20"/>
        </w:rPr>
        <w:t xml:space="preserve"> </w:t>
      </w:r>
      <w:r>
        <w:rPr>
          <w:sz w:val="20"/>
        </w:rPr>
        <w:t>le</w:t>
      </w:r>
      <w:r>
        <w:rPr>
          <w:spacing w:val="38"/>
          <w:sz w:val="20"/>
        </w:rPr>
        <w:t xml:space="preserve"> </w:t>
      </w:r>
      <w:r>
        <w:rPr>
          <w:sz w:val="20"/>
        </w:rPr>
        <w:t>nouveau</w:t>
      </w:r>
      <w:r>
        <w:rPr>
          <w:spacing w:val="35"/>
          <w:sz w:val="20"/>
        </w:rPr>
        <w:t xml:space="preserve"> </w:t>
      </w:r>
      <w:r>
        <w:rPr>
          <w:sz w:val="20"/>
        </w:rPr>
        <w:t>prêt</w:t>
      </w:r>
      <w:r>
        <w:rPr>
          <w:spacing w:val="39"/>
          <w:sz w:val="20"/>
        </w:rPr>
        <w:t xml:space="preserve"> </w:t>
      </w:r>
      <w:r>
        <w:rPr>
          <w:sz w:val="20"/>
        </w:rPr>
        <w:t>hypothécaire</w:t>
      </w:r>
      <w:r>
        <w:rPr>
          <w:spacing w:val="35"/>
          <w:sz w:val="20"/>
        </w:rPr>
        <w:t xml:space="preserve"> </w:t>
      </w:r>
      <w:r>
        <w:rPr>
          <w:sz w:val="20"/>
        </w:rPr>
        <w:t>vous</w:t>
      </w:r>
      <w:r>
        <w:rPr>
          <w:spacing w:val="40"/>
          <w:sz w:val="20"/>
        </w:rPr>
        <w:t xml:space="preserve"> </w:t>
      </w:r>
      <w:r>
        <w:rPr>
          <w:sz w:val="20"/>
        </w:rPr>
        <w:t>est</w:t>
      </w:r>
      <w:r>
        <w:rPr>
          <w:spacing w:val="37"/>
          <w:sz w:val="20"/>
        </w:rPr>
        <w:t xml:space="preserve"> </w:t>
      </w:r>
      <w:r>
        <w:rPr>
          <w:sz w:val="20"/>
        </w:rPr>
        <w:t>avancé</w:t>
      </w:r>
      <w:r>
        <w:rPr>
          <w:spacing w:val="38"/>
          <w:sz w:val="20"/>
        </w:rPr>
        <w:t xml:space="preserve"> </w:t>
      </w:r>
      <w:r>
        <w:rPr>
          <w:sz w:val="20"/>
        </w:rPr>
        <w:t>dans</w:t>
      </w:r>
      <w:r>
        <w:rPr>
          <w:spacing w:val="40"/>
          <w:sz w:val="20"/>
        </w:rPr>
        <w:t xml:space="preserve"> </w:t>
      </w:r>
      <w:r>
        <w:rPr>
          <w:sz w:val="20"/>
        </w:rPr>
        <w:t>les</w:t>
      </w:r>
      <w:r>
        <w:rPr>
          <w:spacing w:val="38"/>
          <w:sz w:val="20"/>
        </w:rPr>
        <w:t xml:space="preserve"> </w:t>
      </w:r>
      <w:r>
        <w:rPr>
          <w:sz w:val="20"/>
        </w:rPr>
        <w:t>60</w:t>
      </w:r>
      <w:r>
        <w:rPr>
          <w:spacing w:val="40"/>
          <w:sz w:val="20"/>
        </w:rPr>
        <w:t xml:space="preserve"> </w:t>
      </w:r>
      <w:r>
        <w:rPr>
          <w:sz w:val="20"/>
        </w:rPr>
        <w:t>jours</w:t>
      </w:r>
      <w:r>
        <w:rPr>
          <w:spacing w:val="40"/>
          <w:sz w:val="20"/>
        </w:rPr>
        <w:t xml:space="preserve"> </w:t>
      </w:r>
      <w:r>
        <w:rPr>
          <w:sz w:val="20"/>
        </w:rPr>
        <w:t>du</w:t>
      </w:r>
      <w:r>
        <w:rPr>
          <w:spacing w:val="38"/>
          <w:sz w:val="20"/>
        </w:rPr>
        <w:t xml:space="preserve"> </w:t>
      </w:r>
      <w:r>
        <w:rPr>
          <w:sz w:val="20"/>
        </w:rPr>
        <w:t>paiement par</w:t>
      </w:r>
      <w:r>
        <w:rPr>
          <w:spacing w:val="40"/>
          <w:sz w:val="20"/>
        </w:rPr>
        <w:t xml:space="preserve"> </w:t>
      </w:r>
      <w:r>
        <w:rPr>
          <w:sz w:val="20"/>
        </w:rPr>
        <w:t>anticipation</w:t>
      </w:r>
      <w:r>
        <w:rPr>
          <w:spacing w:val="40"/>
          <w:sz w:val="20"/>
        </w:rPr>
        <w:t xml:space="preserve"> </w:t>
      </w:r>
      <w:r>
        <w:rPr>
          <w:sz w:val="20"/>
        </w:rPr>
        <w:t>du</w:t>
      </w:r>
      <w:r>
        <w:rPr>
          <w:spacing w:val="40"/>
          <w:sz w:val="20"/>
        </w:rPr>
        <w:t xml:space="preserve"> </w:t>
      </w:r>
      <w:r>
        <w:rPr>
          <w:sz w:val="20"/>
        </w:rPr>
        <w:t>prêt</w:t>
      </w:r>
      <w:r>
        <w:rPr>
          <w:spacing w:val="40"/>
          <w:sz w:val="20"/>
        </w:rPr>
        <w:t xml:space="preserve"> </w:t>
      </w:r>
      <w:r>
        <w:rPr>
          <w:sz w:val="20"/>
        </w:rPr>
        <w:t>hypothécaire</w:t>
      </w:r>
      <w:r>
        <w:rPr>
          <w:spacing w:val="40"/>
          <w:sz w:val="20"/>
        </w:rPr>
        <w:t xml:space="preserve"> </w:t>
      </w:r>
      <w:r>
        <w:rPr>
          <w:sz w:val="20"/>
        </w:rPr>
        <w:t>initial,</w:t>
      </w:r>
      <w:r>
        <w:rPr>
          <w:spacing w:val="40"/>
          <w:sz w:val="20"/>
        </w:rPr>
        <w:t xml:space="preserve"> </w:t>
      </w:r>
      <w:r>
        <w:rPr>
          <w:sz w:val="20"/>
        </w:rPr>
        <w:t>nous</w:t>
      </w:r>
      <w:r>
        <w:rPr>
          <w:spacing w:val="40"/>
          <w:sz w:val="20"/>
        </w:rPr>
        <w:t xml:space="preserve"> </w:t>
      </w:r>
      <w:r>
        <w:rPr>
          <w:sz w:val="20"/>
        </w:rPr>
        <w:t>vous</w:t>
      </w:r>
      <w:r>
        <w:rPr>
          <w:spacing w:val="40"/>
          <w:sz w:val="20"/>
        </w:rPr>
        <w:t xml:space="preserve"> </w:t>
      </w:r>
      <w:r>
        <w:rPr>
          <w:sz w:val="20"/>
        </w:rPr>
        <w:t>rembourserons</w:t>
      </w:r>
      <w:r>
        <w:rPr>
          <w:spacing w:val="40"/>
          <w:sz w:val="20"/>
        </w:rPr>
        <w:t xml:space="preserve"> </w:t>
      </w:r>
      <w:r>
        <w:rPr>
          <w:sz w:val="20"/>
        </w:rPr>
        <w:t>les</w:t>
      </w:r>
      <w:r>
        <w:rPr>
          <w:spacing w:val="40"/>
          <w:sz w:val="20"/>
        </w:rPr>
        <w:t xml:space="preserve"> </w:t>
      </w:r>
      <w:r>
        <w:rPr>
          <w:sz w:val="20"/>
        </w:rPr>
        <w:t>frais</w:t>
      </w:r>
      <w:r>
        <w:rPr>
          <w:spacing w:val="40"/>
          <w:sz w:val="20"/>
        </w:rPr>
        <w:t xml:space="preserve"> </w:t>
      </w:r>
      <w:r>
        <w:rPr>
          <w:sz w:val="20"/>
        </w:rPr>
        <w:t>de paiement</w:t>
      </w:r>
      <w:r>
        <w:rPr>
          <w:spacing w:val="40"/>
          <w:sz w:val="20"/>
        </w:rPr>
        <w:t xml:space="preserve"> </w:t>
      </w:r>
      <w:r>
        <w:rPr>
          <w:sz w:val="20"/>
        </w:rPr>
        <w:t>anticipé,</w:t>
      </w:r>
      <w:r>
        <w:rPr>
          <w:spacing w:val="40"/>
          <w:sz w:val="20"/>
        </w:rPr>
        <w:t xml:space="preserve"> </w:t>
      </w:r>
      <w:r>
        <w:rPr>
          <w:sz w:val="20"/>
        </w:rPr>
        <w:t>sauf</w:t>
      </w:r>
      <w:r>
        <w:rPr>
          <w:spacing w:val="40"/>
          <w:sz w:val="20"/>
        </w:rPr>
        <w:t xml:space="preserve"> </w:t>
      </w:r>
      <w:r>
        <w:rPr>
          <w:sz w:val="20"/>
        </w:rPr>
        <w:t>si</w:t>
      </w:r>
      <w:r>
        <w:rPr>
          <w:spacing w:val="40"/>
          <w:sz w:val="20"/>
        </w:rPr>
        <w:t xml:space="preserve"> </w:t>
      </w:r>
      <w:r>
        <w:rPr>
          <w:sz w:val="20"/>
        </w:rPr>
        <w:t>le</w:t>
      </w:r>
      <w:r>
        <w:rPr>
          <w:spacing w:val="40"/>
          <w:sz w:val="20"/>
        </w:rPr>
        <w:t xml:space="preserve"> </w:t>
      </w:r>
      <w:r>
        <w:rPr>
          <w:sz w:val="20"/>
        </w:rPr>
        <w:t>montant</w:t>
      </w:r>
      <w:r>
        <w:rPr>
          <w:spacing w:val="40"/>
          <w:sz w:val="20"/>
        </w:rPr>
        <w:t xml:space="preserve"> </w:t>
      </w:r>
      <w:r>
        <w:rPr>
          <w:sz w:val="20"/>
        </w:rPr>
        <w:t>du</w:t>
      </w:r>
      <w:r>
        <w:rPr>
          <w:spacing w:val="40"/>
          <w:sz w:val="20"/>
        </w:rPr>
        <w:t xml:space="preserve"> </w:t>
      </w:r>
      <w:r>
        <w:rPr>
          <w:sz w:val="20"/>
        </w:rPr>
        <w:t>capital</w:t>
      </w:r>
      <w:r>
        <w:rPr>
          <w:spacing w:val="40"/>
          <w:sz w:val="20"/>
        </w:rPr>
        <w:t xml:space="preserve"> </w:t>
      </w:r>
      <w:r>
        <w:rPr>
          <w:sz w:val="20"/>
        </w:rPr>
        <w:t>du</w:t>
      </w:r>
      <w:r>
        <w:rPr>
          <w:spacing w:val="40"/>
          <w:sz w:val="20"/>
        </w:rPr>
        <w:t xml:space="preserve"> </w:t>
      </w:r>
      <w:r>
        <w:rPr>
          <w:sz w:val="20"/>
        </w:rPr>
        <w:t>nouveau</w:t>
      </w:r>
      <w:r>
        <w:rPr>
          <w:spacing w:val="40"/>
          <w:sz w:val="20"/>
        </w:rPr>
        <w:t xml:space="preserve"> </w:t>
      </w:r>
      <w:r>
        <w:rPr>
          <w:sz w:val="20"/>
        </w:rPr>
        <w:t>prêt</w:t>
      </w:r>
      <w:r>
        <w:rPr>
          <w:spacing w:val="40"/>
          <w:sz w:val="20"/>
        </w:rPr>
        <w:t xml:space="preserve"> </w:t>
      </w:r>
      <w:r>
        <w:rPr>
          <w:sz w:val="20"/>
        </w:rPr>
        <w:t>hypothécaire</w:t>
      </w:r>
      <w:r>
        <w:rPr>
          <w:spacing w:val="40"/>
          <w:sz w:val="20"/>
        </w:rPr>
        <w:t xml:space="preserve"> </w:t>
      </w:r>
      <w:r>
        <w:rPr>
          <w:sz w:val="20"/>
        </w:rPr>
        <w:t>est inférieur au montant du capital impayé en vertu du prêt hypothécaire initial à la date du paiement</w:t>
      </w:r>
      <w:r>
        <w:rPr>
          <w:spacing w:val="40"/>
          <w:sz w:val="20"/>
        </w:rPr>
        <w:t xml:space="preserve"> </w:t>
      </w:r>
      <w:r>
        <w:rPr>
          <w:sz w:val="20"/>
        </w:rPr>
        <w:t>par</w:t>
      </w:r>
      <w:r>
        <w:rPr>
          <w:spacing w:val="40"/>
          <w:sz w:val="20"/>
        </w:rPr>
        <w:t xml:space="preserve"> </w:t>
      </w:r>
      <w:r>
        <w:rPr>
          <w:sz w:val="20"/>
        </w:rPr>
        <w:t>anticipation</w:t>
      </w:r>
      <w:r>
        <w:rPr>
          <w:spacing w:val="40"/>
          <w:sz w:val="20"/>
        </w:rPr>
        <w:t xml:space="preserve"> </w:t>
      </w:r>
      <w:r>
        <w:rPr>
          <w:sz w:val="20"/>
        </w:rPr>
        <w:t>(voir</w:t>
      </w:r>
      <w:r>
        <w:rPr>
          <w:spacing w:val="40"/>
          <w:sz w:val="20"/>
        </w:rPr>
        <w:t xml:space="preserve"> </w:t>
      </w:r>
      <w:r>
        <w:rPr>
          <w:sz w:val="20"/>
        </w:rPr>
        <w:t>ci-après).</w:t>
      </w:r>
    </w:p>
    <w:p w14:paraId="76B236B7" w14:textId="77777777" w:rsidR="0022465F" w:rsidRDefault="00000000">
      <w:pPr>
        <w:pStyle w:val="ListParagraph"/>
        <w:numPr>
          <w:ilvl w:val="0"/>
          <w:numId w:val="7"/>
        </w:numPr>
        <w:tabs>
          <w:tab w:val="left" w:pos="720"/>
        </w:tabs>
        <w:spacing w:before="120"/>
        <w:ind w:right="362"/>
        <w:jc w:val="both"/>
        <w:rPr>
          <w:sz w:val="20"/>
        </w:rPr>
      </w:pPr>
      <w:r>
        <w:rPr>
          <w:sz w:val="20"/>
        </w:rPr>
        <w:t>Si le montant du capital du nouveau prêt hypothécaire est identique au montant du capital impayé du prêt hypothécaire initial à la date du paiement par anticipation, le taux d’intérêt applicable au prêt hypothécaire initial s’appliquera au nouveau prêt hypothécaire.</w:t>
      </w:r>
    </w:p>
    <w:p w14:paraId="2DEA00B8" w14:textId="77777777" w:rsidR="0022465F" w:rsidRDefault="00000000">
      <w:pPr>
        <w:pStyle w:val="ListParagraph"/>
        <w:numPr>
          <w:ilvl w:val="0"/>
          <w:numId w:val="7"/>
        </w:numPr>
        <w:tabs>
          <w:tab w:val="left" w:pos="720"/>
        </w:tabs>
        <w:spacing w:before="122"/>
        <w:ind w:right="380"/>
        <w:jc w:val="both"/>
        <w:rPr>
          <w:sz w:val="20"/>
        </w:rPr>
      </w:pPr>
      <w:r>
        <w:rPr>
          <w:sz w:val="20"/>
        </w:rPr>
        <w:t>Si</w:t>
      </w:r>
      <w:r>
        <w:rPr>
          <w:spacing w:val="40"/>
          <w:sz w:val="20"/>
        </w:rPr>
        <w:t xml:space="preserve"> </w:t>
      </w:r>
      <w:r>
        <w:rPr>
          <w:sz w:val="20"/>
        </w:rPr>
        <w:t>le</w:t>
      </w:r>
      <w:r>
        <w:rPr>
          <w:spacing w:val="40"/>
          <w:sz w:val="20"/>
        </w:rPr>
        <w:t xml:space="preserve"> </w:t>
      </w:r>
      <w:r>
        <w:rPr>
          <w:sz w:val="20"/>
        </w:rPr>
        <w:t>montant</w:t>
      </w:r>
      <w:r>
        <w:rPr>
          <w:spacing w:val="40"/>
          <w:sz w:val="20"/>
        </w:rPr>
        <w:t xml:space="preserve"> </w:t>
      </w:r>
      <w:r>
        <w:rPr>
          <w:sz w:val="20"/>
        </w:rPr>
        <w:t>du</w:t>
      </w:r>
      <w:r>
        <w:rPr>
          <w:spacing w:val="40"/>
          <w:sz w:val="20"/>
        </w:rPr>
        <w:t xml:space="preserve"> </w:t>
      </w:r>
      <w:r>
        <w:rPr>
          <w:sz w:val="20"/>
        </w:rPr>
        <w:t>capital</w:t>
      </w:r>
      <w:r>
        <w:rPr>
          <w:spacing w:val="40"/>
          <w:sz w:val="20"/>
        </w:rPr>
        <w:t xml:space="preserve"> </w:t>
      </w:r>
      <w:r>
        <w:rPr>
          <w:sz w:val="20"/>
        </w:rPr>
        <w:t>du</w:t>
      </w:r>
      <w:r>
        <w:rPr>
          <w:spacing w:val="40"/>
          <w:sz w:val="20"/>
        </w:rPr>
        <w:t xml:space="preserve"> </w:t>
      </w:r>
      <w:r>
        <w:rPr>
          <w:sz w:val="20"/>
        </w:rPr>
        <w:t>nouveau</w:t>
      </w:r>
      <w:r>
        <w:rPr>
          <w:spacing w:val="40"/>
          <w:sz w:val="20"/>
        </w:rPr>
        <w:t xml:space="preserve"> </w:t>
      </w:r>
      <w:r>
        <w:rPr>
          <w:sz w:val="20"/>
        </w:rPr>
        <w:t>prêt</w:t>
      </w:r>
      <w:r>
        <w:rPr>
          <w:spacing w:val="40"/>
          <w:sz w:val="20"/>
        </w:rPr>
        <w:t xml:space="preserve"> </w:t>
      </w:r>
      <w:r>
        <w:rPr>
          <w:sz w:val="20"/>
        </w:rPr>
        <w:t>hypothécaire</w:t>
      </w:r>
      <w:r>
        <w:rPr>
          <w:spacing w:val="40"/>
          <w:sz w:val="20"/>
        </w:rPr>
        <w:t xml:space="preserve"> </w:t>
      </w:r>
      <w:r>
        <w:rPr>
          <w:sz w:val="20"/>
        </w:rPr>
        <w:t>est</w:t>
      </w:r>
      <w:r>
        <w:rPr>
          <w:spacing w:val="40"/>
          <w:sz w:val="20"/>
        </w:rPr>
        <w:t xml:space="preserve"> </w:t>
      </w:r>
      <w:r>
        <w:rPr>
          <w:sz w:val="20"/>
        </w:rPr>
        <w:t>inférieur</w:t>
      </w:r>
      <w:r>
        <w:rPr>
          <w:spacing w:val="40"/>
          <w:sz w:val="20"/>
        </w:rPr>
        <w:t xml:space="preserve"> </w:t>
      </w:r>
      <w:r>
        <w:rPr>
          <w:sz w:val="20"/>
        </w:rPr>
        <w:t>au</w:t>
      </w:r>
      <w:r>
        <w:rPr>
          <w:spacing w:val="40"/>
          <w:sz w:val="20"/>
        </w:rPr>
        <w:t xml:space="preserve"> </w:t>
      </w:r>
      <w:r>
        <w:rPr>
          <w:sz w:val="20"/>
        </w:rPr>
        <w:t>montant</w:t>
      </w:r>
      <w:r>
        <w:rPr>
          <w:spacing w:val="40"/>
          <w:sz w:val="20"/>
        </w:rPr>
        <w:t xml:space="preserve"> </w:t>
      </w:r>
      <w:r>
        <w:rPr>
          <w:sz w:val="20"/>
        </w:rPr>
        <w:t>du</w:t>
      </w:r>
      <w:r>
        <w:rPr>
          <w:spacing w:val="40"/>
          <w:sz w:val="20"/>
        </w:rPr>
        <w:t xml:space="preserve"> </w:t>
      </w:r>
      <w:r>
        <w:rPr>
          <w:sz w:val="20"/>
        </w:rPr>
        <w:t>capital</w:t>
      </w:r>
      <w:r>
        <w:rPr>
          <w:spacing w:val="40"/>
          <w:sz w:val="20"/>
        </w:rPr>
        <w:t xml:space="preserve"> </w:t>
      </w:r>
      <w:r>
        <w:rPr>
          <w:sz w:val="20"/>
        </w:rPr>
        <w:t>impayé</w:t>
      </w:r>
      <w:r>
        <w:rPr>
          <w:spacing w:val="40"/>
          <w:sz w:val="20"/>
        </w:rPr>
        <w:t xml:space="preserve"> </w:t>
      </w:r>
      <w:r>
        <w:rPr>
          <w:sz w:val="20"/>
        </w:rPr>
        <w:t>du</w:t>
      </w:r>
      <w:r>
        <w:rPr>
          <w:spacing w:val="40"/>
          <w:sz w:val="20"/>
        </w:rPr>
        <w:t xml:space="preserve"> </w:t>
      </w:r>
      <w:r>
        <w:rPr>
          <w:sz w:val="20"/>
        </w:rPr>
        <w:t>prêt</w:t>
      </w:r>
      <w:r>
        <w:rPr>
          <w:spacing w:val="40"/>
          <w:sz w:val="20"/>
        </w:rPr>
        <w:t xml:space="preserve"> </w:t>
      </w:r>
      <w:r>
        <w:rPr>
          <w:sz w:val="20"/>
        </w:rPr>
        <w:t>hypothécaire</w:t>
      </w:r>
      <w:r>
        <w:rPr>
          <w:spacing w:val="40"/>
          <w:sz w:val="20"/>
        </w:rPr>
        <w:t xml:space="preserve"> </w:t>
      </w:r>
      <w:r>
        <w:rPr>
          <w:sz w:val="20"/>
        </w:rPr>
        <w:t>initial</w:t>
      </w:r>
      <w:r>
        <w:rPr>
          <w:spacing w:val="40"/>
          <w:sz w:val="20"/>
        </w:rPr>
        <w:t xml:space="preserve"> </w:t>
      </w:r>
      <w:r>
        <w:rPr>
          <w:sz w:val="20"/>
        </w:rPr>
        <w:t>à</w:t>
      </w:r>
      <w:r>
        <w:rPr>
          <w:spacing w:val="40"/>
          <w:sz w:val="20"/>
        </w:rPr>
        <w:t xml:space="preserve"> </w:t>
      </w:r>
      <w:r>
        <w:rPr>
          <w:sz w:val="20"/>
        </w:rPr>
        <w:t>la</w:t>
      </w:r>
      <w:r>
        <w:rPr>
          <w:spacing w:val="40"/>
          <w:sz w:val="20"/>
        </w:rPr>
        <w:t xml:space="preserve"> </w:t>
      </w:r>
      <w:r>
        <w:rPr>
          <w:sz w:val="20"/>
        </w:rPr>
        <w:t>date</w:t>
      </w:r>
      <w:r>
        <w:rPr>
          <w:spacing w:val="40"/>
          <w:sz w:val="20"/>
        </w:rPr>
        <w:t xml:space="preserve"> </w:t>
      </w:r>
      <w:r>
        <w:rPr>
          <w:sz w:val="20"/>
        </w:rPr>
        <w:t>du</w:t>
      </w:r>
      <w:r>
        <w:rPr>
          <w:spacing w:val="40"/>
          <w:sz w:val="20"/>
        </w:rPr>
        <w:t xml:space="preserve"> </w:t>
      </w:r>
      <w:r>
        <w:rPr>
          <w:sz w:val="20"/>
        </w:rPr>
        <w:t>paiement</w:t>
      </w:r>
      <w:r>
        <w:rPr>
          <w:spacing w:val="40"/>
          <w:sz w:val="20"/>
        </w:rPr>
        <w:t xml:space="preserve"> </w:t>
      </w:r>
      <w:r>
        <w:rPr>
          <w:sz w:val="20"/>
        </w:rPr>
        <w:t>par</w:t>
      </w:r>
      <w:r>
        <w:rPr>
          <w:spacing w:val="40"/>
          <w:sz w:val="20"/>
        </w:rPr>
        <w:t xml:space="preserve"> </w:t>
      </w:r>
      <w:r>
        <w:rPr>
          <w:sz w:val="20"/>
        </w:rPr>
        <w:t>anticipation,</w:t>
      </w:r>
      <w:r>
        <w:rPr>
          <w:spacing w:val="40"/>
          <w:sz w:val="20"/>
        </w:rPr>
        <w:t xml:space="preserve"> </w:t>
      </w:r>
      <w:r>
        <w:rPr>
          <w:sz w:val="20"/>
        </w:rPr>
        <w:t>le taux d’intérêt applicable au prêt hypothécaire initial s’appliquera au nouveau prêt hypothécaire.</w:t>
      </w:r>
      <w:r>
        <w:rPr>
          <w:spacing w:val="35"/>
          <w:sz w:val="20"/>
        </w:rPr>
        <w:t xml:space="preserve"> </w:t>
      </w:r>
      <w:r>
        <w:rPr>
          <w:sz w:val="20"/>
        </w:rPr>
        <w:t>Dans</w:t>
      </w:r>
      <w:r>
        <w:rPr>
          <w:spacing w:val="38"/>
          <w:sz w:val="20"/>
        </w:rPr>
        <w:t xml:space="preserve"> </w:t>
      </w:r>
      <w:r>
        <w:rPr>
          <w:sz w:val="20"/>
        </w:rPr>
        <w:t>ce</w:t>
      </w:r>
      <w:r>
        <w:rPr>
          <w:spacing w:val="35"/>
          <w:sz w:val="20"/>
        </w:rPr>
        <w:t xml:space="preserve"> </w:t>
      </w:r>
      <w:r>
        <w:rPr>
          <w:sz w:val="20"/>
        </w:rPr>
        <w:t>cas,</w:t>
      </w:r>
      <w:r>
        <w:rPr>
          <w:spacing w:val="40"/>
          <w:sz w:val="20"/>
        </w:rPr>
        <w:t xml:space="preserve"> </w:t>
      </w:r>
      <w:r>
        <w:rPr>
          <w:sz w:val="20"/>
        </w:rPr>
        <w:t>nous</w:t>
      </w:r>
      <w:r>
        <w:rPr>
          <w:spacing w:val="38"/>
          <w:sz w:val="20"/>
        </w:rPr>
        <w:t xml:space="preserve"> </w:t>
      </w:r>
      <w:r>
        <w:rPr>
          <w:sz w:val="20"/>
        </w:rPr>
        <w:t>ne</w:t>
      </w:r>
      <w:r>
        <w:rPr>
          <w:spacing w:val="35"/>
          <w:sz w:val="20"/>
        </w:rPr>
        <w:t xml:space="preserve"> </w:t>
      </w:r>
      <w:r>
        <w:rPr>
          <w:sz w:val="20"/>
        </w:rPr>
        <w:t>vous</w:t>
      </w:r>
      <w:r>
        <w:rPr>
          <w:spacing w:val="38"/>
          <w:sz w:val="20"/>
        </w:rPr>
        <w:t xml:space="preserve"> </w:t>
      </w:r>
      <w:r>
        <w:rPr>
          <w:sz w:val="20"/>
        </w:rPr>
        <w:t>rembourserons</w:t>
      </w:r>
      <w:r>
        <w:rPr>
          <w:spacing w:val="38"/>
          <w:sz w:val="20"/>
        </w:rPr>
        <w:t xml:space="preserve"> </w:t>
      </w:r>
      <w:r>
        <w:rPr>
          <w:sz w:val="20"/>
        </w:rPr>
        <w:t>pas</w:t>
      </w:r>
      <w:r>
        <w:rPr>
          <w:spacing w:val="35"/>
          <w:sz w:val="20"/>
        </w:rPr>
        <w:t xml:space="preserve"> </w:t>
      </w:r>
      <w:r>
        <w:rPr>
          <w:sz w:val="20"/>
        </w:rPr>
        <w:t>les</w:t>
      </w:r>
      <w:r>
        <w:rPr>
          <w:spacing w:val="38"/>
          <w:sz w:val="20"/>
        </w:rPr>
        <w:t xml:space="preserve"> </w:t>
      </w:r>
      <w:r>
        <w:rPr>
          <w:sz w:val="20"/>
        </w:rPr>
        <w:t>frais</w:t>
      </w:r>
      <w:r>
        <w:rPr>
          <w:spacing w:val="38"/>
          <w:sz w:val="20"/>
        </w:rPr>
        <w:t xml:space="preserve"> </w:t>
      </w:r>
      <w:r>
        <w:rPr>
          <w:sz w:val="20"/>
        </w:rPr>
        <w:t>de</w:t>
      </w:r>
      <w:r>
        <w:rPr>
          <w:spacing w:val="35"/>
          <w:sz w:val="20"/>
        </w:rPr>
        <w:t xml:space="preserve"> </w:t>
      </w:r>
      <w:r>
        <w:rPr>
          <w:sz w:val="20"/>
        </w:rPr>
        <w:t>paiement</w:t>
      </w:r>
      <w:r>
        <w:rPr>
          <w:spacing w:val="36"/>
          <w:sz w:val="20"/>
        </w:rPr>
        <w:t xml:space="preserve"> </w:t>
      </w:r>
      <w:r>
        <w:rPr>
          <w:sz w:val="20"/>
        </w:rPr>
        <w:t>anticipé sur</w:t>
      </w:r>
      <w:r>
        <w:rPr>
          <w:spacing w:val="40"/>
          <w:sz w:val="20"/>
        </w:rPr>
        <w:t xml:space="preserve"> </w:t>
      </w:r>
      <w:r>
        <w:rPr>
          <w:sz w:val="20"/>
        </w:rPr>
        <w:t>la</w:t>
      </w:r>
      <w:r>
        <w:rPr>
          <w:spacing w:val="40"/>
          <w:sz w:val="20"/>
        </w:rPr>
        <w:t xml:space="preserve"> </w:t>
      </w:r>
      <w:r>
        <w:rPr>
          <w:sz w:val="20"/>
        </w:rPr>
        <w:t>portion</w:t>
      </w:r>
      <w:r>
        <w:rPr>
          <w:spacing w:val="40"/>
          <w:sz w:val="20"/>
        </w:rPr>
        <w:t xml:space="preserve"> </w:t>
      </w:r>
      <w:r>
        <w:rPr>
          <w:sz w:val="20"/>
        </w:rPr>
        <w:t>du</w:t>
      </w:r>
      <w:r>
        <w:rPr>
          <w:spacing w:val="40"/>
          <w:sz w:val="20"/>
        </w:rPr>
        <w:t xml:space="preserve"> </w:t>
      </w:r>
      <w:r>
        <w:rPr>
          <w:sz w:val="20"/>
        </w:rPr>
        <w:t>capital</w:t>
      </w:r>
      <w:r>
        <w:rPr>
          <w:spacing w:val="40"/>
          <w:sz w:val="20"/>
        </w:rPr>
        <w:t xml:space="preserve"> </w:t>
      </w:r>
      <w:r>
        <w:rPr>
          <w:sz w:val="20"/>
        </w:rPr>
        <w:t>impayé</w:t>
      </w:r>
      <w:r>
        <w:rPr>
          <w:spacing w:val="40"/>
          <w:sz w:val="20"/>
        </w:rPr>
        <w:t xml:space="preserve"> </w:t>
      </w:r>
      <w:r>
        <w:rPr>
          <w:sz w:val="20"/>
        </w:rPr>
        <w:t>du</w:t>
      </w:r>
      <w:r>
        <w:rPr>
          <w:spacing w:val="40"/>
          <w:sz w:val="20"/>
        </w:rPr>
        <w:t xml:space="preserve"> </w:t>
      </w:r>
      <w:r>
        <w:rPr>
          <w:sz w:val="20"/>
        </w:rPr>
        <w:t>prêt</w:t>
      </w:r>
      <w:r>
        <w:rPr>
          <w:spacing w:val="40"/>
          <w:sz w:val="20"/>
        </w:rPr>
        <w:t xml:space="preserve"> </w:t>
      </w:r>
      <w:r>
        <w:rPr>
          <w:sz w:val="20"/>
        </w:rPr>
        <w:t>hypothécaire</w:t>
      </w:r>
      <w:r>
        <w:rPr>
          <w:spacing w:val="40"/>
          <w:sz w:val="20"/>
        </w:rPr>
        <w:t xml:space="preserve"> </w:t>
      </w:r>
      <w:r>
        <w:rPr>
          <w:sz w:val="20"/>
        </w:rPr>
        <w:t>initial</w:t>
      </w:r>
      <w:r>
        <w:rPr>
          <w:spacing w:val="40"/>
          <w:sz w:val="20"/>
        </w:rPr>
        <w:t xml:space="preserve"> </w:t>
      </w:r>
      <w:r>
        <w:rPr>
          <w:sz w:val="20"/>
        </w:rPr>
        <w:t>qui</w:t>
      </w:r>
      <w:r>
        <w:rPr>
          <w:spacing w:val="40"/>
          <w:sz w:val="20"/>
        </w:rPr>
        <w:t xml:space="preserve"> </w:t>
      </w:r>
      <w:r>
        <w:rPr>
          <w:sz w:val="20"/>
        </w:rPr>
        <w:t>excède</w:t>
      </w:r>
      <w:r>
        <w:rPr>
          <w:spacing w:val="40"/>
          <w:sz w:val="20"/>
        </w:rPr>
        <w:t xml:space="preserve"> </w:t>
      </w:r>
      <w:r>
        <w:rPr>
          <w:sz w:val="20"/>
        </w:rPr>
        <w:t>le</w:t>
      </w:r>
      <w:r>
        <w:rPr>
          <w:spacing w:val="40"/>
          <w:sz w:val="20"/>
        </w:rPr>
        <w:t xml:space="preserve"> </w:t>
      </w:r>
      <w:r>
        <w:rPr>
          <w:sz w:val="20"/>
        </w:rPr>
        <w:t>montant</w:t>
      </w:r>
      <w:r>
        <w:rPr>
          <w:spacing w:val="40"/>
          <w:sz w:val="20"/>
        </w:rPr>
        <w:t xml:space="preserve"> </w:t>
      </w:r>
      <w:r>
        <w:rPr>
          <w:sz w:val="20"/>
        </w:rPr>
        <w:t>du capital du nouveau prêt hypothécaire.</w:t>
      </w:r>
    </w:p>
    <w:p w14:paraId="052A5E9A" w14:textId="77777777" w:rsidR="0022465F" w:rsidRDefault="00000000">
      <w:pPr>
        <w:pStyle w:val="ListParagraph"/>
        <w:numPr>
          <w:ilvl w:val="0"/>
          <w:numId w:val="7"/>
        </w:numPr>
        <w:tabs>
          <w:tab w:val="left" w:pos="720"/>
        </w:tabs>
        <w:spacing w:before="119"/>
        <w:ind w:right="368"/>
        <w:jc w:val="both"/>
        <w:rPr>
          <w:sz w:val="20"/>
        </w:rPr>
      </w:pPr>
      <w:r>
        <w:rPr>
          <w:sz w:val="20"/>
        </w:rPr>
        <w:t>Si</w:t>
      </w:r>
      <w:r>
        <w:rPr>
          <w:spacing w:val="-1"/>
          <w:sz w:val="20"/>
        </w:rPr>
        <w:t xml:space="preserve"> </w:t>
      </w:r>
      <w:r>
        <w:rPr>
          <w:sz w:val="20"/>
        </w:rPr>
        <w:t>le</w:t>
      </w:r>
      <w:r>
        <w:rPr>
          <w:spacing w:val="-2"/>
          <w:sz w:val="20"/>
        </w:rPr>
        <w:t xml:space="preserve"> </w:t>
      </w:r>
      <w:r>
        <w:rPr>
          <w:sz w:val="20"/>
        </w:rPr>
        <w:t>montant du</w:t>
      </w:r>
      <w:r>
        <w:rPr>
          <w:spacing w:val="-1"/>
          <w:sz w:val="20"/>
        </w:rPr>
        <w:t xml:space="preserve"> </w:t>
      </w:r>
      <w:r>
        <w:rPr>
          <w:sz w:val="20"/>
        </w:rPr>
        <w:t>capital</w:t>
      </w:r>
      <w:r>
        <w:rPr>
          <w:spacing w:val="-1"/>
          <w:sz w:val="20"/>
        </w:rPr>
        <w:t xml:space="preserve"> </w:t>
      </w:r>
      <w:r>
        <w:rPr>
          <w:sz w:val="20"/>
        </w:rPr>
        <w:t>du</w:t>
      </w:r>
      <w:r>
        <w:rPr>
          <w:spacing w:val="-1"/>
          <w:sz w:val="20"/>
        </w:rPr>
        <w:t xml:space="preserve"> </w:t>
      </w:r>
      <w:r>
        <w:rPr>
          <w:sz w:val="20"/>
        </w:rPr>
        <w:t>nouveau</w:t>
      </w:r>
      <w:r>
        <w:rPr>
          <w:spacing w:val="-2"/>
          <w:sz w:val="20"/>
        </w:rPr>
        <w:t xml:space="preserve"> </w:t>
      </w:r>
      <w:r>
        <w:rPr>
          <w:sz w:val="20"/>
        </w:rPr>
        <w:t>prêt hypothécaire</w:t>
      </w:r>
      <w:r>
        <w:rPr>
          <w:spacing w:val="-2"/>
          <w:sz w:val="20"/>
        </w:rPr>
        <w:t xml:space="preserve"> </w:t>
      </w:r>
      <w:r>
        <w:rPr>
          <w:sz w:val="20"/>
        </w:rPr>
        <w:t>est</w:t>
      </w:r>
      <w:r>
        <w:rPr>
          <w:spacing w:val="-1"/>
          <w:sz w:val="20"/>
        </w:rPr>
        <w:t xml:space="preserve"> </w:t>
      </w:r>
      <w:r>
        <w:rPr>
          <w:sz w:val="20"/>
        </w:rPr>
        <w:t>plus</w:t>
      </w:r>
      <w:r>
        <w:rPr>
          <w:spacing w:val="-1"/>
          <w:sz w:val="20"/>
        </w:rPr>
        <w:t xml:space="preserve"> </w:t>
      </w:r>
      <w:r>
        <w:rPr>
          <w:sz w:val="20"/>
        </w:rPr>
        <w:t>élevé que</w:t>
      </w:r>
      <w:r>
        <w:rPr>
          <w:spacing w:val="-2"/>
          <w:sz w:val="20"/>
        </w:rPr>
        <w:t xml:space="preserve"> </w:t>
      </w:r>
      <w:r>
        <w:rPr>
          <w:sz w:val="20"/>
        </w:rPr>
        <w:t>le</w:t>
      </w:r>
      <w:r>
        <w:rPr>
          <w:spacing w:val="-2"/>
          <w:sz w:val="20"/>
        </w:rPr>
        <w:t xml:space="preserve"> </w:t>
      </w:r>
      <w:r>
        <w:rPr>
          <w:sz w:val="20"/>
        </w:rPr>
        <w:t>montant du</w:t>
      </w:r>
      <w:r>
        <w:rPr>
          <w:spacing w:val="-3"/>
          <w:sz w:val="20"/>
        </w:rPr>
        <w:t xml:space="preserve"> </w:t>
      </w:r>
      <w:r>
        <w:rPr>
          <w:sz w:val="20"/>
        </w:rPr>
        <w:t>capital impayé du prêt hypothécaire initial à la date du paiement par anticipation, le taux d’intérêt applicable au nouveau prêt hypothécaire s’établira comme suit :</w:t>
      </w:r>
    </w:p>
    <w:p w14:paraId="457BDF8F" w14:textId="77777777" w:rsidR="0022465F" w:rsidRDefault="0022465F">
      <w:pPr>
        <w:pStyle w:val="BodyText"/>
        <w:spacing w:before="6"/>
        <w:rPr>
          <w:sz w:val="10"/>
        </w:r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1"/>
        <w:gridCol w:w="5101"/>
      </w:tblGrid>
      <w:tr w:rsidR="0022465F" w14:paraId="60F34932" w14:textId="77777777">
        <w:trPr>
          <w:trHeight w:val="724"/>
        </w:trPr>
        <w:tc>
          <w:tcPr>
            <w:tcW w:w="3601" w:type="dxa"/>
          </w:tcPr>
          <w:p w14:paraId="3C3C51D5" w14:textId="77777777" w:rsidR="0022465F" w:rsidRDefault="00000000">
            <w:pPr>
              <w:pStyle w:val="TableParagraph"/>
              <w:spacing w:before="120" w:line="228" w:lineRule="auto"/>
              <w:ind w:left="787" w:right="778" w:firstLine="348"/>
              <w:rPr>
                <w:b/>
              </w:rPr>
            </w:pPr>
            <w:r>
              <w:rPr>
                <w:b/>
              </w:rPr>
              <w:t>Type de prêt hypothécaire</w:t>
            </w:r>
            <w:r>
              <w:rPr>
                <w:b/>
                <w:spacing w:val="-17"/>
              </w:rPr>
              <w:t xml:space="preserve"> </w:t>
            </w:r>
            <w:r>
              <w:rPr>
                <w:b/>
              </w:rPr>
              <w:t>initial</w:t>
            </w:r>
          </w:p>
        </w:tc>
        <w:tc>
          <w:tcPr>
            <w:tcW w:w="5101" w:type="dxa"/>
          </w:tcPr>
          <w:p w14:paraId="711C2CE5" w14:textId="77777777" w:rsidR="0022465F" w:rsidRDefault="00000000">
            <w:pPr>
              <w:pStyle w:val="TableParagraph"/>
              <w:spacing w:before="232"/>
              <w:ind w:left="4"/>
              <w:jc w:val="center"/>
              <w:rPr>
                <w:b/>
              </w:rPr>
            </w:pPr>
            <w:r>
              <w:rPr>
                <w:b/>
              </w:rPr>
              <w:t>Taux</w:t>
            </w:r>
            <w:r>
              <w:rPr>
                <w:b/>
                <w:spacing w:val="-1"/>
              </w:rPr>
              <w:t xml:space="preserve"> </w:t>
            </w:r>
            <w:r>
              <w:rPr>
                <w:b/>
                <w:spacing w:val="-2"/>
              </w:rPr>
              <w:t>d’intérêt</w:t>
            </w:r>
          </w:p>
        </w:tc>
      </w:tr>
      <w:tr w:rsidR="0022465F" w14:paraId="0B388543" w14:textId="77777777">
        <w:trPr>
          <w:trHeight w:val="1002"/>
        </w:trPr>
        <w:tc>
          <w:tcPr>
            <w:tcW w:w="3601" w:type="dxa"/>
          </w:tcPr>
          <w:p w14:paraId="704BF4AE" w14:textId="77777777" w:rsidR="0022465F" w:rsidRDefault="00000000">
            <w:pPr>
              <w:pStyle w:val="TableParagraph"/>
              <w:spacing w:line="228" w:lineRule="auto"/>
              <w:ind w:right="303"/>
              <w:rPr>
                <w:sz w:val="20"/>
              </w:rPr>
            </w:pPr>
            <w:r>
              <w:rPr>
                <w:spacing w:val="-2"/>
                <w:sz w:val="20"/>
              </w:rPr>
              <w:t>Prêt</w:t>
            </w:r>
            <w:r>
              <w:rPr>
                <w:spacing w:val="-11"/>
                <w:sz w:val="20"/>
              </w:rPr>
              <w:t xml:space="preserve"> </w:t>
            </w:r>
            <w:r>
              <w:rPr>
                <w:spacing w:val="-2"/>
                <w:sz w:val="20"/>
              </w:rPr>
              <w:t>hypothécaire</w:t>
            </w:r>
            <w:r>
              <w:rPr>
                <w:spacing w:val="-13"/>
                <w:sz w:val="20"/>
              </w:rPr>
              <w:t xml:space="preserve"> </w:t>
            </w:r>
            <w:r>
              <w:rPr>
                <w:spacing w:val="-2"/>
                <w:sz w:val="20"/>
              </w:rPr>
              <w:t>à</w:t>
            </w:r>
            <w:r>
              <w:rPr>
                <w:spacing w:val="-12"/>
                <w:sz w:val="20"/>
              </w:rPr>
              <w:t xml:space="preserve"> </w:t>
            </w:r>
            <w:r>
              <w:rPr>
                <w:spacing w:val="-2"/>
                <w:sz w:val="20"/>
              </w:rPr>
              <w:t>taux</w:t>
            </w:r>
            <w:r>
              <w:rPr>
                <w:spacing w:val="-12"/>
                <w:sz w:val="20"/>
              </w:rPr>
              <w:t xml:space="preserve"> </w:t>
            </w:r>
            <w:r>
              <w:rPr>
                <w:spacing w:val="-2"/>
                <w:sz w:val="20"/>
              </w:rPr>
              <w:t xml:space="preserve">variable </w:t>
            </w:r>
            <w:r>
              <w:rPr>
                <w:sz w:val="20"/>
              </w:rPr>
              <w:t>(sauf</w:t>
            </w:r>
            <w:r>
              <w:rPr>
                <w:spacing w:val="-16"/>
                <w:sz w:val="20"/>
              </w:rPr>
              <w:t xml:space="preserve"> </w:t>
            </w:r>
            <w:r>
              <w:rPr>
                <w:sz w:val="20"/>
              </w:rPr>
              <w:t>l’Hypothèque</w:t>
            </w:r>
            <w:r>
              <w:rPr>
                <w:spacing w:val="-15"/>
                <w:sz w:val="20"/>
              </w:rPr>
              <w:t xml:space="preserve"> </w:t>
            </w:r>
            <w:r>
              <w:rPr>
                <w:sz w:val="20"/>
              </w:rPr>
              <w:t xml:space="preserve">FlexiVariable </w:t>
            </w:r>
            <w:r>
              <w:rPr>
                <w:spacing w:val="-2"/>
                <w:sz w:val="20"/>
              </w:rPr>
              <w:t>CIBC).</w:t>
            </w:r>
          </w:p>
        </w:tc>
        <w:tc>
          <w:tcPr>
            <w:tcW w:w="5101" w:type="dxa"/>
          </w:tcPr>
          <w:p w14:paraId="2CF6982B" w14:textId="77777777" w:rsidR="0022465F" w:rsidRDefault="00000000">
            <w:pPr>
              <w:pStyle w:val="TableParagraph"/>
              <w:spacing w:line="228" w:lineRule="auto"/>
              <w:ind w:right="96"/>
              <w:jc w:val="both"/>
              <w:rPr>
                <w:sz w:val="20"/>
              </w:rPr>
            </w:pPr>
            <w:r>
              <w:rPr>
                <w:sz w:val="20"/>
              </w:rPr>
              <w:t>Le taux d’intérêt variable que nous offrons à la date de décaissement du nouveau prêt hypothécaire pour un prêt</w:t>
            </w:r>
            <w:r>
              <w:rPr>
                <w:spacing w:val="-2"/>
                <w:sz w:val="20"/>
              </w:rPr>
              <w:t xml:space="preserve"> </w:t>
            </w:r>
            <w:r>
              <w:rPr>
                <w:sz w:val="20"/>
              </w:rPr>
              <w:t>hypothécaire</w:t>
            </w:r>
            <w:r>
              <w:rPr>
                <w:spacing w:val="-3"/>
                <w:sz w:val="20"/>
              </w:rPr>
              <w:t xml:space="preserve"> </w:t>
            </w:r>
            <w:r>
              <w:rPr>
                <w:sz w:val="20"/>
              </w:rPr>
              <w:t>CIBC</w:t>
            </w:r>
            <w:r>
              <w:rPr>
                <w:spacing w:val="-2"/>
                <w:sz w:val="20"/>
              </w:rPr>
              <w:t xml:space="preserve"> </w:t>
            </w:r>
            <w:r>
              <w:rPr>
                <w:sz w:val="20"/>
              </w:rPr>
              <w:t>à</w:t>
            </w:r>
            <w:r>
              <w:rPr>
                <w:spacing w:val="-4"/>
                <w:sz w:val="20"/>
              </w:rPr>
              <w:t xml:space="preserve"> </w:t>
            </w:r>
            <w:r>
              <w:rPr>
                <w:sz w:val="20"/>
              </w:rPr>
              <w:t>taux</w:t>
            </w:r>
            <w:r>
              <w:rPr>
                <w:spacing w:val="-4"/>
                <w:sz w:val="20"/>
              </w:rPr>
              <w:t xml:space="preserve"> </w:t>
            </w:r>
            <w:r>
              <w:rPr>
                <w:sz w:val="20"/>
              </w:rPr>
              <w:t>variable</w:t>
            </w:r>
            <w:r>
              <w:rPr>
                <w:spacing w:val="-4"/>
                <w:sz w:val="20"/>
              </w:rPr>
              <w:t xml:space="preserve"> </w:t>
            </w:r>
            <w:r>
              <w:rPr>
                <w:sz w:val="20"/>
              </w:rPr>
              <w:t>similaire</w:t>
            </w:r>
            <w:r>
              <w:rPr>
                <w:spacing w:val="-4"/>
                <w:sz w:val="20"/>
              </w:rPr>
              <w:t xml:space="preserve"> </w:t>
            </w:r>
            <w:r>
              <w:rPr>
                <w:sz w:val="20"/>
              </w:rPr>
              <w:t xml:space="preserve">au </w:t>
            </w:r>
            <w:r>
              <w:rPr>
                <w:spacing w:val="-2"/>
                <w:sz w:val="20"/>
              </w:rPr>
              <w:t>vôtre.</w:t>
            </w:r>
          </w:p>
        </w:tc>
      </w:tr>
      <w:tr w:rsidR="0022465F" w14:paraId="609C963D" w14:textId="77777777">
        <w:trPr>
          <w:trHeight w:val="2085"/>
        </w:trPr>
        <w:tc>
          <w:tcPr>
            <w:tcW w:w="3601" w:type="dxa"/>
          </w:tcPr>
          <w:p w14:paraId="125D1470" w14:textId="77777777" w:rsidR="0022465F" w:rsidRDefault="00000000">
            <w:pPr>
              <w:pStyle w:val="TableParagraph"/>
              <w:spacing w:line="228" w:lineRule="auto"/>
              <w:ind w:right="303"/>
              <w:rPr>
                <w:sz w:val="20"/>
              </w:rPr>
            </w:pPr>
            <w:r>
              <w:rPr>
                <w:sz w:val="20"/>
              </w:rPr>
              <w:t>Prêt</w:t>
            </w:r>
            <w:r>
              <w:rPr>
                <w:spacing w:val="-7"/>
                <w:sz w:val="20"/>
              </w:rPr>
              <w:t xml:space="preserve"> </w:t>
            </w:r>
            <w:r>
              <w:rPr>
                <w:sz w:val="20"/>
              </w:rPr>
              <w:t>hypothécaire</w:t>
            </w:r>
            <w:r>
              <w:rPr>
                <w:spacing w:val="-9"/>
                <w:sz w:val="20"/>
              </w:rPr>
              <w:t xml:space="preserve"> </w:t>
            </w:r>
            <w:r>
              <w:rPr>
                <w:sz w:val="20"/>
              </w:rPr>
              <w:t>à</w:t>
            </w:r>
            <w:r>
              <w:rPr>
                <w:spacing w:val="-9"/>
                <w:sz w:val="20"/>
              </w:rPr>
              <w:t xml:space="preserve"> </w:t>
            </w:r>
            <w:r>
              <w:rPr>
                <w:sz w:val="20"/>
              </w:rPr>
              <w:t>taux</w:t>
            </w:r>
            <w:r>
              <w:rPr>
                <w:spacing w:val="-8"/>
                <w:sz w:val="20"/>
              </w:rPr>
              <w:t xml:space="preserve"> </w:t>
            </w:r>
            <w:r>
              <w:rPr>
                <w:sz w:val="20"/>
              </w:rPr>
              <w:t>fixe</w:t>
            </w:r>
            <w:r>
              <w:rPr>
                <w:spacing w:val="-9"/>
                <w:sz w:val="20"/>
              </w:rPr>
              <w:t xml:space="preserve"> </w:t>
            </w:r>
            <w:r>
              <w:rPr>
                <w:sz w:val="20"/>
              </w:rPr>
              <w:t>(avec une durée restante de</w:t>
            </w:r>
          </w:p>
          <w:p w14:paraId="17E5CFE7" w14:textId="77777777" w:rsidR="0022465F" w:rsidRDefault="00000000">
            <w:pPr>
              <w:pStyle w:val="TableParagraph"/>
              <w:spacing w:before="0" w:line="224" w:lineRule="exact"/>
              <w:rPr>
                <w:sz w:val="20"/>
              </w:rPr>
            </w:pPr>
            <w:r>
              <w:rPr>
                <w:sz w:val="20"/>
              </w:rPr>
              <w:t>12</w:t>
            </w:r>
            <w:r>
              <w:rPr>
                <w:spacing w:val="-3"/>
                <w:sz w:val="20"/>
              </w:rPr>
              <w:t xml:space="preserve"> </w:t>
            </w:r>
            <w:r>
              <w:rPr>
                <w:sz w:val="20"/>
              </w:rPr>
              <w:t>mois</w:t>
            </w:r>
            <w:r>
              <w:rPr>
                <w:spacing w:val="-2"/>
                <w:sz w:val="20"/>
              </w:rPr>
              <w:t xml:space="preserve"> </w:t>
            </w:r>
            <w:r>
              <w:rPr>
                <w:sz w:val="20"/>
              </w:rPr>
              <w:t>ou</w:t>
            </w:r>
            <w:r>
              <w:rPr>
                <w:spacing w:val="-5"/>
                <w:sz w:val="20"/>
              </w:rPr>
              <w:t xml:space="preserve"> </w:t>
            </w:r>
            <w:r>
              <w:rPr>
                <w:spacing w:val="-2"/>
                <w:sz w:val="20"/>
              </w:rPr>
              <w:t>moins)</w:t>
            </w:r>
          </w:p>
        </w:tc>
        <w:tc>
          <w:tcPr>
            <w:tcW w:w="5101" w:type="dxa"/>
          </w:tcPr>
          <w:p w14:paraId="666581C5" w14:textId="77777777" w:rsidR="0022465F" w:rsidRDefault="00000000">
            <w:pPr>
              <w:pStyle w:val="TableParagraph"/>
              <w:spacing w:before="49"/>
              <w:rPr>
                <w:sz w:val="20"/>
              </w:rPr>
            </w:pPr>
            <w:r>
              <w:rPr>
                <w:sz w:val="20"/>
              </w:rPr>
              <w:t>Un</w:t>
            </w:r>
            <w:r>
              <w:rPr>
                <w:spacing w:val="-9"/>
                <w:sz w:val="20"/>
              </w:rPr>
              <w:t xml:space="preserve"> </w:t>
            </w:r>
            <w:r>
              <w:rPr>
                <w:sz w:val="20"/>
              </w:rPr>
              <w:t>taux</w:t>
            </w:r>
            <w:r>
              <w:rPr>
                <w:spacing w:val="-7"/>
                <w:sz w:val="20"/>
              </w:rPr>
              <w:t xml:space="preserve"> </w:t>
            </w:r>
            <w:r>
              <w:rPr>
                <w:sz w:val="20"/>
              </w:rPr>
              <w:t>combinant</w:t>
            </w:r>
            <w:r>
              <w:rPr>
                <w:spacing w:val="-6"/>
                <w:sz w:val="20"/>
              </w:rPr>
              <w:t xml:space="preserve"> </w:t>
            </w:r>
            <w:r>
              <w:rPr>
                <w:spacing w:val="-10"/>
                <w:sz w:val="20"/>
              </w:rPr>
              <w:t>:</w:t>
            </w:r>
          </w:p>
          <w:p w14:paraId="5F304CE3" w14:textId="77777777" w:rsidR="0022465F" w:rsidRDefault="00000000">
            <w:pPr>
              <w:pStyle w:val="TableParagraph"/>
              <w:numPr>
                <w:ilvl w:val="0"/>
                <w:numId w:val="6"/>
              </w:numPr>
              <w:tabs>
                <w:tab w:val="left" w:pos="557"/>
              </w:tabs>
              <w:ind w:left="557" w:hanging="179"/>
              <w:rPr>
                <w:sz w:val="20"/>
              </w:rPr>
            </w:pPr>
            <w:r>
              <w:rPr>
                <w:sz w:val="20"/>
              </w:rPr>
              <w:t>le</w:t>
            </w:r>
            <w:r>
              <w:rPr>
                <w:spacing w:val="24"/>
                <w:sz w:val="20"/>
              </w:rPr>
              <w:t xml:space="preserve"> </w:t>
            </w:r>
            <w:r>
              <w:rPr>
                <w:sz w:val="20"/>
              </w:rPr>
              <w:t>taux</w:t>
            </w:r>
            <w:r>
              <w:rPr>
                <w:spacing w:val="25"/>
                <w:sz w:val="20"/>
              </w:rPr>
              <w:t xml:space="preserve"> </w:t>
            </w:r>
            <w:r>
              <w:rPr>
                <w:sz w:val="20"/>
              </w:rPr>
              <w:t>d’intérêt</w:t>
            </w:r>
            <w:r>
              <w:rPr>
                <w:spacing w:val="27"/>
                <w:sz w:val="20"/>
              </w:rPr>
              <w:t xml:space="preserve"> </w:t>
            </w:r>
            <w:r>
              <w:rPr>
                <w:sz w:val="20"/>
              </w:rPr>
              <w:t>du</w:t>
            </w:r>
            <w:r>
              <w:rPr>
                <w:spacing w:val="23"/>
                <w:sz w:val="20"/>
              </w:rPr>
              <w:t xml:space="preserve"> </w:t>
            </w:r>
            <w:r>
              <w:rPr>
                <w:sz w:val="20"/>
              </w:rPr>
              <w:t>présent</w:t>
            </w:r>
            <w:r>
              <w:rPr>
                <w:spacing w:val="25"/>
                <w:sz w:val="20"/>
              </w:rPr>
              <w:t xml:space="preserve"> </w:t>
            </w:r>
            <w:r>
              <w:rPr>
                <w:sz w:val="20"/>
              </w:rPr>
              <w:t>prêt</w:t>
            </w:r>
            <w:r>
              <w:rPr>
                <w:spacing w:val="24"/>
                <w:sz w:val="20"/>
              </w:rPr>
              <w:t xml:space="preserve"> </w:t>
            </w:r>
            <w:r>
              <w:rPr>
                <w:spacing w:val="-2"/>
                <w:sz w:val="20"/>
              </w:rPr>
              <w:t>hypothécaire,</w:t>
            </w:r>
          </w:p>
          <w:p w14:paraId="5B029700" w14:textId="77777777" w:rsidR="0022465F" w:rsidRDefault="00000000">
            <w:pPr>
              <w:pStyle w:val="TableParagraph"/>
              <w:spacing w:before="0"/>
              <w:ind w:left="558"/>
              <w:rPr>
                <w:sz w:val="20"/>
              </w:rPr>
            </w:pPr>
            <w:r>
              <w:rPr>
                <w:spacing w:val="-5"/>
                <w:sz w:val="20"/>
              </w:rPr>
              <w:t>et</w:t>
            </w:r>
          </w:p>
          <w:p w14:paraId="0D67C27B" w14:textId="77777777" w:rsidR="0022465F" w:rsidRDefault="00000000">
            <w:pPr>
              <w:pStyle w:val="TableParagraph"/>
              <w:numPr>
                <w:ilvl w:val="0"/>
                <w:numId w:val="6"/>
              </w:numPr>
              <w:tabs>
                <w:tab w:val="left" w:pos="558"/>
              </w:tabs>
              <w:ind w:right="103"/>
              <w:jc w:val="both"/>
              <w:rPr>
                <w:sz w:val="20"/>
              </w:rPr>
            </w:pPr>
            <w:r>
              <w:rPr>
                <w:sz w:val="20"/>
              </w:rPr>
              <w:t>le taux d’intérêt que nous offrons à la date de décaissement du nouveau prêt hypothécaire</w:t>
            </w:r>
            <w:r>
              <w:rPr>
                <w:spacing w:val="40"/>
                <w:sz w:val="20"/>
              </w:rPr>
              <w:t xml:space="preserve"> </w:t>
            </w:r>
            <w:r>
              <w:rPr>
                <w:sz w:val="20"/>
              </w:rPr>
              <w:t>pour un prêt hypothécaire fermé à taux fixe de marque CIBC similaire au vôtre et d’une durée</w:t>
            </w:r>
            <w:r>
              <w:rPr>
                <w:spacing w:val="40"/>
                <w:sz w:val="20"/>
              </w:rPr>
              <w:t xml:space="preserve"> </w:t>
            </w:r>
            <w:r>
              <w:rPr>
                <w:sz w:val="20"/>
              </w:rPr>
              <w:t>de 6 mois.</w:t>
            </w:r>
          </w:p>
        </w:tc>
      </w:tr>
      <w:tr w:rsidR="0022465F" w14:paraId="327DEC74" w14:textId="77777777">
        <w:trPr>
          <w:trHeight w:val="2320"/>
        </w:trPr>
        <w:tc>
          <w:tcPr>
            <w:tcW w:w="3601" w:type="dxa"/>
          </w:tcPr>
          <w:p w14:paraId="723C8CC8" w14:textId="77777777" w:rsidR="0022465F" w:rsidRDefault="00000000">
            <w:pPr>
              <w:pStyle w:val="TableParagraph"/>
              <w:spacing w:before="61" w:line="228" w:lineRule="auto"/>
              <w:ind w:right="303"/>
              <w:rPr>
                <w:sz w:val="20"/>
              </w:rPr>
            </w:pPr>
            <w:r>
              <w:rPr>
                <w:sz w:val="20"/>
              </w:rPr>
              <w:t>Prêt hypothécaire à taux fixe (ayant</w:t>
            </w:r>
            <w:r>
              <w:rPr>
                <w:spacing w:val="-9"/>
                <w:sz w:val="20"/>
              </w:rPr>
              <w:t xml:space="preserve"> </w:t>
            </w:r>
            <w:r>
              <w:rPr>
                <w:sz w:val="20"/>
              </w:rPr>
              <w:t>une</w:t>
            </w:r>
            <w:r>
              <w:rPr>
                <w:spacing w:val="-8"/>
                <w:sz w:val="20"/>
              </w:rPr>
              <w:t xml:space="preserve"> </w:t>
            </w:r>
            <w:r>
              <w:rPr>
                <w:sz w:val="20"/>
              </w:rPr>
              <w:t>durée</w:t>
            </w:r>
            <w:r>
              <w:rPr>
                <w:spacing w:val="-9"/>
                <w:sz w:val="20"/>
              </w:rPr>
              <w:t xml:space="preserve"> </w:t>
            </w:r>
            <w:r>
              <w:rPr>
                <w:sz w:val="20"/>
              </w:rPr>
              <w:t>restante</w:t>
            </w:r>
            <w:r>
              <w:rPr>
                <w:spacing w:val="-6"/>
                <w:sz w:val="20"/>
              </w:rPr>
              <w:t xml:space="preserve"> </w:t>
            </w:r>
            <w:r>
              <w:rPr>
                <w:sz w:val="20"/>
              </w:rPr>
              <w:t>de</w:t>
            </w:r>
            <w:r>
              <w:rPr>
                <w:spacing w:val="-10"/>
                <w:sz w:val="20"/>
              </w:rPr>
              <w:t xml:space="preserve"> </w:t>
            </w:r>
            <w:r>
              <w:rPr>
                <w:sz w:val="20"/>
              </w:rPr>
              <w:t>plus de 12 mois)</w:t>
            </w:r>
          </w:p>
        </w:tc>
        <w:tc>
          <w:tcPr>
            <w:tcW w:w="5101" w:type="dxa"/>
          </w:tcPr>
          <w:p w14:paraId="17F1C0B5" w14:textId="77777777" w:rsidR="0022465F" w:rsidRDefault="00000000">
            <w:pPr>
              <w:pStyle w:val="TableParagraph"/>
              <w:spacing w:before="52"/>
              <w:rPr>
                <w:sz w:val="20"/>
              </w:rPr>
            </w:pPr>
            <w:r>
              <w:rPr>
                <w:sz w:val="20"/>
              </w:rPr>
              <w:t>Un</w:t>
            </w:r>
            <w:r>
              <w:rPr>
                <w:spacing w:val="-9"/>
                <w:sz w:val="20"/>
              </w:rPr>
              <w:t xml:space="preserve"> </w:t>
            </w:r>
            <w:r>
              <w:rPr>
                <w:sz w:val="20"/>
              </w:rPr>
              <w:t>taux</w:t>
            </w:r>
            <w:r>
              <w:rPr>
                <w:spacing w:val="-7"/>
                <w:sz w:val="20"/>
              </w:rPr>
              <w:t xml:space="preserve"> </w:t>
            </w:r>
            <w:r>
              <w:rPr>
                <w:sz w:val="20"/>
              </w:rPr>
              <w:t>combinant</w:t>
            </w:r>
            <w:r>
              <w:rPr>
                <w:spacing w:val="-6"/>
                <w:sz w:val="20"/>
              </w:rPr>
              <w:t xml:space="preserve"> </w:t>
            </w:r>
            <w:r>
              <w:rPr>
                <w:spacing w:val="-10"/>
                <w:sz w:val="20"/>
              </w:rPr>
              <w:t>:</w:t>
            </w:r>
          </w:p>
          <w:p w14:paraId="307A9089" w14:textId="77777777" w:rsidR="0022465F" w:rsidRDefault="00000000">
            <w:pPr>
              <w:pStyle w:val="TableParagraph"/>
              <w:numPr>
                <w:ilvl w:val="0"/>
                <w:numId w:val="5"/>
              </w:numPr>
              <w:tabs>
                <w:tab w:val="left" w:pos="557"/>
              </w:tabs>
              <w:spacing w:before="55"/>
              <w:ind w:left="557" w:hanging="179"/>
              <w:rPr>
                <w:sz w:val="20"/>
              </w:rPr>
            </w:pPr>
            <w:r>
              <w:rPr>
                <w:sz w:val="20"/>
              </w:rPr>
              <w:t>le</w:t>
            </w:r>
            <w:r>
              <w:rPr>
                <w:spacing w:val="24"/>
                <w:sz w:val="20"/>
              </w:rPr>
              <w:t xml:space="preserve"> </w:t>
            </w:r>
            <w:r>
              <w:rPr>
                <w:sz w:val="20"/>
              </w:rPr>
              <w:t>taux</w:t>
            </w:r>
            <w:r>
              <w:rPr>
                <w:spacing w:val="25"/>
                <w:sz w:val="20"/>
              </w:rPr>
              <w:t xml:space="preserve"> </w:t>
            </w:r>
            <w:r>
              <w:rPr>
                <w:sz w:val="20"/>
              </w:rPr>
              <w:t>d’intérêt</w:t>
            </w:r>
            <w:r>
              <w:rPr>
                <w:spacing w:val="27"/>
                <w:sz w:val="20"/>
              </w:rPr>
              <w:t xml:space="preserve"> </w:t>
            </w:r>
            <w:r>
              <w:rPr>
                <w:sz w:val="20"/>
              </w:rPr>
              <w:t>du</w:t>
            </w:r>
            <w:r>
              <w:rPr>
                <w:spacing w:val="23"/>
                <w:sz w:val="20"/>
              </w:rPr>
              <w:t xml:space="preserve"> </w:t>
            </w:r>
            <w:r>
              <w:rPr>
                <w:sz w:val="20"/>
              </w:rPr>
              <w:t>présent</w:t>
            </w:r>
            <w:r>
              <w:rPr>
                <w:spacing w:val="25"/>
                <w:sz w:val="20"/>
              </w:rPr>
              <w:t xml:space="preserve"> </w:t>
            </w:r>
            <w:r>
              <w:rPr>
                <w:sz w:val="20"/>
              </w:rPr>
              <w:t>prêt</w:t>
            </w:r>
            <w:r>
              <w:rPr>
                <w:spacing w:val="24"/>
                <w:sz w:val="20"/>
              </w:rPr>
              <w:t xml:space="preserve"> </w:t>
            </w:r>
            <w:r>
              <w:rPr>
                <w:spacing w:val="-2"/>
                <w:sz w:val="20"/>
              </w:rPr>
              <w:t>hypothécaire,</w:t>
            </w:r>
          </w:p>
          <w:p w14:paraId="690794C2" w14:textId="77777777" w:rsidR="0022465F" w:rsidRDefault="00000000">
            <w:pPr>
              <w:pStyle w:val="TableParagraph"/>
              <w:spacing w:before="1"/>
              <w:ind w:left="558"/>
              <w:rPr>
                <w:sz w:val="20"/>
              </w:rPr>
            </w:pPr>
            <w:r>
              <w:rPr>
                <w:spacing w:val="-5"/>
                <w:sz w:val="20"/>
              </w:rPr>
              <w:t>et</w:t>
            </w:r>
          </w:p>
          <w:p w14:paraId="62E2D122" w14:textId="77777777" w:rsidR="0022465F" w:rsidRDefault="00000000">
            <w:pPr>
              <w:pStyle w:val="TableParagraph"/>
              <w:numPr>
                <w:ilvl w:val="0"/>
                <w:numId w:val="5"/>
              </w:numPr>
              <w:tabs>
                <w:tab w:val="left" w:pos="558"/>
              </w:tabs>
              <w:spacing w:before="61"/>
              <w:ind w:right="103"/>
              <w:jc w:val="both"/>
              <w:rPr>
                <w:sz w:val="20"/>
              </w:rPr>
            </w:pPr>
            <w:r>
              <w:rPr>
                <w:sz w:val="20"/>
              </w:rPr>
              <w:t>le taux d’intérêt que nous offrons à la date de décaissement du nouveau prêt hypothécaire</w:t>
            </w:r>
            <w:r>
              <w:rPr>
                <w:spacing w:val="40"/>
                <w:sz w:val="20"/>
              </w:rPr>
              <w:t xml:space="preserve"> </w:t>
            </w:r>
            <w:r>
              <w:rPr>
                <w:sz w:val="20"/>
              </w:rPr>
              <w:t xml:space="preserve">pour un prêt hypothécaire fermé à taux fixe de marque CIBC similaire au vôtre, pour une durée similaire à la durée restante du présent prêt </w:t>
            </w:r>
            <w:r>
              <w:rPr>
                <w:spacing w:val="-2"/>
                <w:sz w:val="20"/>
              </w:rPr>
              <w:t>hypothécaire.</w:t>
            </w:r>
          </w:p>
        </w:tc>
      </w:tr>
    </w:tbl>
    <w:p w14:paraId="23E4F595" w14:textId="77777777" w:rsidR="0022465F" w:rsidRDefault="0022465F">
      <w:pPr>
        <w:pStyle w:val="BodyText"/>
        <w:spacing w:before="9"/>
      </w:pPr>
    </w:p>
    <w:p w14:paraId="21AE2DFF" w14:textId="77777777" w:rsidR="0022465F" w:rsidRDefault="00000000">
      <w:pPr>
        <w:pStyle w:val="ListParagraph"/>
        <w:numPr>
          <w:ilvl w:val="0"/>
          <w:numId w:val="7"/>
        </w:numPr>
        <w:tabs>
          <w:tab w:val="left" w:pos="718"/>
          <w:tab w:val="left" w:pos="734"/>
        </w:tabs>
        <w:ind w:left="734" w:right="366" w:hanging="188"/>
        <w:jc w:val="both"/>
        <w:rPr>
          <w:sz w:val="20"/>
        </w:rPr>
      </w:pPr>
      <w:r>
        <w:rPr>
          <w:sz w:val="20"/>
        </w:rPr>
        <w:t>Nos conditions d’approbation du prêt hypothécaire, nos politiques et procédures ainsi que nos exigences en matière de documents qui sont en vigueur au moment où vous soumettez la demande de</w:t>
      </w:r>
      <w:r>
        <w:rPr>
          <w:spacing w:val="-1"/>
          <w:sz w:val="20"/>
        </w:rPr>
        <w:t xml:space="preserve"> </w:t>
      </w:r>
      <w:r>
        <w:rPr>
          <w:sz w:val="20"/>
        </w:rPr>
        <w:t>votre nouveau</w:t>
      </w:r>
      <w:r>
        <w:rPr>
          <w:spacing w:val="-1"/>
          <w:sz w:val="20"/>
        </w:rPr>
        <w:t xml:space="preserve"> </w:t>
      </w:r>
      <w:r>
        <w:rPr>
          <w:sz w:val="20"/>
        </w:rPr>
        <w:t>prêt hypothécaire devront être respectées, y compris les exigences de l’assureur hypothécaire, le cas échéant.</w:t>
      </w:r>
    </w:p>
    <w:p w14:paraId="32275373" w14:textId="77777777" w:rsidR="0022465F" w:rsidRDefault="00000000">
      <w:pPr>
        <w:pStyle w:val="ListParagraph"/>
        <w:numPr>
          <w:ilvl w:val="0"/>
          <w:numId w:val="7"/>
        </w:numPr>
        <w:tabs>
          <w:tab w:val="left" w:pos="720"/>
        </w:tabs>
        <w:spacing w:before="120"/>
        <w:ind w:right="367"/>
        <w:jc w:val="both"/>
        <w:rPr>
          <w:sz w:val="20"/>
        </w:rPr>
      </w:pPr>
      <w:r>
        <w:rPr>
          <w:sz w:val="20"/>
        </w:rPr>
        <w:t>La responsabilité de régler tous les frais d’administration et de traitement, les primes d’assurance</w:t>
      </w:r>
      <w:r>
        <w:rPr>
          <w:spacing w:val="-1"/>
          <w:sz w:val="20"/>
        </w:rPr>
        <w:t xml:space="preserve"> </w:t>
      </w:r>
      <w:r>
        <w:rPr>
          <w:sz w:val="20"/>
        </w:rPr>
        <w:t>applicables au</w:t>
      </w:r>
      <w:r>
        <w:rPr>
          <w:spacing w:val="-1"/>
          <w:sz w:val="20"/>
        </w:rPr>
        <w:t xml:space="preserve"> </w:t>
      </w:r>
      <w:r>
        <w:rPr>
          <w:sz w:val="20"/>
        </w:rPr>
        <w:t>prêt hypothécaire,</w:t>
      </w:r>
      <w:r>
        <w:rPr>
          <w:spacing w:val="-2"/>
          <w:sz w:val="20"/>
        </w:rPr>
        <w:t xml:space="preserve"> </w:t>
      </w:r>
      <w:r>
        <w:rPr>
          <w:sz w:val="20"/>
        </w:rPr>
        <w:t>tous les</w:t>
      </w:r>
      <w:r>
        <w:rPr>
          <w:spacing w:val="-2"/>
          <w:sz w:val="20"/>
        </w:rPr>
        <w:t xml:space="preserve"> </w:t>
      </w:r>
      <w:r>
        <w:rPr>
          <w:sz w:val="20"/>
        </w:rPr>
        <w:t>frais</w:t>
      </w:r>
      <w:r>
        <w:rPr>
          <w:spacing w:val="-2"/>
          <w:sz w:val="20"/>
        </w:rPr>
        <w:t xml:space="preserve"> </w:t>
      </w:r>
      <w:r>
        <w:rPr>
          <w:sz w:val="20"/>
        </w:rPr>
        <w:t>juridiques et</w:t>
      </w:r>
      <w:r>
        <w:rPr>
          <w:spacing w:val="-1"/>
          <w:sz w:val="20"/>
        </w:rPr>
        <w:t xml:space="preserve"> </w:t>
      </w:r>
      <w:r>
        <w:rPr>
          <w:sz w:val="20"/>
        </w:rPr>
        <w:t>d’évaluation</w:t>
      </w:r>
      <w:r>
        <w:rPr>
          <w:spacing w:val="-3"/>
          <w:sz w:val="20"/>
        </w:rPr>
        <w:t xml:space="preserve"> </w:t>
      </w:r>
      <w:r>
        <w:rPr>
          <w:sz w:val="20"/>
        </w:rPr>
        <w:t>ainsi que les autres dépenses engagées relativement au nouveau prêt hypothécaire vous incombe.</w:t>
      </w:r>
    </w:p>
    <w:p w14:paraId="29B92504" w14:textId="77777777" w:rsidR="0022465F" w:rsidRDefault="00000000">
      <w:pPr>
        <w:pStyle w:val="Heading1"/>
        <w:numPr>
          <w:ilvl w:val="0"/>
          <w:numId w:val="13"/>
        </w:numPr>
        <w:tabs>
          <w:tab w:val="left" w:pos="502"/>
        </w:tabs>
        <w:spacing w:before="120"/>
        <w:ind w:left="502" w:hanging="502"/>
        <w:jc w:val="both"/>
      </w:pPr>
      <w:r>
        <w:rPr>
          <w:spacing w:val="-2"/>
        </w:rPr>
        <w:t>Expropriation</w:t>
      </w:r>
    </w:p>
    <w:p w14:paraId="3ECDD3CF" w14:textId="77777777" w:rsidR="0022465F" w:rsidRDefault="00000000">
      <w:pPr>
        <w:pStyle w:val="BodyText"/>
        <w:spacing w:before="238"/>
        <w:ind w:left="504" w:right="367"/>
        <w:jc w:val="both"/>
      </w:pPr>
      <w:r>
        <w:t>Si la totalité de la propriété est expropriée, le montant du prêt deviendra immédiatement payable, de même que la perte des intérêts, y compris tous les frais de paiement anticipé, le cas échéant, comme il est décrit ailleurs dans le présent Acte.</w:t>
      </w:r>
    </w:p>
    <w:p w14:paraId="79437F5E" w14:textId="77777777" w:rsidR="0022465F" w:rsidRDefault="0022465F">
      <w:pPr>
        <w:pStyle w:val="BodyText"/>
        <w:jc w:val="both"/>
        <w:sectPr w:rsidR="0022465F">
          <w:pgSz w:w="12240" w:h="20160"/>
          <w:pgMar w:top="1280" w:right="1080" w:bottom="280" w:left="1440" w:header="720" w:footer="0" w:gutter="0"/>
          <w:cols w:space="720"/>
        </w:sectPr>
      </w:pPr>
    </w:p>
    <w:p w14:paraId="2D7A2AD1" w14:textId="77777777" w:rsidR="0022465F" w:rsidRDefault="00000000">
      <w:pPr>
        <w:pStyle w:val="BodyText"/>
        <w:spacing w:before="156"/>
        <w:ind w:left="504" w:right="365"/>
        <w:jc w:val="both"/>
      </w:pPr>
      <w:r>
        <w:lastRenderedPageBreak/>
        <w:t>Si seulement une partie de votre propriété est expropriée, le montant que vous recevez pour cette expropriation partielle nous sera remis et nous le porterons au crédit du montant du prêt.</w:t>
      </w:r>
      <w:r>
        <w:rPr>
          <w:spacing w:val="40"/>
        </w:rPr>
        <w:t xml:space="preserve"> </w:t>
      </w:r>
      <w:r>
        <w:t>Si nous considérons que le reste de votre propriété ne constitue pas une sûreté suffisante pour le montant du prêt, alors le montant du prêt ou toute partie du montant du prêt comme il est déterminé par nous, deviendra immédiatement exigible de même que la perte d’intérêt.</w:t>
      </w:r>
    </w:p>
    <w:p w14:paraId="42C95C88" w14:textId="77777777" w:rsidR="0022465F" w:rsidRDefault="0022465F">
      <w:pPr>
        <w:pStyle w:val="BodyText"/>
        <w:spacing w:before="9"/>
      </w:pPr>
    </w:p>
    <w:p w14:paraId="41EFA79F" w14:textId="77777777" w:rsidR="0022465F" w:rsidRDefault="00000000">
      <w:pPr>
        <w:pStyle w:val="Heading1"/>
        <w:numPr>
          <w:ilvl w:val="0"/>
          <w:numId w:val="13"/>
        </w:numPr>
        <w:tabs>
          <w:tab w:val="left" w:pos="502"/>
        </w:tabs>
        <w:ind w:left="502" w:hanging="502"/>
      </w:pPr>
      <w:r>
        <w:t>Personnes</w:t>
      </w:r>
      <w:r>
        <w:rPr>
          <w:spacing w:val="-4"/>
        </w:rPr>
        <w:t xml:space="preserve"> </w:t>
      </w:r>
      <w:r>
        <w:t>liées</w:t>
      </w:r>
      <w:r>
        <w:rPr>
          <w:spacing w:val="-6"/>
        </w:rPr>
        <w:t xml:space="preserve"> </w:t>
      </w:r>
      <w:r>
        <w:t>par</w:t>
      </w:r>
      <w:r>
        <w:rPr>
          <w:spacing w:val="-6"/>
        </w:rPr>
        <w:t xml:space="preserve"> </w:t>
      </w:r>
      <w:r>
        <w:t>le</w:t>
      </w:r>
      <w:r>
        <w:rPr>
          <w:spacing w:val="-7"/>
        </w:rPr>
        <w:t xml:space="preserve"> </w:t>
      </w:r>
      <w:r>
        <w:t>présent</w:t>
      </w:r>
      <w:r>
        <w:rPr>
          <w:spacing w:val="-3"/>
        </w:rPr>
        <w:t xml:space="preserve"> </w:t>
      </w:r>
      <w:r>
        <w:rPr>
          <w:spacing w:val="-4"/>
        </w:rPr>
        <w:t>Acte</w:t>
      </w:r>
    </w:p>
    <w:p w14:paraId="21FE4CEA" w14:textId="77777777" w:rsidR="0022465F" w:rsidRDefault="00000000">
      <w:pPr>
        <w:pStyle w:val="BodyText"/>
        <w:spacing w:before="239"/>
        <w:ind w:left="504" w:right="375"/>
        <w:jc w:val="both"/>
      </w:pPr>
      <w:r>
        <w:t>Les obligations aux termes du présent Acte incombent de façon solidaire et indivisible à chaque personne, personne morale et autre entité ayant signé cet Acte. Autrement dit, chacun des emprunteurs et des cautions a la responsabilité de respecter toutes les obligations en vertu du présent Acte et de rembourser le montant intégral du prêt, même si d’autres personnes ont également signé le présent Acte.</w:t>
      </w:r>
    </w:p>
    <w:p w14:paraId="33D971CB" w14:textId="77777777" w:rsidR="0022465F" w:rsidRDefault="0022465F">
      <w:pPr>
        <w:pStyle w:val="BodyText"/>
        <w:spacing w:before="8"/>
      </w:pPr>
    </w:p>
    <w:p w14:paraId="37EF48D8" w14:textId="77777777" w:rsidR="0022465F" w:rsidRDefault="00000000">
      <w:pPr>
        <w:pStyle w:val="BodyText"/>
        <w:ind w:left="504" w:right="367"/>
        <w:jc w:val="both"/>
      </w:pPr>
      <w:r>
        <w:t>De plus, vos représentants légaux et personnels et toute autre personne à qui vous transférez votre propriété doivent respecter vos obligations en vertu du présent Acte.</w:t>
      </w:r>
    </w:p>
    <w:p w14:paraId="71CA66F9" w14:textId="77777777" w:rsidR="0022465F" w:rsidRDefault="0022465F">
      <w:pPr>
        <w:pStyle w:val="BodyText"/>
        <w:spacing w:before="6"/>
      </w:pPr>
    </w:p>
    <w:p w14:paraId="7CDD5CDC" w14:textId="77777777" w:rsidR="0022465F" w:rsidRDefault="00000000">
      <w:pPr>
        <w:pStyle w:val="BodyText"/>
        <w:ind w:left="504" w:right="368"/>
        <w:jc w:val="both"/>
      </w:pPr>
      <w:r>
        <w:t>Nos successeurs et toute personne à qui nous transférons ce prêt hypothécaire bénéficieront des droits mentionnés dans le présent Acte.</w:t>
      </w:r>
    </w:p>
    <w:p w14:paraId="53404E3F" w14:textId="77777777" w:rsidR="0022465F" w:rsidRDefault="0022465F">
      <w:pPr>
        <w:pStyle w:val="BodyText"/>
        <w:spacing w:before="9"/>
      </w:pPr>
    </w:p>
    <w:p w14:paraId="65069722" w14:textId="77777777" w:rsidR="0022465F" w:rsidRDefault="00000000">
      <w:pPr>
        <w:pStyle w:val="BodyText"/>
        <w:ind w:left="504" w:right="366"/>
        <w:jc w:val="both"/>
      </w:pPr>
      <w:r>
        <w:t>Vous êtes responsable</w:t>
      </w:r>
      <w:r>
        <w:rPr>
          <w:spacing w:val="-1"/>
        </w:rPr>
        <w:t xml:space="preserve"> </w:t>
      </w:r>
      <w:r>
        <w:t>de</w:t>
      </w:r>
      <w:r>
        <w:rPr>
          <w:spacing w:val="-1"/>
        </w:rPr>
        <w:t xml:space="preserve"> </w:t>
      </w:r>
      <w:r>
        <w:t>l’exécution</w:t>
      </w:r>
      <w:r>
        <w:rPr>
          <w:spacing w:val="-1"/>
        </w:rPr>
        <w:t xml:space="preserve"> </w:t>
      </w:r>
      <w:r>
        <w:t>de</w:t>
      </w:r>
      <w:r>
        <w:rPr>
          <w:spacing w:val="-1"/>
        </w:rPr>
        <w:t xml:space="preserve"> </w:t>
      </w:r>
      <w:r>
        <w:t>toutes les obligations aux termes du</w:t>
      </w:r>
      <w:r>
        <w:rPr>
          <w:spacing w:val="-2"/>
        </w:rPr>
        <w:t xml:space="preserve"> </w:t>
      </w:r>
      <w:r>
        <w:t>présent Acte, même si une partie ou la totalité de la propriété n’est plus couverte par le présent Acte.</w:t>
      </w:r>
    </w:p>
    <w:p w14:paraId="48E0E1CC" w14:textId="77777777" w:rsidR="0022465F" w:rsidRDefault="0022465F">
      <w:pPr>
        <w:pStyle w:val="BodyText"/>
        <w:spacing w:before="10"/>
      </w:pPr>
    </w:p>
    <w:p w14:paraId="76431EE8" w14:textId="77777777" w:rsidR="0022465F" w:rsidRDefault="00000000">
      <w:pPr>
        <w:pStyle w:val="Heading1"/>
        <w:numPr>
          <w:ilvl w:val="0"/>
          <w:numId w:val="13"/>
        </w:numPr>
        <w:tabs>
          <w:tab w:val="left" w:pos="502"/>
        </w:tabs>
        <w:ind w:left="502" w:hanging="502"/>
      </w:pPr>
      <w:r>
        <w:t>Modifications</w:t>
      </w:r>
      <w:r>
        <w:rPr>
          <w:spacing w:val="-12"/>
        </w:rPr>
        <w:t xml:space="preserve"> </w:t>
      </w:r>
      <w:r>
        <w:rPr>
          <w:spacing w:val="-2"/>
        </w:rPr>
        <w:t>importantes</w:t>
      </w:r>
    </w:p>
    <w:p w14:paraId="08059548" w14:textId="77777777" w:rsidR="0022465F" w:rsidRDefault="00000000">
      <w:pPr>
        <w:pStyle w:val="BodyText"/>
        <w:spacing w:before="239"/>
        <w:ind w:left="504" w:right="360"/>
        <w:jc w:val="both"/>
      </w:pPr>
      <w:r>
        <w:t>Toute entente, qu’elle soit verbale ou écrite, destinée à apporter des modifications importantes aux modalités du présent Acte s’appliquera non seulement aux parties qui auront accepté ces modalités</w:t>
      </w:r>
      <w:r>
        <w:rPr>
          <w:spacing w:val="-4"/>
        </w:rPr>
        <w:t xml:space="preserve"> </w:t>
      </w:r>
      <w:r>
        <w:t>mais</w:t>
      </w:r>
      <w:r>
        <w:rPr>
          <w:spacing w:val="-6"/>
        </w:rPr>
        <w:t xml:space="preserve"> </w:t>
      </w:r>
      <w:r>
        <w:t>aussi</w:t>
      </w:r>
      <w:r>
        <w:rPr>
          <w:spacing w:val="-6"/>
        </w:rPr>
        <w:t xml:space="preserve"> </w:t>
      </w:r>
      <w:r>
        <w:t>à</w:t>
      </w:r>
      <w:r>
        <w:rPr>
          <w:spacing w:val="-4"/>
        </w:rPr>
        <w:t xml:space="preserve"> </w:t>
      </w:r>
      <w:r>
        <w:t>chaque</w:t>
      </w:r>
      <w:r>
        <w:rPr>
          <w:spacing w:val="-5"/>
        </w:rPr>
        <w:t xml:space="preserve"> </w:t>
      </w:r>
      <w:r>
        <w:t>personne,</w:t>
      </w:r>
      <w:r>
        <w:rPr>
          <w:spacing w:val="-6"/>
        </w:rPr>
        <w:t xml:space="preserve"> </w:t>
      </w:r>
      <w:r>
        <w:t>incluant</w:t>
      </w:r>
      <w:r>
        <w:rPr>
          <w:spacing w:val="-5"/>
        </w:rPr>
        <w:t xml:space="preserve"> </w:t>
      </w:r>
      <w:r>
        <w:t>une</w:t>
      </w:r>
      <w:r>
        <w:rPr>
          <w:spacing w:val="-5"/>
        </w:rPr>
        <w:t xml:space="preserve"> </w:t>
      </w:r>
      <w:r>
        <w:t>caution,</w:t>
      </w:r>
      <w:r>
        <w:rPr>
          <w:spacing w:val="-4"/>
        </w:rPr>
        <w:t xml:space="preserve"> </w:t>
      </w:r>
      <w:r>
        <w:t>qui</w:t>
      </w:r>
      <w:r>
        <w:rPr>
          <w:spacing w:val="-6"/>
        </w:rPr>
        <w:t xml:space="preserve"> </w:t>
      </w:r>
      <w:r>
        <w:t>a</w:t>
      </w:r>
      <w:r>
        <w:rPr>
          <w:spacing w:val="-4"/>
        </w:rPr>
        <w:t xml:space="preserve"> </w:t>
      </w:r>
      <w:r>
        <w:t>signé</w:t>
      </w:r>
      <w:r>
        <w:rPr>
          <w:spacing w:val="-5"/>
        </w:rPr>
        <w:t xml:space="preserve"> </w:t>
      </w:r>
      <w:r>
        <w:t>le</w:t>
      </w:r>
      <w:r>
        <w:rPr>
          <w:spacing w:val="-5"/>
        </w:rPr>
        <w:t xml:space="preserve"> </w:t>
      </w:r>
      <w:r>
        <w:t>présent</w:t>
      </w:r>
      <w:r>
        <w:rPr>
          <w:spacing w:val="-5"/>
        </w:rPr>
        <w:t xml:space="preserve"> </w:t>
      </w:r>
      <w:r>
        <w:t>Acte</w:t>
      </w:r>
      <w:r>
        <w:rPr>
          <w:spacing w:val="-7"/>
        </w:rPr>
        <w:t xml:space="preserve"> </w:t>
      </w:r>
      <w:r>
        <w:t>mais</w:t>
      </w:r>
      <w:r>
        <w:rPr>
          <w:spacing w:val="-4"/>
        </w:rPr>
        <w:t xml:space="preserve"> </w:t>
      </w:r>
      <w:r>
        <w:t>qui n’a</w:t>
      </w:r>
      <w:r>
        <w:rPr>
          <w:spacing w:val="-13"/>
        </w:rPr>
        <w:t xml:space="preserve"> </w:t>
      </w:r>
      <w:r>
        <w:t>pas</w:t>
      </w:r>
      <w:r>
        <w:rPr>
          <w:spacing w:val="-14"/>
        </w:rPr>
        <w:t xml:space="preserve"> </w:t>
      </w:r>
      <w:r>
        <w:t>reçu</w:t>
      </w:r>
      <w:r>
        <w:rPr>
          <w:spacing w:val="-14"/>
        </w:rPr>
        <w:t xml:space="preserve"> </w:t>
      </w:r>
      <w:r>
        <w:t>d’avis</w:t>
      </w:r>
      <w:r>
        <w:rPr>
          <w:spacing w:val="-13"/>
        </w:rPr>
        <w:t xml:space="preserve"> </w:t>
      </w:r>
      <w:r>
        <w:t>de</w:t>
      </w:r>
      <w:r>
        <w:rPr>
          <w:spacing w:val="-14"/>
        </w:rPr>
        <w:t xml:space="preserve"> </w:t>
      </w:r>
      <w:r>
        <w:t>ces</w:t>
      </w:r>
      <w:r>
        <w:rPr>
          <w:spacing w:val="-11"/>
        </w:rPr>
        <w:t xml:space="preserve"> </w:t>
      </w:r>
      <w:r>
        <w:t>modifications</w:t>
      </w:r>
      <w:r>
        <w:rPr>
          <w:spacing w:val="-14"/>
        </w:rPr>
        <w:t xml:space="preserve"> </w:t>
      </w:r>
      <w:r>
        <w:t>ou</w:t>
      </w:r>
      <w:r>
        <w:rPr>
          <w:spacing w:val="-14"/>
        </w:rPr>
        <w:t xml:space="preserve"> </w:t>
      </w:r>
      <w:r>
        <w:t>consenti</w:t>
      </w:r>
      <w:r>
        <w:rPr>
          <w:spacing w:val="-14"/>
        </w:rPr>
        <w:t xml:space="preserve"> </w:t>
      </w:r>
      <w:r>
        <w:t>à</w:t>
      </w:r>
      <w:r>
        <w:rPr>
          <w:spacing w:val="-13"/>
        </w:rPr>
        <w:t xml:space="preserve"> </w:t>
      </w:r>
      <w:r>
        <w:t>ces</w:t>
      </w:r>
      <w:r>
        <w:rPr>
          <w:spacing w:val="-14"/>
        </w:rPr>
        <w:t xml:space="preserve"> </w:t>
      </w:r>
      <w:r>
        <w:t>modifications</w:t>
      </w:r>
      <w:r>
        <w:rPr>
          <w:spacing w:val="-13"/>
        </w:rPr>
        <w:t xml:space="preserve"> </w:t>
      </w:r>
      <w:r>
        <w:t>par</w:t>
      </w:r>
      <w:r>
        <w:rPr>
          <w:spacing w:val="-14"/>
        </w:rPr>
        <w:t xml:space="preserve"> </w:t>
      </w:r>
      <w:r>
        <w:t>écrit.</w:t>
      </w:r>
      <w:r>
        <w:rPr>
          <w:spacing w:val="-14"/>
        </w:rPr>
        <w:t xml:space="preserve"> </w:t>
      </w:r>
      <w:r>
        <w:t>Ces</w:t>
      </w:r>
      <w:r>
        <w:rPr>
          <w:spacing w:val="-13"/>
        </w:rPr>
        <w:t xml:space="preserve"> </w:t>
      </w:r>
      <w:r>
        <w:t xml:space="preserve">modifications importantes peuvent prévoir, par exemple, les prolongations de délai pour les versements, les modifications du taux d’intérêt et des renouvellements ou prolongations de la durée de </w:t>
      </w:r>
      <w:r>
        <w:rPr>
          <w:spacing w:val="-2"/>
        </w:rPr>
        <w:t>l’hypothèque.</w:t>
      </w:r>
    </w:p>
    <w:p w14:paraId="593CAD51" w14:textId="77777777" w:rsidR="0022465F" w:rsidRDefault="0022465F">
      <w:pPr>
        <w:pStyle w:val="BodyText"/>
        <w:spacing w:before="7"/>
      </w:pPr>
    </w:p>
    <w:p w14:paraId="07D1E52E" w14:textId="77777777" w:rsidR="0022465F" w:rsidRDefault="00000000">
      <w:pPr>
        <w:pStyle w:val="Heading1"/>
        <w:numPr>
          <w:ilvl w:val="0"/>
          <w:numId w:val="13"/>
        </w:numPr>
        <w:tabs>
          <w:tab w:val="left" w:pos="502"/>
        </w:tabs>
        <w:ind w:left="502" w:hanging="502"/>
      </w:pPr>
      <w:r>
        <w:t>État</w:t>
      </w:r>
      <w:r>
        <w:rPr>
          <w:spacing w:val="-4"/>
        </w:rPr>
        <w:t xml:space="preserve"> </w:t>
      </w:r>
      <w:r>
        <w:rPr>
          <w:spacing w:val="-2"/>
        </w:rPr>
        <w:t>civil</w:t>
      </w:r>
    </w:p>
    <w:p w14:paraId="1A51C6A4" w14:textId="77777777" w:rsidR="0022465F" w:rsidRDefault="00000000">
      <w:pPr>
        <w:pStyle w:val="BodyText"/>
        <w:spacing w:before="241"/>
        <w:ind w:left="504"/>
        <w:jc w:val="both"/>
      </w:pPr>
      <w:r>
        <w:t>Vous</w:t>
      </w:r>
      <w:r>
        <w:rPr>
          <w:spacing w:val="-6"/>
        </w:rPr>
        <w:t xml:space="preserve"> </w:t>
      </w:r>
      <w:r>
        <w:t>certifiez</w:t>
      </w:r>
      <w:r>
        <w:rPr>
          <w:spacing w:val="-8"/>
        </w:rPr>
        <w:t xml:space="preserve"> </w:t>
      </w:r>
      <w:r>
        <w:t>que</w:t>
      </w:r>
      <w:r>
        <w:rPr>
          <w:spacing w:val="-6"/>
        </w:rPr>
        <w:t xml:space="preserve"> </w:t>
      </w:r>
      <w:r>
        <w:t>votre</w:t>
      </w:r>
      <w:r>
        <w:rPr>
          <w:spacing w:val="-7"/>
        </w:rPr>
        <w:t xml:space="preserve"> </w:t>
      </w:r>
      <w:r>
        <w:t>état</w:t>
      </w:r>
      <w:r>
        <w:rPr>
          <w:spacing w:val="-7"/>
        </w:rPr>
        <w:t xml:space="preserve"> </w:t>
      </w:r>
      <w:r>
        <w:t>civil</w:t>
      </w:r>
      <w:r>
        <w:rPr>
          <w:spacing w:val="-6"/>
        </w:rPr>
        <w:t xml:space="preserve"> </w:t>
      </w:r>
      <w:r>
        <w:t>actuel</w:t>
      </w:r>
      <w:r>
        <w:rPr>
          <w:spacing w:val="-5"/>
        </w:rPr>
        <w:t xml:space="preserve"> </w:t>
      </w:r>
      <w:r>
        <w:t>est</w:t>
      </w:r>
      <w:r>
        <w:rPr>
          <w:spacing w:val="-6"/>
        </w:rPr>
        <w:t xml:space="preserve"> </w:t>
      </w:r>
      <w:r>
        <w:t>correctement</w:t>
      </w:r>
      <w:r>
        <w:rPr>
          <w:spacing w:val="-4"/>
        </w:rPr>
        <w:t xml:space="preserve"> </w:t>
      </w:r>
      <w:r>
        <w:t>décrit</w:t>
      </w:r>
      <w:r>
        <w:rPr>
          <w:spacing w:val="-7"/>
        </w:rPr>
        <w:t xml:space="preserve"> </w:t>
      </w:r>
      <w:r>
        <w:t>à</w:t>
      </w:r>
      <w:r>
        <w:rPr>
          <w:spacing w:val="-5"/>
        </w:rPr>
        <w:t xml:space="preserve"> </w:t>
      </w:r>
      <w:r>
        <w:t>la</w:t>
      </w:r>
      <w:r>
        <w:rPr>
          <w:spacing w:val="-6"/>
        </w:rPr>
        <w:t xml:space="preserve"> </w:t>
      </w:r>
      <w:r>
        <w:t>section</w:t>
      </w:r>
      <w:r>
        <w:rPr>
          <w:spacing w:val="-1"/>
        </w:rPr>
        <w:t xml:space="preserve"> </w:t>
      </w:r>
      <w:r>
        <w:t>3</w:t>
      </w:r>
      <w:r>
        <w:rPr>
          <w:spacing w:val="-4"/>
        </w:rPr>
        <w:t xml:space="preserve"> </w:t>
      </w:r>
      <w:r>
        <w:t>de</w:t>
      </w:r>
      <w:r>
        <w:rPr>
          <w:spacing w:val="-8"/>
        </w:rPr>
        <w:t xml:space="preserve"> </w:t>
      </w:r>
      <w:r>
        <w:t>l’annexe</w:t>
      </w:r>
      <w:r>
        <w:rPr>
          <w:spacing w:val="-7"/>
        </w:rPr>
        <w:t xml:space="preserve"> </w:t>
      </w:r>
      <w:r>
        <w:rPr>
          <w:spacing w:val="-5"/>
        </w:rPr>
        <w:t>I.</w:t>
      </w:r>
    </w:p>
    <w:p w14:paraId="4E3E4C82" w14:textId="77777777" w:rsidR="0022465F" w:rsidRDefault="0022465F">
      <w:pPr>
        <w:pStyle w:val="BodyText"/>
        <w:spacing w:before="6"/>
      </w:pPr>
    </w:p>
    <w:p w14:paraId="4709E347" w14:textId="77777777" w:rsidR="0022465F" w:rsidRDefault="00000000">
      <w:pPr>
        <w:pStyle w:val="BodyText"/>
        <w:ind w:left="504" w:right="358"/>
        <w:jc w:val="both"/>
      </w:pPr>
      <w:r>
        <w:t>Si la propriété est une « résidence familiale</w:t>
      </w:r>
      <w:r>
        <w:rPr>
          <w:spacing w:val="-1"/>
        </w:rPr>
        <w:t xml:space="preserve"> </w:t>
      </w:r>
      <w:r>
        <w:t xml:space="preserve">» au sens du </w:t>
      </w:r>
      <w:r>
        <w:rPr>
          <w:i/>
        </w:rPr>
        <w:t>Code civil du Québec</w:t>
      </w:r>
      <w:r>
        <w:t>, vous convenez</w:t>
      </w:r>
      <w:r>
        <w:rPr>
          <w:spacing w:val="40"/>
        </w:rPr>
        <w:t xml:space="preserve"> </w:t>
      </w:r>
      <w:r>
        <w:t xml:space="preserve">que toute déclaration de résidence familiale au sens du </w:t>
      </w:r>
      <w:r>
        <w:rPr>
          <w:i/>
        </w:rPr>
        <w:t xml:space="preserve">Code civil du Québec, </w:t>
      </w:r>
      <w:r>
        <w:t>qui peut être inscrite maintenant ou à l’avenir contre la propriété, est assujettie et prend rang</w:t>
      </w:r>
      <w:r>
        <w:rPr>
          <w:spacing w:val="40"/>
        </w:rPr>
        <w:t xml:space="preserve"> </w:t>
      </w:r>
      <w:r>
        <w:t>postérieurement</w:t>
      </w:r>
      <w:r>
        <w:rPr>
          <w:spacing w:val="-3"/>
        </w:rPr>
        <w:t xml:space="preserve"> </w:t>
      </w:r>
      <w:r>
        <w:t>aux hypothèques créées</w:t>
      </w:r>
      <w:r>
        <w:rPr>
          <w:spacing w:val="-3"/>
        </w:rPr>
        <w:t xml:space="preserve"> </w:t>
      </w:r>
      <w:r>
        <w:t>dans</w:t>
      </w:r>
      <w:r>
        <w:rPr>
          <w:spacing w:val="-2"/>
        </w:rPr>
        <w:t xml:space="preserve"> </w:t>
      </w:r>
      <w:r>
        <w:t>le</w:t>
      </w:r>
      <w:r>
        <w:rPr>
          <w:spacing w:val="-1"/>
        </w:rPr>
        <w:t xml:space="preserve"> </w:t>
      </w:r>
      <w:r>
        <w:t>présent Acte</w:t>
      </w:r>
      <w:r>
        <w:rPr>
          <w:spacing w:val="-1"/>
        </w:rPr>
        <w:t xml:space="preserve"> </w:t>
      </w:r>
      <w:r>
        <w:t>et</w:t>
      </w:r>
      <w:r>
        <w:rPr>
          <w:spacing w:val="-3"/>
        </w:rPr>
        <w:t xml:space="preserve"> </w:t>
      </w:r>
      <w:r>
        <w:t>à nos</w:t>
      </w:r>
      <w:r>
        <w:rPr>
          <w:spacing w:val="-2"/>
        </w:rPr>
        <w:t xml:space="preserve"> </w:t>
      </w:r>
      <w:r>
        <w:t>droits</w:t>
      </w:r>
      <w:r>
        <w:rPr>
          <w:spacing w:val="-2"/>
        </w:rPr>
        <w:t xml:space="preserve"> </w:t>
      </w:r>
      <w:r>
        <w:t>et priorités en</w:t>
      </w:r>
      <w:r>
        <w:rPr>
          <w:spacing w:val="-4"/>
        </w:rPr>
        <w:t xml:space="preserve"> </w:t>
      </w:r>
      <w:r>
        <w:t>vertu du présent Acte. Nos droits et priorités en vertu du présent Acte prendront rang prioritaire et pourront être exécutoires contre la propriété comme si aucune déclaration n’avait été inscrite. Vous renoncez à tous vos droits découlant de toute déclaration qui est actuellement inscrite ou qui pourrait être inscrite à l’avenir à l’encontre de la propriété.</w:t>
      </w:r>
    </w:p>
    <w:p w14:paraId="616102A4" w14:textId="77777777" w:rsidR="0022465F" w:rsidRDefault="0022465F">
      <w:pPr>
        <w:pStyle w:val="BodyText"/>
        <w:spacing w:before="11"/>
      </w:pPr>
    </w:p>
    <w:p w14:paraId="61AF4456" w14:textId="77777777" w:rsidR="0022465F" w:rsidRDefault="00000000">
      <w:pPr>
        <w:pStyle w:val="Heading1"/>
        <w:numPr>
          <w:ilvl w:val="0"/>
          <w:numId w:val="13"/>
        </w:numPr>
        <w:tabs>
          <w:tab w:val="left" w:pos="502"/>
        </w:tabs>
        <w:ind w:left="502" w:hanging="502"/>
      </w:pPr>
      <w:r>
        <w:t>Non-validité</w:t>
      </w:r>
      <w:r>
        <w:rPr>
          <w:spacing w:val="-7"/>
        </w:rPr>
        <w:t xml:space="preserve"> </w:t>
      </w:r>
      <w:r>
        <w:t>d’une</w:t>
      </w:r>
      <w:r>
        <w:rPr>
          <w:spacing w:val="-6"/>
        </w:rPr>
        <w:t xml:space="preserve"> </w:t>
      </w:r>
      <w:r>
        <w:t>partie</w:t>
      </w:r>
      <w:r>
        <w:rPr>
          <w:spacing w:val="-6"/>
        </w:rPr>
        <w:t xml:space="preserve"> </w:t>
      </w:r>
      <w:r>
        <w:t>du</w:t>
      </w:r>
      <w:r>
        <w:rPr>
          <w:spacing w:val="-7"/>
        </w:rPr>
        <w:t xml:space="preserve"> </w:t>
      </w:r>
      <w:r>
        <w:t>présent</w:t>
      </w:r>
      <w:r>
        <w:rPr>
          <w:spacing w:val="-7"/>
        </w:rPr>
        <w:t xml:space="preserve"> </w:t>
      </w:r>
      <w:r>
        <w:rPr>
          <w:spacing w:val="-4"/>
        </w:rPr>
        <w:t>Acte</w:t>
      </w:r>
    </w:p>
    <w:p w14:paraId="1BDD93A0" w14:textId="77777777" w:rsidR="0022465F" w:rsidRDefault="00000000">
      <w:pPr>
        <w:pStyle w:val="BodyText"/>
        <w:spacing w:before="238"/>
        <w:ind w:left="504" w:right="372"/>
        <w:jc w:val="both"/>
      </w:pPr>
      <w:r>
        <w:t>Si</w:t>
      </w:r>
      <w:r>
        <w:rPr>
          <w:spacing w:val="-1"/>
        </w:rPr>
        <w:t xml:space="preserve"> </w:t>
      </w:r>
      <w:r>
        <w:t>une partie du</w:t>
      </w:r>
      <w:r>
        <w:rPr>
          <w:spacing w:val="-1"/>
        </w:rPr>
        <w:t xml:space="preserve"> </w:t>
      </w:r>
      <w:r>
        <w:t>présent</w:t>
      </w:r>
      <w:r>
        <w:rPr>
          <w:spacing w:val="-1"/>
        </w:rPr>
        <w:t xml:space="preserve"> </w:t>
      </w:r>
      <w:r>
        <w:t>Acte</w:t>
      </w:r>
      <w:r>
        <w:rPr>
          <w:spacing w:val="-2"/>
        </w:rPr>
        <w:t xml:space="preserve"> </w:t>
      </w:r>
      <w:r>
        <w:t>est jugée</w:t>
      </w:r>
      <w:r>
        <w:rPr>
          <w:spacing w:val="-1"/>
        </w:rPr>
        <w:t xml:space="preserve"> </w:t>
      </w:r>
      <w:r>
        <w:t>illégale</w:t>
      </w:r>
      <w:r>
        <w:rPr>
          <w:spacing w:val="-2"/>
        </w:rPr>
        <w:t xml:space="preserve"> </w:t>
      </w:r>
      <w:r>
        <w:t>ou</w:t>
      </w:r>
      <w:r>
        <w:rPr>
          <w:spacing w:val="-2"/>
        </w:rPr>
        <w:t xml:space="preserve"> </w:t>
      </w:r>
      <w:r>
        <w:t>inexécutable,</w:t>
      </w:r>
      <w:r>
        <w:rPr>
          <w:spacing w:val="-1"/>
        </w:rPr>
        <w:t xml:space="preserve"> </w:t>
      </w:r>
      <w:r>
        <w:t>la</w:t>
      </w:r>
      <w:r>
        <w:rPr>
          <w:spacing w:val="-1"/>
        </w:rPr>
        <w:t xml:space="preserve"> </w:t>
      </w:r>
      <w:r>
        <w:t>validité</w:t>
      </w:r>
      <w:r>
        <w:rPr>
          <w:spacing w:val="-2"/>
        </w:rPr>
        <w:t xml:space="preserve"> </w:t>
      </w:r>
      <w:r>
        <w:t>ou la</w:t>
      </w:r>
      <w:r>
        <w:rPr>
          <w:spacing w:val="-1"/>
        </w:rPr>
        <w:t xml:space="preserve"> </w:t>
      </w:r>
      <w:r>
        <w:t>force exécutoire de toutes les autres parties du présent Acte ne sera pas touchée.</w:t>
      </w:r>
    </w:p>
    <w:p w14:paraId="1E7528AF" w14:textId="77777777" w:rsidR="0022465F" w:rsidRDefault="0022465F">
      <w:pPr>
        <w:pStyle w:val="BodyText"/>
        <w:spacing w:before="10"/>
      </w:pPr>
    </w:p>
    <w:p w14:paraId="0FA686F6" w14:textId="77777777" w:rsidR="0022465F" w:rsidRDefault="00000000">
      <w:pPr>
        <w:pStyle w:val="Heading2"/>
        <w:numPr>
          <w:ilvl w:val="0"/>
          <w:numId w:val="13"/>
        </w:numPr>
        <w:tabs>
          <w:tab w:val="left" w:pos="502"/>
        </w:tabs>
        <w:ind w:left="502" w:hanging="502"/>
      </w:pPr>
      <w:r>
        <w:t>Loi</w:t>
      </w:r>
      <w:r>
        <w:rPr>
          <w:spacing w:val="-5"/>
        </w:rPr>
        <w:t xml:space="preserve"> </w:t>
      </w:r>
      <w:r>
        <w:t>nationale</w:t>
      </w:r>
      <w:r>
        <w:rPr>
          <w:spacing w:val="-4"/>
        </w:rPr>
        <w:t xml:space="preserve"> </w:t>
      </w:r>
      <w:r>
        <w:t>sur</w:t>
      </w:r>
      <w:r>
        <w:rPr>
          <w:spacing w:val="-4"/>
        </w:rPr>
        <w:t xml:space="preserve"> </w:t>
      </w:r>
      <w:r>
        <w:rPr>
          <w:spacing w:val="-2"/>
        </w:rPr>
        <w:t>l’habitation</w:t>
      </w:r>
    </w:p>
    <w:p w14:paraId="0294467D" w14:textId="77777777" w:rsidR="0022465F" w:rsidRDefault="00000000">
      <w:pPr>
        <w:pStyle w:val="BodyText"/>
        <w:spacing w:before="238"/>
        <w:ind w:left="504" w:right="359"/>
        <w:jc w:val="both"/>
      </w:pPr>
      <w:r>
        <w:t xml:space="preserve">Tous les prêts hypothécaires assurés par la SCHL sont consentis en vertu de la </w:t>
      </w:r>
      <w:r>
        <w:rPr>
          <w:i/>
        </w:rPr>
        <w:t>Loi nationale sur l’habitation</w:t>
      </w:r>
      <w:r>
        <w:t>, qui est une loi fédérale en vertu de laquelle la SCHL offre de l’assurance en cas de défauts en vertu d’un prêt hypothécaire.</w:t>
      </w:r>
    </w:p>
    <w:p w14:paraId="0D60E8F4" w14:textId="77777777" w:rsidR="0022465F" w:rsidRDefault="0022465F">
      <w:pPr>
        <w:pStyle w:val="BodyText"/>
        <w:spacing w:before="8"/>
      </w:pPr>
    </w:p>
    <w:p w14:paraId="59D58D51" w14:textId="77777777" w:rsidR="0022465F" w:rsidRDefault="00000000">
      <w:pPr>
        <w:pStyle w:val="Heading1"/>
        <w:numPr>
          <w:ilvl w:val="0"/>
          <w:numId w:val="13"/>
        </w:numPr>
        <w:tabs>
          <w:tab w:val="left" w:pos="502"/>
        </w:tabs>
        <w:ind w:left="502" w:hanging="502"/>
      </w:pPr>
      <w:r>
        <w:t>Référence</w:t>
      </w:r>
      <w:r>
        <w:rPr>
          <w:spacing w:val="-7"/>
        </w:rPr>
        <w:t xml:space="preserve"> </w:t>
      </w:r>
      <w:r>
        <w:t>à</w:t>
      </w:r>
      <w:r>
        <w:rPr>
          <w:spacing w:val="-3"/>
        </w:rPr>
        <w:t xml:space="preserve"> </w:t>
      </w:r>
      <w:r>
        <w:t>des</w:t>
      </w:r>
      <w:r>
        <w:rPr>
          <w:spacing w:val="-2"/>
        </w:rPr>
        <w:t xml:space="preserve"> </w:t>
      </w:r>
      <w:r>
        <w:rPr>
          <w:spacing w:val="-4"/>
        </w:rPr>
        <w:t>lois</w:t>
      </w:r>
    </w:p>
    <w:p w14:paraId="709B4180" w14:textId="77777777" w:rsidR="0022465F" w:rsidRDefault="00000000">
      <w:pPr>
        <w:pStyle w:val="BodyText"/>
        <w:spacing w:before="241"/>
        <w:ind w:left="504" w:right="369"/>
        <w:jc w:val="both"/>
      </w:pPr>
      <w:r>
        <w:t>Toute référence à une loi dans le présent Acte inclut les amendements et les remplacements à cette loi, en vigueur de temps à autre.</w:t>
      </w:r>
    </w:p>
    <w:p w14:paraId="0F2CCCFB" w14:textId="77777777" w:rsidR="0022465F" w:rsidRDefault="0022465F">
      <w:pPr>
        <w:pStyle w:val="BodyText"/>
        <w:spacing w:before="7"/>
      </w:pPr>
    </w:p>
    <w:p w14:paraId="44C067DD" w14:textId="77777777" w:rsidR="0022465F" w:rsidRDefault="00000000">
      <w:pPr>
        <w:pStyle w:val="Heading1"/>
        <w:numPr>
          <w:ilvl w:val="0"/>
          <w:numId w:val="13"/>
        </w:numPr>
        <w:tabs>
          <w:tab w:val="left" w:pos="502"/>
        </w:tabs>
        <w:ind w:left="502" w:hanging="502"/>
      </w:pPr>
      <w:r>
        <w:t>Collecte,</w:t>
      </w:r>
      <w:r>
        <w:rPr>
          <w:spacing w:val="-8"/>
        </w:rPr>
        <w:t xml:space="preserve"> </w:t>
      </w:r>
      <w:r>
        <w:t>utilisation</w:t>
      </w:r>
      <w:r>
        <w:rPr>
          <w:spacing w:val="-6"/>
        </w:rPr>
        <w:t xml:space="preserve"> </w:t>
      </w:r>
      <w:r>
        <w:t>et</w:t>
      </w:r>
      <w:r>
        <w:rPr>
          <w:spacing w:val="-9"/>
        </w:rPr>
        <w:t xml:space="preserve"> </w:t>
      </w:r>
      <w:r>
        <w:t>divulgation</w:t>
      </w:r>
      <w:r>
        <w:rPr>
          <w:spacing w:val="-7"/>
        </w:rPr>
        <w:t xml:space="preserve"> </w:t>
      </w:r>
      <w:r>
        <w:t>de</w:t>
      </w:r>
      <w:r>
        <w:rPr>
          <w:spacing w:val="-8"/>
        </w:rPr>
        <w:t xml:space="preserve"> </w:t>
      </w:r>
      <w:r>
        <w:t>vos</w:t>
      </w:r>
      <w:r>
        <w:rPr>
          <w:spacing w:val="-8"/>
        </w:rPr>
        <w:t xml:space="preserve"> </w:t>
      </w:r>
      <w:r>
        <w:t>renseignements</w:t>
      </w:r>
      <w:r>
        <w:rPr>
          <w:spacing w:val="-6"/>
        </w:rPr>
        <w:t xml:space="preserve"> </w:t>
      </w:r>
      <w:r>
        <w:rPr>
          <w:spacing w:val="-2"/>
        </w:rPr>
        <w:t>personnels</w:t>
      </w:r>
    </w:p>
    <w:p w14:paraId="245D6958" w14:textId="77777777" w:rsidR="0022465F" w:rsidRDefault="00000000">
      <w:pPr>
        <w:pStyle w:val="BodyText"/>
        <w:spacing w:before="241"/>
        <w:ind w:left="504"/>
        <w:jc w:val="both"/>
      </w:pPr>
      <w:r>
        <w:t>Durant</w:t>
      </w:r>
      <w:r>
        <w:rPr>
          <w:spacing w:val="6"/>
        </w:rPr>
        <w:t xml:space="preserve"> </w:t>
      </w:r>
      <w:r>
        <w:t>le</w:t>
      </w:r>
      <w:r>
        <w:rPr>
          <w:spacing w:val="6"/>
        </w:rPr>
        <w:t xml:space="preserve"> </w:t>
      </w:r>
      <w:r>
        <w:t>cours</w:t>
      </w:r>
      <w:r>
        <w:rPr>
          <w:spacing w:val="6"/>
        </w:rPr>
        <w:t xml:space="preserve"> </w:t>
      </w:r>
      <w:r>
        <w:t>de</w:t>
      </w:r>
      <w:r>
        <w:rPr>
          <w:spacing w:val="5"/>
        </w:rPr>
        <w:t xml:space="preserve"> </w:t>
      </w:r>
      <w:r>
        <w:t>notre</w:t>
      </w:r>
      <w:r>
        <w:rPr>
          <w:spacing w:val="6"/>
        </w:rPr>
        <w:t xml:space="preserve"> </w:t>
      </w:r>
      <w:r>
        <w:t>relation</w:t>
      </w:r>
      <w:r>
        <w:rPr>
          <w:spacing w:val="5"/>
        </w:rPr>
        <w:t xml:space="preserve"> </w:t>
      </w:r>
      <w:r>
        <w:t>d’affaires,</w:t>
      </w:r>
      <w:r>
        <w:rPr>
          <w:spacing w:val="5"/>
        </w:rPr>
        <w:t xml:space="preserve"> </w:t>
      </w:r>
      <w:r>
        <w:t>nous</w:t>
      </w:r>
      <w:r>
        <w:rPr>
          <w:spacing w:val="7"/>
        </w:rPr>
        <w:t xml:space="preserve"> </w:t>
      </w:r>
      <w:r>
        <w:t>pourrons</w:t>
      </w:r>
      <w:r>
        <w:rPr>
          <w:spacing w:val="7"/>
        </w:rPr>
        <w:t xml:space="preserve"> </w:t>
      </w:r>
      <w:r>
        <w:t>recueillir</w:t>
      </w:r>
      <w:r>
        <w:rPr>
          <w:spacing w:val="5"/>
        </w:rPr>
        <w:t xml:space="preserve"> </w:t>
      </w:r>
      <w:r>
        <w:t>des</w:t>
      </w:r>
      <w:r>
        <w:rPr>
          <w:spacing w:val="7"/>
        </w:rPr>
        <w:t xml:space="preserve"> </w:t>
      </w:r>
      <w:r>
        <w:t>renseignements</w:t>
      </w:r>
      <w:r>
        <w:rPr>
          <w:spacing w:val="6"/>
        </w:rPr>
        <w:t xml:space="preserve"> </w:t>
      </w:r>
      <w:r>
        <w:rPr>
          <w:spacing w:val="-2"/>
        </w:rPr>
        <w:t>d’ordre</w:t>
      </w:r>
    </w:p>
    <w:p w14:paraId="2E9F2990" w14:textId="77777777" w:rsidR="0022465F" w:rsidRDefault="00000000">
      <w:pPr>
        <w:pStyle w:val="BodyText"/>
        <w:spacing w:before="1"/>
        <w:ind w:left="504"/>
        <w:jc w:val="both"/>
      </w:pPr>
      <w:r>
        <w:t>financier</w:t>
      </w:r>
      <w:r>
        <w:rPr>
          <w:spacing w:val="-11"/>
        </w:rPr>
        <w:t xml:space="preserve"> </w:t>
      </w:r>
      <w:r>
        <w:t>ou</w:t>
      </w:r>
      <w:r>
        <w:rPr>
          <w:spacing w:val="-10"/>
        </w:rPr>
        <w:t xml:space="preserve"> </w:t>
      </w:r>
      <w:r>
        <w:t>autre</w:t>
      </w:r>
      <w:r>
        <w:rPr>
          <w:spacing w:val="-10"/>
        </w:rPr>
        <w:t xml:space="preserve"> </w:t>
      </w:r>
      <w:r>
        <w:t>renseignement</w:t>
      </w:r>
      <w:r>
        <w:rPr>
          <w:spacing w:val="-10"/>
        </w:rPr>
        <w:t xml:space="preserve"> </w:t>
      </w:r>
      <w:r>
        <w:t>pertinent</w:t>
      </w:r>
      <w:r>
        <w:rPr>
          <w:spacing w:val="-7"/>
        </w:rPr>
        <w:t xml:space="preserve"> </w:t>
      </w:r>
      <w:r>
        <w:t>vous</w:t>
      </w:r>
      <w:r>
        <w:rPr>
          <w:spacing w:val="-9"/>
        </w:rPr>
        <w:t xml:space="preserve"> </w:t>
      </w:r>
      <w:r>
        <w:t>concernant.</w:t>
      </w:r>
      <w:r>
        <w:rPr>
          <w:spacing w:val="-8"/>
        </w:rPr>
        <w:t xml:space="preserve"> </w:t>
      </w:r>
      <w:r>
        <w:t>Cette</w:t>
      </w:r>
      <w:r>
        <w:rPr>
          <w:spacing w:val="-9"/>
        </w:rPr>
        <w:t xml:space="preserve"> </w:t>
      </w:r>
      <w:r>
        <w:t>information</w:t>
      </w:r>
      <w:r>
        <w:rPr>
          <w:spacing w:val="-8"/>
        </w:rPr>
        <w:t xml:space="preserve"> </w:t>
      </w:r>
      <w:r>
        <w:t>comprend</w:t>
      </w:r>
      <w:r>
        <w:rPr>
          <w:spacing w:val="-1"/>
        </w:rPr>
        <w:t xml:space="preserve"> </w:t>
      </w:r>
      <w:r>
        <w:rPr>
          <w:spacing w:val="-10"/>
        </w:rPr>
        <w:t>:</w:t>
      </w:r>
    </w:p>
    <w:p w14:paraId="2B0A55ED" w14:textId="77777777" w:rsidR="0022465F" w:rsidRDefault="0022465F">
      <w:pPr>
        <w:pStyle w:val="BodyText"/>
        <w:spacing w:before="6"/>
      </w:pPr>
    </w:p>
    <w:p w14:paraId="468F2C0E" w14:textId="77777777" w:rsidR="0022465F" w:rsidRDefault="00000000">
      <w:pPr>
        <w:pStyle w:val="ListParagraph"/>
        <w:numPr>
          <w:ilvl w:val="0"/>
          <w:numId w:val="4"/>
        </w:numPr>
        <w:tabs>
          <w:tab w:val="left" w:pos="719"/>
        </w:tabs>
        <w:ind w:left="719" w:hanging="179"/>
        <w:rPr>
          <w:sz w:val="20"/>
        </w:rPr>
      </w:pPr>
      <w:r>
        <w:rPr>
          <w:sz w:val="20"/>
        </w:rPr>
        <w:t>des</w:t>
      </w:r>
      <w:r>
        <w:rPr>
          <w:spacing w:val="-8"/>
          <w:sz w:val="20"/>
        </w:rPr>
        <w:t xml:space="preserve"> </w:t>
      </w:r>
      <w:r>
        <w:rPr>
          <w:sz w:val="20"/>
        </w:rPr>
        <w:t>renseignements</w:t>
      </w:r>
      <w:r>
        <w:rPr>
          <w:spacing w:val="-7"/>
          <w:sz w:val="20"/>
        </w:rPr>
        <w:t xml:space="preserve"> </w:t>
      </w:r>
      <w:r>
        <w:rPr>
          <w:sz w:val="20"/>
        </w:rPr>
        <w:t>sur</w:t>
      </w:r>
      <w:r>
        <w:rPr>
          <w:spacing w:val="-9"/>
          <w:sz w:val="20"/>
        </w:rPr>
        <w:t xml:space="preserve"> </w:t>
      </w:r>
      <w:r>
        <w:rPr>
          <w:sz w:val="20"/>
        </w:rPr>
        <w:t>votre</w:t>
      </w:r>
      <w:r>
        <w:rPr>
          <w:spacing w:val="-9"/>
          <w:sz w:val="20"/>
        </w:rPr>
        <w:t xml:space="preserve"> </w:t>
      </w:r>
      <w:r>
        <w:rPr>
          <w:sz w:val="20"/>
        </w:rPr>
        <w:t>prêt</w:t>
      </w:r>
      <w:r>
        <w:rPr>
          <w:spacing w:val="-7"/>
          <w:sz w:val="20"/>
        </w:rPr>
        <w:t xml:space="preserve"> </w:t>
      </w:r>
      <w:r>
        <w:rPr>
          <w:spacing w:val="-2"/>
          <w:sz w:val="20"/>
        </w:rPr>
        <w:t>hypothécaire;</w:t>
      </w:r>
    </w:p>
    <w:p w14:paraId="7D99EF72" w14:textId="77777777" w:rsidR="0022465F" w:rsidRDefault="00000000">
      <w:pPr>
        <w:pStyle w:val="ListParagraph"/>
        <w:numPr>
          <w:ilvl w:val="0"/>
          <w:numId w:val="4"/>
        </w:numPr>
        <w:tabs>
          <w:tab w:val="left" w:pos="720"/>
        </w:tabs>
        <w:spacing w:before="120"/>
        <w:ind w:right="369"/>
        <w:rPr>
          <w:sz w:val="20"/>
        </w:rPr>
      </w:pPr>
      <w:r>
        <w:rPr>
          <w:sz w:val="20"/>
        </w:rPr>
        <w:t xml:space="preserve">des renseignements concernant les transactions que vous effectuez en utilisant nos produits et </w:t>
      </w:r>
      <w:r>
        <w:rPr>
          <w:spacing w:val="-2"/>
          <w:sz w:val="20"/>
        </w:rPr>
        <w:t>services;</w:t>
      </w:r>
    </w:p>
    <w:p w14:paraId="1583EADE" w14:textId="77777777" w:rsidR="0022465F" w:rsidRDefault="00000000">
      <w:pPr>
        <w:pStyle w:val="ListParagraph"/>
        <w:numPr>
          <w:ilvl w:val="0"/>
          <w:numId w:val="4"/>
        </w:numPr>
        <w:tabs>
          <w:tab w:val="left" w:pos="720"/>
        </w:tabs>
        <w:spacing w:before="119"/>
        <w:ind w:right="369"/>
        <w:rPr>
          <w:sz w:val="20"/>
        </w:rPr>
      </w:pPr>
      <w:r>
        <w:rPr>
          <w:sz w:val="20"/>
        </w:rPr>
        <w:t>des renseignements permettant de vous identifier ou de vous rendre admissible pour certains produits et services; et</w:t>
      </w:r>
    </w:p>
    <w:p w14:paraId="00D60345" w14:textId="77777777" w:rsidR="0022465F" w:rsidRDefault="0022465F">
      <w:pPr>
        <w:pStyle w:val="ListParagraph"/>
        <w:rPr>
          <w:sz w:val="20"/>
        </w:rPr>
        <w:sectPr w:rsidR="0022465F">
          <w:pgSz w:w="12240" w:h="20160"/>
          <w:pgMar w:top="1280" w:right="1080" w:bottom="280" w:left="1440" w:header="720" w:footer="0" w:gutter="0"/>
          <w:cols w:space="720"/>
        </w:sectPr>
      </w:pPr>
    </w:p>
    <w:p w14:paraId="2D481F85" w14:textId="77777777" w:rsidR="0022465F" w:rsidRDefault="00000000">
      <w:pPr>
        <w:pStyle w:val="ListParagraph"/>
        <w:numPr>
          <w:ilvl w:val="0"/>
          <w:numId w:val="4"/>
        </w:numPr>
        <w:tabs>
          <w:tab w:val="left" w:pos="719"/>
        </w:tabs>
        <w:spacing w:before="156"/>
        <w:ind w:left="719" w:hanging="179"/>
        <w:rPr>
          <w:sz w:val="20"/>
        </w:rPr>
      </w:pPr>
      <w:r>
        <w:rPr>
          <w:sz w:val="20"/>
        </w:rPr>
        <w:lastRenderedPageBreak/>
        <w:t>des</w:t>
      </w:r>
      <w:r>
        <w:rPr>
          <w:spacing w:val="-7"/>
          <w:sz w:val="20"/>
        </w:rPr>
        <w:t xml:space="preserve"> </w:t>
      </w:r>
      <w:r>
        <w:rPr>
          <w:sz w:val="20"/>
        </w:rPr>
        <w:t>renseignements</w:t>
      </w:r>
      <w:r>
        <w:rPr>
          <w:spacing w:val="-6"/>
          <w:sz w:val="20"/>
        </w:rPr>
        <w:t xml:space="preserve"> </w:t>
      </w:r>
      <w:r>
        <w:rPr>
          <w:sz w:val="20"/>
        </w:rPr>
        <w:t>dont</w:t>
      </w:r>
      <w:r>
        <w:rPr>
          <w:spacing w:val="-7"/>
          <w:sz w:val="20"/>
        </w:rPr>
        <w:t xml:space="preserve"> </w:t>
      </w:r>
      <w:r>
        <w:rPr>
          <w:sz w:val="20"/>
        </w:rPr>
        <w:t>nous</w:t>
      </w:r>
      <w:r>
        <w:rPr>
          <w:spacing w:val="-7"/>
          <w:sz w:val="20"/>
        </w:rPr>
        <w:t xml:space="preserve"> </w:t>
      </w:r>
      <w:r>
        <w:rPr>
          <w:sz w:val="20"/>
        </w:rPr>
        <w:t>avons</w:t>
      </w:r>
      <w:r>
        <w:rPr>
          <w:spacing w:val="-6"/>
          <w:sz w:val="20"/>
        </w:rPr>
        <w:t xml:space="preserve"> </w:t>
      </w:r>
      <w:r>
        <w:rPr>
          <w:sz w:val="20"/>
        </w:rPr>
        <w:t>besoin</w:t>
      </w:r>
      <w:r>
        <w:rPr>
          <w:spacing w:val="-8"/>
          <w:sz w:val="20"/>
        </w:rPr>
        <w:t xml:space="preserve"> </w:t>
      </w:r>
      <w:r>
        <w:rPr>
          <w:sz w:val="20"/>
        </w:rPr>
        <w:t>pour</w:t>
      </w:r>
      <w:r>
        <w:rPr>
          <w:spacing w:val="-7"/>
          <w:sz w:val="20"/>
        </w:rPr>
        <w:t xml:space="preserve"> </w:t>
      </w:r>
      <w:r>
        <w:rPr>
          <w:sz w:val="20"/>
        </w:rPr>
        <w:t>des</w:t>
      </w:r>
      <w:r>
        <w:rPr>
          <w:spacing w:val="-7"/>
          <w:sz w:val="20"/>
        </w:rPr>
        <w:t xml:space="preserve"> </w:t>
      </w:r>
      <w:r>
        <w:rPr>
          <w:sz w:val="20"/>
        </w:rPr>
        <w:t>fins</w:t>
      </w:r>
      <w:r>
        <w:rPr>
          <w:spacing w:val="-7"/>
          <w:sz w:val="20"/>
        </w:rPr>
        <w:t xml:space="preserve"> </w:t>
      </w:r>
      <w:r>
        <w:rPr>
          <w:spacing w:val="-2"/>
          <w:sz w:val="20"/>
        </w:rPr>
        <w:t>réglementaires.</w:t>
      </w:r>
    </w:p>
    <w:p w14:paraId="42EE06A9" w14:textId="77777777" w:rsidR="0022465F" w:rsidRDefault="00000000">
      <w:pPr>
        <w:pStyle w:val="BodyText"/>
        <w:spacing w:before="121"/>
        <w:ind w:left="504" w:right="363"/>
        <w:jc w:val="both"/>
      </w:pPr>
      <w:r>
        <w:t>Nous pouvons recueillir ces renseignements auprès d’un certain nombre de sources différentes, incluant votre demande pour ce prêt hypothécaire, les références que vous nous avez fournies,</w:t>
      </w:r>
      <w:r>
        <w:rPr>
          <w:spacing w:val="40"/>
        </w:rPr>
        <w:t xml:space="preserve"> </w:t>
      </w:r>
      <w:r>
        <w:t>les agences d’évaluation du crédit, d’autres institutions financières, des fournisseurs de services, nos dossiers internes et des personnes autorisées à agir en votre nom.</w:t>
      </w:r>
    </w:p>
    <w:p w14:paraId="40826277" w14:textId="77777777" w:rsidR="0022465F" w:rsidRDefault="0022465F">
      <w:pPr>
        <w:pStyle w:val="BodyText"/>
        <w:spacing w:before="8"/>
      </w:pPr>
    </w:p>
    <w:p w14:paraId="650841F3" w14:textId="77777777" w:rsidR="0022465F" w:rsidRDefault="00000000">
      <w:pPr>
        <w:pStyle w:val="BodyText"/>
        <w:ind w:left="504" w:right="357"/>
        <w:jc w:val="both"/>
      </w:pPr>
      <w:r>
        <w:t xml:space="preserve">Nous pouvons utiliser vos renseignements personnels pour ouvrir votre prêt hypothécaire, le traiter, en assurer le service, l’assurer, le mettre à jour et en percevoir les versements, et nous pouvons transmettre vos renseignements personnels, y compris les renseignements concernant votre prêt hypothécaire, aux agences de renseignements. Nous utiliserons et divulguerons </w:t>
      </w:r>
      <w:r>
        <w:rPr>
          <w:spacing w:val="-2"/>
        </w:rPr>
        <w:t>également</w:t>
      </w:r>
      <w:r>
        <w:rPr>
          <w:spacing w:val="-14"/>
        </w:rPr>
        <w:t xml:space="preserve"> </w:t>
      </w:r>
      <w:r>
        <w:rPr>
          <w:spacing w:val="-2"/>
        </w:rPr>
        <w:t>vos</w:t>
      </w:r>
      <w:r>
        <w:rPr>
          <w:spacing w:val="-13"/>
        </w:rPr>
        <w:t xml:space="preserve"> </w:t>
      </w:r>
      <w:r>
        <w:rPr>
          <w:spacing w:val="-2"/>
        </w:rPr>
        <w:t>renseignements</w:t>
      </w:r>
      <w:r>
        <w:rPr>
          <w:spacing w:val="-13"/>
        </w:rPr>
        <w:t xml:space="preserve"> </w:t>
      </w:r>
      <w:r>
        <w:rPr>
          <w:spacing w:val="-2"/>
        </w:rPr>
        <w:t>personnels</w:t>
      </w:r>
      <w:r>
        <w:rPr>
          <w:spacing w:val="-13"/>
        </w:rPr>
        <w:t xml:space="preserve"> </w:t>
      </w:r>
      <w:r>
        <w:rPr>
          <w:spacing w:val="-2"/>
        </w:rPr>
        <w:t>conformément</w:t>
      </w:r>
      <w:r>
        <w:rPr>
          <w:spacing w:val="-13"/>
        </w:rPr>
        <w:t xml:space="preserve"> </w:t>
      </w:r>
      <w:r>
        <w:rPr>
          <w:spacing w:val="-2"/>
        </w:rPr>
        <w:t>aux</w:t>
      </w:r>
      <w:r>
        <w:rPr>
          <w:spacing w:val="-13"/>
        </w:rPr>
        <w:t xml:space="preserve"> </w:t>
      </w:r>
      <w:r>
        <w:rPr>
          <w:spacing w:val="-2"/>
        </w:rPr>
        <w:t>politiques</w:t>
      </w:r>
      <w:r>
        <w:rPr>
          <w:spacing w:val="-13"/>
        </w:rPr>
        <w:t xml:space="preserve"> </w:t>
      </w:r>
      <w:r>
        <w:rPr>
          <w:spacing w:val="-2"/>
        </w:rPr>
        <w:t>en</w:t>
      </w:r>
      <w:r>
        <w:rPr>
          <w:spacing w:val="-13"/>
        </w:rPr>
        <w:t xml:space="preserve"> </w:t>
      </w:r>
      <w:r>
        <w:rPr>
          <w:spacing w:val="-2"/>
        </w:rPr>
        <w:t>matière</w:t>
      </w:r>
      <w:r>
        <w:rPr>
          <w:spacing w:val="-13"/>
        </w:rPr>
        <w:t xml:space="preserve"> </w:t>
      </w:r>
      <w:r>
        <w:rPr>
          <w:spacing w:val="-2"/>
        </w:rPr>
        <w:t>de</w:t>
      </w:r>
      <w:r>
        <w:rPr>
          <w:spacing w:val="-13"/>
        </w:rPr>
        <w:t xml:space="preserve"> </w:t>
      </w:r>
      <w:r>
        <w:rPr>
          <w:spacing w:val="-2"/>
        </w:rPr>
        <w:t>protection</w:t>
      </w:r>
      <w:r>
        <w:rPr>
          <w:spacing w:val="-13"/>
        </w:rPr>
        <w:t xml:space="preserve"> </w:t>
      </w:r>
      <w:r>
        <w:rPr>
          <w:spacing w:val="-2"/>
        </w:rPr>
        <w:t xml:space="preserve">des </w:t>
      </w:r>
      <w:r>
        <w:t>renseignements personnels de la Banque CIBC, lesquelles sont décrites dans la brochure de la Banque CIBC «Protection des renseignements personnels». Cette politique de confidentialité peut être</w:t>
      </w:r>
      <w:r>
        <w:rPr>
          <w:spacing w:val="40"/>
        </w:rPr>
        <w:t xml:space="preserve"> </w:t>
      </w:r>
      <w:r>
        <w:t>modifiée,</w:t>
      </w:r>
      <w:r>
        <w:rPr>
          <w:spacing w:val="40"/>
        </w:rPr>
        <w:t xml:space="preserve"> </w:t>
      </w:r>
      <w:r>
        <w:t>remplacée</w:t>
      </w:r>
      <w:r>
        <w:rPr>
          <w:spacing w:val="40"/>
        </w:rPr>
        <w:t xml:space="preserve"> </w:t>
      </w:r>
      <w:r>
        <w:t>ou</w:t>
      </w:r>
      <w:r>
        <w:rPr>
          <w:spacing w:val="40"/>
        </w:rPr>
        <w:t xml:space="preserve"> </w:t>
      </w:r>
      <w:r>
        <w:t>augmentée</w:t>
      </w:r>
      <w:r>
        <w:rPr>
          <w:spacing w:val="40"/>
        </w:rPr>
        <w:t xml:space="preserve"> </w:t>
      </w:r>
      <w:r>
        <w:t>selon</w:t>
      </w:r>
      <w:r>
        <w:rPr>
          <w:spacing w:val="40"/>
        </w:rPr>
        <w:t xml:space="preserve"> </w:t>
      </w:r>
      <w:r>
        <w:t>les</w:t>
      </w:r>
      <w:r>
        <w:rPr>
          <w:spacing w:val="40"/>
        </w:rPr>
        <w:t xml:space="preserve"> </w:t>
      </w:r>
      <w:r>
        <w:t>besoins.</w:t>
      </w:r>
      <w:r>
        <w:rPr>
          <w:spacing w:val="40"/>
        </w:rPr>
        <w:t xml:space="preserve"> </w:t>
      </w:r>
      <w:r>
        <w:t>Vous</w:t>
      </w:r>
      <w:r>
        <w:rPr>
          <w:spacing w:val="40"/>
        </w:rPr>
        <w:t xml:space="preserve"> </w:t>
      </w:r>
      <w:r>
        <w:t>pourrez</w:t>
      </w:r>
      <w:r>
        <w:rPr>
          <w:spacing w:val="40"/>
        </w:rPr>
        <w:t xml:space="preserve"> </w:t>
      </w:r>
      <w:r>
        <w:t>vous</w:t>
      </w:r>
      <w:r>
        <w:rPr>
          <w:spacing w:val="40"/>
        </w:rPr>
        <w:t xml:space="preserve"> </w:t>
      </w:r>
      <w:r>
        <w:t>informer</w:t>
      </w:r>
      <w:r>
        <w:rPr>
          <w:spacing w:val="40"/>
        </w:rPr>
        <w:t xml:space="preserve"> </w:t>
      </w:r>
      <w:r>
        <w:t>de notre politique de confidentialité actuelle en communiquant avec un centre bancaire de la CIBC.</w:t>
      </w:r>
    </w:p>
    <w:p w14:paraId="08D6F580" w14:textId="77777777" w:rsidR="0022465F" w:rsidRDefault="0022465F">
      <w:pPr>
        <w:pStyle w:val="BodyText"/>
        <w:spacing w:before="5"/>
      </w:pPr>
    </w:p>
    <w:p w14:paraId="3994EA65" w14:textId="77777777" w:rsidR="0022465F" w:rsidRDefault="00000000">
      <w:pPr>
        <w:pStyle w:val="BodyText"/>
        <w:ind w:left="504" w:right="362"/>
        <w:jc w:val="both"/>
      </w:pPr>
      <w:r>
        <w:t>Vous convenez que nous pouvons contracter ce prêt hypothécaire au nom d’une autre entité, en tant que mandataire, prête-nom ou agent, et que nous pouvons aussi céder ce prêt hypothécaire</w:t>
      </w:r>
      <w:r>
        <w:rPr>
          <w:spacing w:val="40"/>
        </w:rPr>
        <w:t xml:space="preserve"> </w:t>
      </w:r>
      <w:r>
        <w:t>à une autre entité. Dans ces cas, l’entité est connue comme étant le « propriétaire bénéficiaire</w:t>
      </w:r>
    </w:p>
    <w:p w14:paraId="20F0F5B1" w14:textId="77777777" w:rsidR="0022465F" w:rsidRDefault="00000000">
      <w:pPr>
        <w:pStyle w:val="BodyText"/>
        <w:spacing w:before="2"/>
        <w:ind w:left="504" w:right="367"/>
        <w:jc w:val="both"/>
      </w:pPr>
      <w:r>
        <w:t>».</w:t>
      </w:r>
      <w:r>
        <w:rPr>
          <w:spacing w:val="-3"/>
        </w:rPr>
        <w:t xml:space="preserve"> </w:t>
      </w:r>
      <w:r>
        <w:t>Nous</w:t>
      </w:r>
      <w:r>
        <w:rPr>
          <w:spacing w:val="-3"/>
        </w:rPr>
        <w:t xml:space="preserve"> </w:t>
      </w:r>
      <w:r>
        <w:t>pourrons</w:t>
      </w:r>
      <w:r>
        <w:rPr>
          <w:spacing w:val="-1"/>
        </w:rPr>
        <w:t xml:space="preserve"> </w:t>
      </w:r>
      <w:r>
        <w:t>prendre</w:t>
      </w:r>
      <w:r>
        <w:rPr>
          <w:spacing w:val="-4"/>
        </w:rPr>
        <w:t xml:space="preserve"> </w:t>
      </w:r>
      <w:r>
        <w:t>ces</w:t>
      </w:r>
      <w:r>
        <w:rPr>
          <w:spacing w:val="-4"/>
        </w:rPr>
        <w:t xml:space="preserve"> </w:t>
      </w:r>
      <w:r>
        <w:t>mesures, que</w:t>
      </w:r>
      <w:r>
        <w:rPr>
          <w:spacing w:val="-4"/>
        </w:rPr>
        <w:t xml:space="preserve"> </w:t>
      </w:r>
      <w:r>
        <w:t>le</w:t>
      </w:r>
      <w:r>
        <w:rPr>
          <w:spacing w:val="-2"/>
        </w:rPr>
        <w:t xml:space="preserve"> </w:t>
      </w:r>
      <w:r>
        <w:t>propriétaire</w:t>
      </w:r>
      <w:r>
        <w:rPr>
          <w:spacing w:val="-4"/>
        </w:rPr>
        <w:t xml:space="preserve"> </w:t>
      </w:r>
      <w:r>
        <w:t>bénéficiaire</w:t>
      </w:r>
      <w:r>
        <w:rPr>
          <w:spacing w:val="-4"/>
        </w:rPr>
        <w:t xml:space="preserve"> </w:t>
      </w:r>
      <w:r>
        <w:t>soit</w:t>
      </w:r>
      <w:r>
        <w:rPr>
          <w:spacing w:val="-1"/>
        </w:rPr>
        <w:t xml:space="preserve"> </w:t>
      </w:r>
      <w:r>
        <w:t>nommé</w:t>
      </w:r>
      <w:r>
        <w:rPr>
          <w:spacing w:val="-4"/>
        </w:rPr>
        <w:t xml:space="preserve"> </w:t>
      </w:r>
      <w:r>
        <w:t>ou</w:t>
      </w:r>
      <w:r>
        <w:rPr>
          <w:spacing w:val="-2"/>
        </w:rPr>
        <w:t xml:space="preserve"> </w:t>
      </w:r>
      <w:r>
        <w:t>non</w:t>
      </w:r>
      <w:r>
        <w:rPr>
          <w:spacing w:val="-2"/>
        </w:rPr>
        <w:t xml:space="preserve"> </w:t>
      </w:r>
      <w:r>
        <w:t>dans</w:t>
      </w:r>
      <w:r>
        <w:rPr>
          <w:spacing w:val="-3"/>
        </w:rPr>
        <w:t xml:space="preserve"> </w:t>
      </w:r>
      <w:r>
        <w:t>le présent Acte. Vous convenez également que nous pourrons assurer ce prêt hypothécaire auprès</w:t>
      </w:r>
      <w:r>
        <w:rPr>
          <w:spacing w:val="40"/>
        </w:rPr>
        <w:t xml:space="preserve"> </w:t>
      </w:r>
      <w:r>
        <w:t>de la SCHL ou de tout autre assureur hypothécaire que nous approuvons de temps à autre. Nous pourrons divulguer</w:t>
      </w:r>
      <w:r>
        <w:rPr>
          <w:spacing w:val="-2"/>
        </w:rPr>
        <w:t xml:space="preserve"> </w:t>
      </w:r>
      <w:r>
        <w:t>vos renseignements personnels au propriétaire bénéficiaire, à son</w:t>
      </w:r>
      <w:r>
        <w:rPr>
          <w:spacing w:val="-2"/>
        </w:rPr>
        <w:t xml:space="preserve"> </w:t>
      </w:r>
      <w:r>
        <w:t>mandataire, et à toute personne ou entité à laquelle le propriétaire bénéficiaire cède ce prêt hypothécaire et à tout assureur hypothécaire. Nous pourrons aussi divulguer</w:t>
      </w:r>
      <w:r>
        <w:rPr>
          <w:spacing w:val="-1"/>
        </w:rPr>
        <w:t xml:space="preserve"> </w:t>
      </w:r>
      <w:r>
        <w:t>vos renseignements personnels à tout fournisseur de services. Un fournisseur de services est une personne ou entité qui :</w:t>
      </w:r>
    </w:p>
    <w:p w14:paraId="570E4856" w14:textId="77777777" w:rsidR="0022465F" w:rsidRDefault="0022465F">
      <w:pPr>
        <w:pStyle w:val="BodyText"/>
        <w:spacing w:before="8"/>
      </w:pPr>
    </w:p>
    <w:p w14:paraId="59F9FE8E" w14:textId="77777777" w:rsidR="0022465F" w:rsidRDefault="00000000">
      <w:pPr>
        <w:pStyle w:val="ListParagraph"/>
        <w:numPr>
          <w:ilvl w:val="0"/>
          <w:numId w:val="4"/>
        </w:numPr>
        <w:tabs>
          <w:tab w:val="left" w:pos="720"/>
        </w:tabs>
        <w:ind w:right="368"/>
        <w:rPr>
          <w:sz w:val="20"/>
        </w:rPr>
      </w:pPr>
      <w:r>
        <w:rPr>
          <w:sz w:val="20"/>
        </w:rPr>
        <w:t>est concernée par le traitement, la mise à jour, le recouvrement ou les opérations du présent prêt hypothécaire; ou</w:t>
      </w:r>
    </w:p>
    <w:p w14:paraId="66A77C54" w14:textId="77777777" w:rsidR="0022465F" w:rsidRDefault="00000000">
      <w:pPr>
        <w:pStyle w:val="ListParagraph"/>
        <w:numPr>
          <w:ilvl w:val="0"/>
          <w:numId w:val="4"/>
        </w:numPr>
        <w:tabs>
          <w:tab w:val="left" w:pos="720"/>
        </w:tabs>
        <w:spacing w:before="121"/>
        <w:ind w:right="368"/>
        <w:rPr>
          <w:sz w:val="20"/>
        </w:rPr>
      </w:pPr>
      <w:r>
        <w:rPr>
          <w:sz w:val="20"/>
        </w:rPr>
        <w:t>vous fournit des services ou des avantages aux termes du présent prêt hypothécaire, y compris les programmes de fidélisation.</w:t>
      </w:r>
    </w:p>
    <w:p w14:paraId="42598E30" w14:textId="77777777" w:rsidR="0022465F" w:rsidRDefault="00000000">
      <w:pPr>
        <w:pStyle w:val="BodyText"/>
        <w:spacing w:before="119"/>
        <w:ind w:left="504" w:right="356"/>
        <w:jc w:val="both"/>
      </w:pPr>
      <w:r>
        <w:t>Vos</w:t>
      </w:r>
      <w:r>
        <w:rPr>
          <w:spacing w:val="-8"/>
        </w:rPr>
        <w:t xml:space="preserve"> </w:t>
      </w:r>
      <w:r>
        <w:t>renseignements</w:t>
      </w:r>
      <w:r>
        <w:rPr>
          <w:spacing w:val="-7"/>
        </w:rPr>
        <w:t xml:space="preserve"> </w:t>
      </w:r>
      <w:r>
        <w:t>personnels</w:t>
      </w:r>
      <w:r>
        <w:rPr>
          <w:spacing w:val="-7"/>
        </w:rPr>
        <w:t xml:space="preserve"> </w:t>
      </w:r>
      <w:r>
        <w:t>incluent</w:t>
      </w:r>
      <w:r>
        <w:rPr>
          <w:spacing w:val="-9"/>
        </w:rPr>
        <w:t xml:space="preserve"> </w:t>
      </w:r>
      <w:r>
        <w:t>tous</w:t>
      </w:r>
      <w:r>
        <w:rPr>
          <w:spacing w:val="-8"/>
        </w:rPr>
        <w:t xml:space="preserve"> </w:t>
      </w:r>
      <w:r>
        <w:t>les</w:t>
      </w:r>
      <w:r>
        <w:rPr>
          <w:spacing w:val="-7"/>
        </w:rPr>
        <w:t xml:space="preserve"> </w:t>
      </w:r>
      <w:r>
        <w:t>renseignements</w:t>
      </w:r>
      <w:r>
        <w:rPr>
          <w:spacing w:val="-7"/>
        </w:rPr>
        <w:t xml:space="preserve"> </w:t>
      </w:r>
      <w:r>
        <w:t>que</w:t>
      </w:r>
      <w:r>
        <w:rPr>
          <w:spacing w:val="-10"/>
        </w:rPr>
        <w:t xml:space="preserve"> </w:t>
      </w:r>
      <w:r>
        <w:t>vous</w:t>
      </w:r>
      <w:r>
        <w:rPr>
          <w:spacing w:val="-8"/>
        </w:rPr>
        <w:t xml:space="preserve"> </w:t>
      </w:r>
      <w:r>
        <w:t>avez</w:t>
      </w:r>
      <w:r>
        <w:rPr>
          <w:spacing w:val="-8"/>
        </w:rPr>
        <w:t xml:space="preserve"> </w:t>
      </w:r>
      <w:r>
        <w:t>fournis</w:t>
      </w:r>
      <w:r>
        <w:rPr>
          <w:spacing w:val="-8"/>
        </w:rPr>
        <w:t xml:space="preserve"> </w:t>
      </w:r>
      <w:r>
        <w:t>ou</w:t>
      </w:r>
      <w:r>
        <w:rPr>
          <w:spacing w:val="-8"/>
        </w:rPr>
        <w:t xml:space="preserve"> </w:t>
      </w:r>
      <w:r>
        <w:t>que</w:t>
      </w:r>
      <w:r>
        <w:rPr>
          <w:spacing w:val="-6"/>
        </w:rPr>
        <w:t xml:space="preserve"> </w:t>
      </w:r>
      <w:r>
        <w:t>nous avons</w:t>
      </w:r>
      <w:r>
        <w:rPr>
          <w:spacing w:val="-16"/>
        </w:rPr>
        <w:t xml:space="preserve"> </w:t>
      </w:r>
      <w:r>
        <w:t>obtenus</w:t>
      </w:r>
      <w:r>
        <w:rPr>
          <w:spacing w:val="-13"/>
        </w:rPr>
        <w:t xml:space="preserve"> </w:t>
      </w:r>
      <w:r>
        <w:t>relativement</w:t>
      </w:r>
      <w:r>
        <w:rPr>
          <w:spacing w:val="-15"/>
        </w:rPr>
        <w:t xml:space="preserve"> </w:t>
      </w:r>
      <w:r>
        <w:t>à</w:t>
      </w:r>
      <w:r>
        <w:rPr>
          <w:spacing w:val="-16"/>
        </w:rPr>
        <w:t xml:space="preserve"> </w:t>
      </w:r>
      <w:r>
        <w:t>votre</w:t>
      </w:r>
      <w:r>
        <w:rPr>
          <w:spacing w:val="-14"/>
        </w:rPr>
        <w:t xml:space="preserve"> </w:t>
      </w:r>
      <w:r>
        <w:t>demande</w:t>
      </w:r>
      <w:r>
        <w:rPr>
          <w:spacing w:val="-15"/>
        </w:rPr>
        <w:t xml:space="preserve"> </w:t>
      </w:r>
      <w:r>
        <w:t>de</w:t>
      </w:r>
      <w:r>
        <w:rPr>
          <w:spacing w:val="-16"/>
        </w:rPr>
        <w:t xml:space="preserve"> </w:t>
      </w:r>
      <w:r>
        <w:t>prêt</w:t>
      </w:r>
      <w:r>
        <w:rPr>
          <w:spacing w:val="-12"/>
        </w:rPr>
        <w:t xml:space="preserve"> </w:t>
      </w:r>
      <w:r>
        <w:t>hypothécaire,</w:t>
      </w:r>
      <w:r>
        <w:rPr>
          <w:spacing w:val="-14"/>
        </w:rPr>
        <w:t xml:space="preserve"> </w:t>
      </w:r>
      <w:r>
        <w:t>de</w:t>
      </w:r>
      <w:r>
        <w:rPr>
          <w:spacing w:val="-15"/>
        </w:rPr>
        <w:t xml:space="preserve"> </w:t>
      </w:r>
      <w:r>
        <w:t>même</w:t>
      </w:r>
      <w:r>
        <w:rPr>
          <w:spacing w:val="-15"/>
        </w:rPr>
        <w:t xml:space="preserve"> </w:t>
      </w:r>
      <w:r>
        <w:t>que</w:t>
      </w:r>
      <w:r>
        <w:rPr>
          <w:spacing w:val="-13"/>
        </w:rPr>
        <w:t xml:space="preserve"> </w:t>
      </w:r>
      <w:r>
        <w:t>la</w:t>
      </w:r>
      <w:r>
        <w:rPr>
          <w:spacing w:val="-16"/>
        </w:rPr>
        <w:t xml:space="preserve"> </w:t>
      </w:r>
      <w:r>
        <w:t>documentation et les renseignements courants, sur vous et votre prêt hypothécaire, nécessaires pour nous permettre, à nous ainsi qu’à tous les cessionnaires, assureurs hypothécaires, nos mandataires respectifs et fournisseurs de services d’assurer la gestion de ce prêt hypothécaire et d’exercer</w:t>
      </w:r>
      <w:r>
        <w:rPr>
          <w:spacing w:val="40"/>
        </w:rPr>
        <w:t xml:space="preserve"> </w:t>
      </w:r>
      <w:r>
        <w:t>nos droits en vertu de ce prêt hypothécaire.</w:t>
      </w:r>
    </w:p>
    <w:p w14:paraId="00B0A1F4" w14:textId="77777777" w:rsidR="0022465F" w:rsidRDefault="0022465F">
      <w:pPr>
        <w:pStyle w:val="BodyText"/>
        <w:spacing w:before="9"/>
      </w:pPr>
    </w:p>
    <w:p w14:paraId="1341D14E" w14:textId="77777777" w:rsidR="0022465F" w:rsidRDefault="00000000">
      <w:pPr>
        <w:pStyle w:val="Heading1"/>
        <w:numPr>
          <w:ilvl w:val="0"/>
          <w:numId w:val="13"/>
        </w:numPr>
        <w:tabs>
          <w:tab w:val="left" w:pos="502"/>
        </w:tabs>
        <w:ind w:left="502" w:hanging="502"/>
      </w:pPr>
      <w:r>
        <w:t>Renouvellement,</w:t>
      </w:r>
      <w:r>
        <w:rPr>
          <w:spacing w:val="-10"/>
        </w:rPr>
        <w:t xml:space="preserve"> </w:t>
      </w:r>
      <w:r>
        <w:t>prolongation</w:t>
      </w:r>
      <w:r>
        <w:rPr>
          <w:spacing w:val="-8"/>
        </w:rPr>
        <w:t xml:space="preserve"> </w:t>
      </w:r>
      <w:r>
        <w:t>ou</w:t>
      </w:r>
      <w:r>
        <w:rPr>
          <w:spacing w:val="-8"/>
        </w:rPr>
        <w:t xml:space="preserve"> </w:t>
      </w:r>
      <w:r>
        <w:t>modification</w:t>
      </w:r>
      <w:r>
        <w:rPr>
          <w:spacing w:val="-9"/>
        </w:rPr>
        <w:t xml:space="preserve"> </w:t>
      </w:r>
      <w:r>
        <w:t>du</w:t>
      </w:r>
      <w:r>
        <w:rPr>
          <w:spacing w:val="-8"/>
        </w:rPr>
        <w:t xml:space="preserve"> </w:t>
      </w:r>
      <w:r>
        <w:t>prêt</w:t>
      </w:r>
      <w:r>
        <w:rPr>
          <w:spacing w:val="-7"/>
        </w:rPr>
        <w:t xml:space="preserve"> </w:t>
      </w:r>
      <w:r>
        <w:rPr>
          <w:spacing w:val="-2"/>
        </w:rPr>
        <w:t>hypothécaire</w:t>
      </w:r>
    </w:p>
    <w:p w14:paraId="5F0751A3" w14:textId="77777777" w:rsidR="0022465F" w:rsidRDefault="00000000">
      <w:pPr>
        <w:pStyle w:val="BodyText"/>
        <w:spacing w:before="239"/>
        <w:ind w:left="504" w:right="365"/>
        <w:jc w:val="both"/>
      </w:pPr>
      <w:r>
        <w:t>À notre gré, ce prêt hypothécaire peut être renouvelé, prolongé ou modifié par une entente verbale ou écrite conclue avec vous. Tout renouvellement, prolongation ou amendement peut ou non inclure une modification du taux d’intérêt.</w:t>
      </w:r>
    </w:p>
    <w:p w14:paraId="36D3B750" w14:textId="77777777" w:rsidR="0022465F" w:rsidRDefault="0022465F">
      <w:pPr>
        <w:pStyle w:val="BodyText"/>
        <w:spacing w:before="7"/>
      </w:pPr>
    </w:p>
    <w:p w14:paraId="732C592B" w14:textId="77777777" w:rsidR="0022465F" w:rsidRDefault="00000000">
      <w:pPr>
        <w:pStyle w:val="BodyText"/>
        <w:ind w:left="504" w:right="368"/>
        <w:jc w:val="both"/>
      </w:pPr>
      <w:r>
        <w:t xml:space="preserve">Dans ces cas, il ne sera pas nécessaire pour nous d’enregistrer l’entente écrite dans les titres de la propriété afin de conserver le rang prioritaire des hypothèques consenties en vertu du présent </w:t>
      </w:r>
      <w:r>
        <w:rPr>
          <w:spacing w:val="-2"/>
        </w:rPr>
        <w:t>Acte.</w:t>
      </w:r>
    </w:p>
    <w:p w14:paraId="0765B00D" w14:textId="77777777" w:rsidR="0022465F" w:rsidRDefault="0022465F">
      <w:pPr>
        <w:pStyle w:val="BodyText"/>
        <w:spacing w:before="9"/>
      </w:pPr>
    </w:p>
    <w:p w14:paraId="631F85B6" w14:textId="77777777" w:rsidR="0022465F" w:rsidRDefault="00000000">
      <w:pPr>
        <w:pStyle w:val="BodyText"/>
        <w:ind w:left="504" w:right="365"/>
        <w:jc w:val="both"/>
      </w:pPr>
      <w:r>
        <w:t>Toute entente écrite que nous prenons avec vous ou avec toute autre personne responsable du paiement de ce prêt hypothécaire ne libérera pas la responsabilité de toute autre personne qui n’a pas signé l’entente ni ne modifiera sa responsabilité.</w:t>
      </w:r>
    </w:p>
    <w:p w14:paraId="4B5990A7" w14:textId="77777777" w:rsidR="0022465F" w:rsidRDefault="0022465F">
      <w:pPr>
        <w:pStyle w:val="BodyText"/>
        <w:spacing w:before="8"/>
      </w:pPr>
    </w:p>
    <w:p w14:paraId="460F21F9" w14:textId="77777777" w:rsidR="0022465F" w:rsidRDefault="00000000">
      <w:pPr>
        <w:pStyle w:val="Heading1"/>
        <w:numPr>
          <w:ilvl w:val="0"/>
          <w:numId w:val="13"/>
        </w:numPr>
        <w:tabs>
          <w:tab w:val="left" w:pos="502"/>
        </w:tabs>
        <w:ind w:left="502" w:hanging="502"/>
      </w:pPr>
      <w:r>
        <w:t>Qu’arrive-t-il</w:t>
      </w:r>
      <w:r>
        <w:rPr>
          <w:spacing w:val="-6"/>
        </w:rPr>
        <w:t xml:space="preserve"> </w:t>
      </w:r>
      <w:r>
        <w:t>à</w:t>
      </w:r>
      <w:r>
        <w:rPr>
          <w:spacing w:val="-5"/>
        </w:rPr>
        <w:t xml:space="preserve"> </w:t>
      </w:r>
      <w:r>
        <w:t>la</w:t>
      </w:r>
      <w:r>
        <w:rPr>
          <w:spacing w:val="-3"/>
        </w:rPr>
        <w:t xml:space="preserve"> </w:t>
      </w:r>
      <w:r>
        <w:t>date</w:t>
      </w:r>
      <w:r>
        <w:rPr>
          <w:spacing w:val="-5"/>
        </w:rPr>
        <w:t xml:space="preserve"> </w:t>
      </w:r>
      <w:r>
        <w:t>d’échéance</w:t>
      </w:r>
      <w:r>
        <w:rPr>
          <w:spacing w:val="-3"/>
        </w:rPr>
        <w:t xml:space="preserve"> </w:t>
      </w:r>
      <w:r>
        <w:t>de</w:t>
      </w:r>
      <w:r>
        <w:rPr>
          <w:spacing w:val="-5"/>
        </w:rPr>
        <w:t xml:space="preserve"> </w:t>
      </w:r>
      <w:r>
        <w:t>ce</w:t>
      </w:r>
      <w:r>
        <w:rPr>
          <w:spacing w:val="-4"/>
        </w:rPr>
        <w:t xml:space="preserve"> </w:t>
      </w:r>
      <w:r>
        <w:t>prêt</w:t>
      </w:r>
      <w:r>
        <w:rPr>
          <w:spacing w:val="-4"/>
        </w:rPr>
        <w:t xml:space="preserve"> </w:t>
      </w:r>
      <w:r>
        <w:rPr>
          <w:spacing w:val="-2"/>
        </w:rPr>
        <w:t>hypothécaire?</w:t>
      </w:r>
    </w:p>
    <w:p w14:paraId="4D9715FD" w14:textId="77777777" w:rsidR="0022465F" w:rsidRDefault="00000000">
      <w:pPr>
        <w:pStyle w:val="BodyText"/>
        <w:spacing w:before="238"/>
        <w:ind w:left="504" w:right="365"/>
        <w:jc w:val="both"/>
      </w:pPr>
      <w:r>
        <w:t>À la date d’échéance de ce prêt hypothécaire, si le montant impayé est supérieur au montant de votre versement périodique, nous ne pourrons en demander le paiement que 30 jours après vous avoir donné un avis de notre intention d’exiger ce paiement. Toutefois, cette disposition s’applique seulement si :</w:t>
      </w:r>
    </w:p>
    <w:p w14:paraId="38335E28" w14:textId="77777777" w:rsidR="0022465F" w:rsidRDefault="0022465F">
      <w:pPr>
        <w:pStyle w:val="BodyText"/>
        <w:spacing w:before="11"/>
      </w:pPr>
    </w:p>
    <w:p w14:paraId="25AFF6CE" w14:textId="77777777" w:rsidR="0022465F" w:rsidRDefault="00000000">
      <w:pPr>
        <w:pStyle w:val="ListParagraph"/>
        <w:numPr>
          <w:ilvl w:val="0"/>
          <w:numId w:val="3"/>
        </w:numPr>
        <w:tabs>
          <w:tab w:val="left" w:pos="719"/>
        </w:tabs>
        <w:ind w:left="719" w:hanging="179"/>
        <w:rPr>
          <w:sz w:val="20"/>
        </w:rPr>
      </w:pPr>
      <w:r>
        <w:rPr>
          <w:sz w:val="20"/>
        </w:rPr>
        <w:t>vous</w:t>
      </w:r>
      <w:r>
        <w:rPr>
          <w:spacing w:val="-6"/>
          <w:sz w:val="20"/>
        </w:rPr>
        <w:t xml:space="preserve"> </w:t>
      </w:r>
      <w:r>
        <w:rPr>
          <w:sz w:val="20"/>
        </w:rPr>
        <w:t>avez</w:t>
      </w:r>
      <w:r>
        <w:rPr>
          <w:spacing w:val="-8"/>
          <w:sz w:val="20"/>
        </w:rPr>
        <w:t xml:space="preserve"> </w:t>
      </w:r>
      <w:r>
        <w:rPr>
          <w:sz w:val="20"/>
        </w:rPr>
        <w:t>respecté</w:t>
      </w:r>
      <w:r>
        <w:rPr>
          <w:spacing w:val="-7"/>
          <w:sz w:val="20"/>
        </w:rPr>
        <w:t xml:space="preserve"> </w:t>
      </w:r>
      <w:r>
        <w:rPr>
          <w:sz w:val="20"/>
        </w:rPr>
        <w:t>et</w:t>
      </w:r>
      <w:r>
        <w:rPr>
          <w:spacing w:val="-4"/>
          <w:sz w:val="20"/>
        </w:rPr>
        <w:t xml:space="preserve"> </w:t>
      </w:r>
      <w:r>
        <w:rPr>
          <w:sz w:val="20"/>
        </w:rPr>
        <w:t>exécuté</w:t>
      </w:r>
      <w:r>
        <w:rPr>
          <w:spacing w:val="-7"/>
          <w:sz w:val="20"/>
        </w:rPr>
        <w:t xml:space="preserve"> </w:t>
      </w:r>
      <w:r>
        <w:rPr>
          <w:sz w:val="20"/>
        </w:rPr>
        <w:t>toutes</w:t>
      </w:r>
      <w:r>
        <w:rPr>
          <w:spacing w:val="-7"/>
          <w:sz w:val="20"/>
        </w:rPr>
        <w:t xml:space="preserve"> </w:t>
      </w:r>
      <w:r>
        <w:rPr>
          <w:sz w:val="20"/>
        </w:rPr>
        <w:t>vos</w:t>
      </w:r>
      <w:r>
        <w:rPr>
          <w:spacing w:val="-5"/>
          <w:sz w:val="20"/>
        </w:rPr>
        <w:t xml:space="preserve"> </w:t>
      </w:r>
      <w:r>
        <w:rPr>
          <w:sz w:val="20"/>
        </w:rPr>
        <w:t>obligations</w:t>
      </w:r>
      <w:r>
        <w:rPr>
          <w:spacing w:val="-8"/>
          <w:sz w:val="20"/>
        </w:rPr>
        <w:t xml:space="preserve"> </w:t>
      </w:r>
      <w:r>
        <w:rPr>
          <w:sz w:val="20"/>
        </w:rPr>
        <w:t>en</w:t>
      </w:r>
      <w:r>
        <w:rPr>
          <w:spacing w:val="-8"/>
          <w:sz w:val="20"/>
        </w:rPr>
        <w:t xml:space="preserve"> </w:t>
      </w:r>
      <w:r>
        <w:rPr>
          <w:sz w:val="20"/>
        </w:rPr>
        <w:t>vertu</w:t>
      </w:r>
      <w:r>
        <w:rPr>
          <w:spacing w:val="-5"/>
          <w:sz w:val="20"/>
        </w:rPr>
        <w:t xml:space="preserve"> </w:t>
      </w:r>
      <w:r>
        <w:rPr>
          <w:sz w:val="20"/>
        </w:rPr>
        <w:t>du</w:t>
      </w:r>
      <w:r>
        <w:rPr>
          <w:spacing w:val="-6"/>
          <w:sz w:val="20"/>
        </w:rPr>
        <w:t xml:space="preserve"> </w:t>
      </w:r>
      <w:r>
        <w:rPr>
          <w:sz w:val="20"/>
        </w:rPr>
        <w:t>présent</w:t>
      </w:r>
      <w:r>
        <w:rPr>
          <w:spacing w:val="-6"/>
          <w:sz w:val="20"/>
        </w:rPr>
        <w:t xml:space="preserve"> </w:t>
      </w:r>
      <w:r>
        <w:rPr>
          <w:spacing w:val="-2"/>
          <w:sz w:val="20"/>
        </w:rPr>
        <w:t>Acte;</w:t>
      </w:r>
    </w:p>
    <w:p w14:paraId="6A9C013E" w14:textId="77777777" w:rsidR="0022465F" w:rsidRDefault="00000000">
      <w:pPr>
        <w:pStyle w:val="ListParagraph"/>
        <w:numPr>
          <w:ilvl w:val="0"/>
          <w:numId w:val="3"/>
        </w:numPr>
        <w:tabs>
          <w:tab w:val="left" w:pos="719"/>
        </w:tabs>
        <w:spacing w:before="118"/>
        <w:ind w:left="719" w:hanging="179"/>
        <w:rPr>
          <w:sz w:val="20"/>
        </w:rPr>
      </w:pPr>
      <w:r>
        <w:rPr>
          <w:sz w:val="20"/>
        </w:rPr>
        <w:t>la</w:t>
      </w:r>
      <w:r>
        <w:rPr>
          <w:spacing w:val="-6"/>
          <w:sz w:val="20"/>
        </w:rPr>
        <w:t xml:space="preserve"> </w:t>
      </w:r>
      <w:r>
        <w:rPr>
          <w:sz w:val="20"/>
        </w:rPr>
        <w:t>propriété</w:t>
      </w:r>
      <w:r>
        <w:rPr>
          <w:spacing w:val="-6"/>
          <w:sz w:val="20"/>
        </w:rPr>
        <w:t xml:space="preserve"> </w:t>
      </w:r>
      <w:r>
        <w:rPr>
          <w:sz w:val="20"/>
        </w:rPr>
        <w:t>ne</w:t>
      </w:r>
      <w:r>
        <w:rPr>
          <w:spacing w:val="-7"/>
          <w:sz w:val="20"/>
        </w:rPr>
        <w:t xml:space="preserve"> </w:t>
      </w:r>
      <w:r>
        <w:rPr>
          <w:sz w:val="20"/>
        </w:rPr>
        <w:t>contient</w:t>
      </w:r>
      <w:r>
        <w:rPr>
          <w:spacing w:val="-3"/>
          <w:sz w:val="20"/>
        </w:rPr>
        <w:t xml:space="preserve"> </w:t>
      </w:r>
      <w:r>
        <w:rPr>
          <w:sz w:val="20"/>
        </w:rPr>
        <w:t>pas</w:t>
      </w:r>
      <w:r>
        <w:rPr>
          <w:spacing w:val="-6"/>
          <w:sz w:val="20"/>
        </w:rPr>
        <w:t xml:space="preserve"> </w:t>
      </w:r>
      <w:r>
        <w:rPr>
          <w:sz w:val="20"/>
        </w:rPr>
        <w:t>plus</w:t>
      </w:r>
      <w:r>
        <w:rPr>
          <w:spacing w:val="-5"/>
          <w:sz w:val="20"/>
        </w:rPr>
        <w:t xml:space="preserve"> </w:t>
      </w:r>
      <w:r>
        <w:rPr>
          <w:sz w:val="20"/>
        </w:rPr>
        <w:t>de</w:t>
      </w:r>
      <w:r>
        <w:rPr>
          <w:spacing w:val="-6"/>
          <w:sz w:val="20"/>
        </w:rPr>
        <w:t xml:space="preserve"> </w:t>
      </w:r>
      <w:r>
        <w:rPr>
          <w:sz w:val="20"/>
        </w:rPr>
        <w:t>quatre</w:t>
      </w:r>
      <w:r>
        <w:rPr>
          <w:spacing w:val="-5"/>
          <w:sz w:val="20"/>
        </w:rPr>
        <w:t xml:space="preserve"> </w:t>
      </w:r>
      <w:r>
        <w:rPr>
          <w:sz w:val="20"/>
        </w:rPr>
        <w:t>unités</w:t>
      </w:r>
      <w:r>
        <w:rPr>
          <w:spacing w:val="-3"/>
          <w:sz w:val="20"/>
        </w:rPr>
        <w:t xml:space="preserve"> </w:t>
      </w:r>
      <w:r>
        <w:rPr>
          <w:sz w:val="20"/>
        </w:rPr>
        <w:t>de</w:t>
      </w:r>
      <w:r>
        <w:rPr>
          <w:spacing w:val="-8"/>
          <w:sz w:val="20"/>
        </w:rPr>
        <w:t xml:space="preserve"> </w:t>
      </w:r>
      <w:r>
        <w:rPr>
          <w:spacing w:val="-2"/>
          <w:sz w:val="20"/>
        </w:rPr>
        <w:t>logement;</w:t>
      </w:r>
    </w:p>
    <w:p w14:paraId="7DE8A181" w14:textId="77777777" w:rsidR="0022465F" w:rsidRDefault="00000000">
      <w:pPr>
        <w:pStyle w:val="ListParagraph"/>
        <w:numPr>
          <w:ilvl w:val="0"/>
          <w:numId w:val="3"/>
        </w:numPr>
        <w:tabs>
          <w:tab w:val="left" w:pos="720"/>
        </w:tabs>
        <w:spacing w:before="121"/>
        <w:ind w:right="377"/>
        <w:rPr>
          <w:sz w:val="20"/>
        </w:rPr>
      </w:pPr>
      <w:r>
        <w:rPr>
          <w:sz w:val="20"/>
        </w:rPr>
        <w:t>les</w:t>
      </w:r>
      <w:r>
        <w:rPr>
          <w:spacing w:val="72"/>
          <w:sz w:val="20"/>
        </w:rPr>
        <w:t xml:space="preserve"> </w:t>
      </w:r>
      <w:r>
        <w:rPr>
          <w:sz w:val="20"/>
        </w:rPr>
        <w:t>hypothèques</w:t>
      </w:r>
      <w:r>
        <w:rPr>
          <w:spacing w:val="72"/>
          <w:sz w:val="20"/>
        </w:rPr>
        <w:t xml:space="preserve"> </w:t>
      </w:r>
      <w:r>
        <w:rPr>
          <w:sz w:val="20"/>
        </w:rPr>
        <w:t>consenties</w:t>
      </w:r>
      <w:r>
        <w:rPr>
          <w:spacing w:val="72"/>
          <w:sz w:val="20"/>
        </w:rPr>
        <w:t xml:space="preserve"> </w:t>
      </w:r>
      <w:r>
        <w:rPr>
          <w:sz w:val="20"/>
        </w:rPr>
        <w:t>en</w:t>
      </w:r>
      <w:r>
        <w:rPr>
          <w:spacing w:val="70"/>
          <w:sz w:val="20"/>
        </w:rPr>
        <w:t xml:space="preserve"> </w:t>
      </w:r>
      <w:r>
        <w:rPr>
          <w:sz w:val="20"/>
        </w:rPr>
        <w:t>vertu</w:t>
      </w:r>
      <w:r>
        <w:rPr>
          <w:spacing w:val="70"/>
          <w:sz w:val="20"/>
        </w:rPr>
        <w:t xml:space="preserve"> </w:t>
      </w:r>
      <w:r>
        <w:rPr>
          <w:sz w:val="20"/>
        </w:rPr>
        <w:t>du</w:t>
      </w:r>
      <w:r>
        <w:rPr>
          <w:spacing w:val="70"/>
          <w:sz w:val="20"/>
        </w:rPr>
        <w:t xml:space="preserve"> </w:t>
      </w:r>
      <w:r>
        <w:rPr>
          <w:sz w:val="20"/>
        </w:rPr>
        <w:t>présent</w:t>
      </w:r>
      <w:r>
        <w:rPr>
          <w:spacing w:val="68"/>
          <w:sz w:val="20"/>
        </w:rPr>
        <w:t xml:space="preserve"> </w:t>
      </w:r>
      <w:r>
        <w:rPr>
          <w:sz w:val="20"/>
        </w:rPr>
        <w:t>Acte</w:t>
      </w:r>
      <w:r>
        <w:rPr>
          <w:spacing w:val="70"/>
          <w:sz w:val="20"/>
        </w:rPr>
        <w:t xml:space="preserve"> </w:t>
      </w:r>
      <w:r>
        <w:rPr>
          <w:sz w:val="20"/>
        </w:rPr>
        <w:t>ne</w:t>
      </w:r>
      <w:r>
        <w:rPr>
          <w:spacing w:val="70"/>
          <w:sz w:val="20"/>
        </w:rPr>
        <w:t xml:space="preserve"> </w:t>
      </w:r>
      <w:r>
        <w:rPr>
          <w:sz w:val="20"/>
        </w:rPr>
        <w:t>sont</w:t>
      </w:r>
      <w:r>
        <w:rPr>
          <w:spacing w:val="71"/>
          <w:sz w:val="20"/>
        </w:rPr>
        <w:t xml:space="preserve"> </w:t>
      </w:r>
      <w:r>
        <w:rPr>
          <w:sz w:val="20"/>
        </w:rPr>
        <w:t>pas</w:t>
      </w:r>
      <w:r>
        <w:rPr>
          <w:spacing w:val="72"/>
          <w:sz w:val="20"/>
        </w:rPr>
        <w:t xml:space="preserve"> </w:t>
      </w:r>
      <w:r>
        <w:rPr>
          <w:sz w:val="20"/>
        </w:rPr>
        <w:t>des</w:t>
      </w:r>
      <w:r>
        <w:rPr>
          <w:spacing w:val="72"/>
          <w:sz w:val="20"/>
        </w:rPr>
        <w:t xml:space="preserve"> </w:t>
      </w:r>
      <w:r>
        <w:rPr>
          <w:sz w:val="20"/>
        </w:rPr>
        <w:t>hypothèques</w:t>
      </w:r>
      <w:r>
        <w:rPr>
          <w:spacing w:val="72"/>
          <w:sz w:val="20"/>
        </w:rPr>
        <w:t xml:space="preserve"> </w:t>
      </w:r>
      <w:r>
        <w:rPr>
          <w:sz w:val="20"/>
        </w:rPr>
        <w:t>de premier rang.</w:t>
      </w:r>
    </w:p>
    <w:p w14:paraId="6088C6F9" w14:textId="77777777" w:rsidR="0022465F" w:rsidRDefault="00000000">
      <w:pPr>
        <w:pStyle w:val="Heading1"/>
        <w:numPr>
          <w:ilvl w:val="0"/>
          <w:numId w:val="13"/>
        </w:numPr>
        <w:tabs>
          <w:tab w:val="left" w:pos="502"/>
        </w:tabs>
        <w:spacing w:before="121"/>
        <w:ind w:left="502" w:hanging="502"/>
      </w:pPr>
      <w:r>
        <w:rPr>
          <w:spacing w:val="-2"/>
        </w:rPr>
        <w:t>Quittance</w:t>
      </w:r>
    </w:p>
    <w:p w14:paraId="7A463B0F" w14:textId="77777777" w:rsidR="0022465F" w:rsidRDefault="00000000">
      <w:pPr>
        <w:pStyle w:val="BodyText"/>
        <w:spacing w:before="239"/>
        <w:ind w:left="504" w:right="361"/>
        <w:jc w:val="both"/>
      </w:pPr>
      <w:r>
        <w:t>Dans un délai raisonnable suivant le remboursement complet du présent prêt hypothécaire et l’exécution de toutes vos obligations aux termes de celui-ci, nous procéderons, à notre</w:t>
      </w:r>
      <w:r>
        <w:rPr>
          <w:spacing w:val="40"/>
        </w:rPr>
        <w:t xml:space="preserve"> </w:t>
      </w:r>
      <w:r>
        <w:t>discrétion, soit à :</w:t>
      </w:r>
    </w:p>
    <w:p w14:paraId="7354B145" w14:textId="77777777" w:rsidR="0022465F" w:rsidRDefault="0022465F">
      <w:pPr>
        <w:pStyle w:val="BodyText"/>
        <w:jc w:val="both"/>
        <w:sectPr w:rsidR="0022465F">
          <w:pgSz w:w="12240" w:h="20160"/>
          <w:pgMar w:top="1280" w:right="1080" w:bottom="280" w:left="1440" w:header="720" w:footer="0" w:gutter="0"/>
          <w:cols w:space="720"/>
        </w:sectPr>
      </w:pPr>
    </w:p>
    <w:p w14:paraId="1321A9F7" w14:textId="77777777" w:rsidR="0022465F" w:rsidRDefault="00000000">
      <w:pPr>
        <w:pStyle w:val="ListParagraph"/>
        <w:numPr>
          <w:ilvl w:val="0"/>
          <w:numId w:val="2"/>
        </w:numPr>
        <w:tabs>
          <w:tab w:val="left" w:pos="855"/>
        </w:tabs>
        <w:spacing w:before="157" w:line="245" w:lineRule="exact"/>
        <w:ind w:left="855"/>
        <w:jc w:val="center"/>
        <w:rPr>
          <w:sz w:val="20"/>
        </w:rPr>
      </w:pPr>
      <w:r>
        <w:rPr>
          <w:sz w:val="20"/>
        </w:rPr>
        <w:lastRenderedPageBreak/>
        <w:t>l’inscription</w:t>
      </w:r>
      <w:r>
        <w:rPr>
          <w:spacing w:val="23"/>
          <w:sz w:val="20"/>
        </w:rPr>
        <w:t xml:space="preserve"> </w:t>
      </w:r>
      <w:r>
        <w:rPr>
          <w:sz w:val="20"/>
        </w:rPr>
        <w:t>de</w:t>
      </w:r>
      <w:r>
        <w:rPr>
          <w:spacing w:val="23"/>
          <w:sz w:val="20"/>
        </w:rPr>
        <w:t xml:space="preserve"> </w:t>
      </w:r>
      <w:r>
        <w:rPr>
          <w:sz w:val="20"/>
        </w:rPr>
        <w:t>la</w:t>
      </w:r>
      <w:r>
        <w:rPr>
          <w:spacing w:val="25"/>
          <w:sz w:val="20"/>
        </w:rPr>
        <w:t xml:space="preserve"> </w:t>
      </w:r>
      <w:r>
        <w:rPr>
          <w:sz w:val="20"/>
        </w:rPr>
        <w:t>quittance</w:t>
      </w:r>
      <w:r>
        <w:rPr>
          <w:spacing w:val="24"/>
          <w:sz w:val="20"/>
        </w:rPr>
        <w:t xml:space="preserve"> </w:t>
      </w:r>
      <w:r>
        <w:rPr>
          <w:sz w:val="20"/>
        </w:rPr>
        <w:t>(ou,</w:t>
      </w:r>
      <w:r>
        <w:rPr>
          <w:spacing w:val="25"/>
          <w:sz w:val="20"/>
        </w:rPr>
        <w:t xml:space="preserve"> </w:t>
      </w:r>
      <w:r>
        <w:rPr>
          <w:sz w:val="20"/>
        </w:rPr>
        <w:t>si</w:t>
      </w:r>
      <w:r>
        <w:rPr>
          <w:spacing w:val="25"/>
          <w:sz w:val="20"/>
        </w:rPr>
        <w:t xml:space="preserve"> </w:t>
      </w:r>
      <w:r>
        <w:rPr>
          <w:sz w:val="20"/>
        </w:rPr>
        <w:t>vous</w:t>
      </w:r>
      <w:r>
        <w:rPr>
          <w:spacing w:val="26"/>
          <w:sz w:val="20"/>
        </w:rPr>
        <w:t xml:space="preserve"> </w:t>
      </w:r>
      <w:r>
        <w:rPr>
          <w:sz w:val="20"/>
        </w:rPr>
        <w:t>nous</w:t>
      </w:r>
      <w:r>
        <w:rPr>
          <w:spacing w:val="25"/>
          <w:sz w:val="20"/>
        </w:rPr>
        <w:t xml:space="preserve"> </w:t>
      </w:r>
      <w:r>
        <w:rPr>
          <w:sz w:val="20"/>
        </w:rPr>
        <w:t>en</w:t>
      </w:r>
      <w:r>
        <w:rPr>
          <w:spacing w:val="23"/>
          <w:sz w:val="20"/>
        </w:rPr>
        <w:t xml:space="preserve"> </w:t>
      </w:r>
      <w:r>
        <w:rPr>
          <w:sz w:val="20"/>
        </w:rPr>
        <w:t>faites</w:t>
      </w:r>
      <w:r>
        <w:rPr>
          <w:spacing w:val="24"/>
          <w:sz w:val="20"/>
        </w:rPr>
        <w:t xml:space="preserve"> </w:t>
      </w:r>
      <w:r>
        <w:rPr>
          <w:sz w:val="20"/>
        </w:rPr>
        <w:t>la</w:t>
      </w:r>
      <w:r>
        <w:rPr>
          <w:spacing w:val="26"/>
          <w:sz w:val="20"/>
        </w:rPr>
        <w:t xml:space="preserve"> </w:t>
      </w:r>
      <w:r>
        <w:rPr>
          <w:sz w:val="20"/>
        </w:rPr>
        <w:t>demande,</w:t>
      </w:r>
      <w:r>
        <w:rPr>
          <w:spacing w:val="27"/>
          <w:sz w:val="20"/>
        </w:rPr>
        <w:t xml:space="preserve"> </w:t>
      </w:r>
      <w:r>
        <w:rPr>
          <w:sz w:val="20"/>
        </w:rPr>
        <w:t>d’une</w:t>
      </w:r>
      <w:r>
        <w:rPr>
          <w:spacing w:val="26"/>
          <w:sz w:val="20"/>
        </w:rPr>
        <w:t xml:space="preserve"> </w:t>
      </w:r>
      <w:r>
        <w:rPr>
          <w:sz w:val="20"/>
        </w:rPr>
        <w:t>cession)</w:t>
      </w:r>
      <w:r>
        <w:rPr>
          <w:spacing w:val="25"/>
          <w:sz w:val="20"/>
        </w:rPr>
        <w:t xml:space="preserve"> </w:t>
      </w:r>
      <w:r>
        <w:rPr>
          <w:spacing w:val="-5"/>
          <w:sz w:val="20"/>
        </w:rPr>
        <w:t>du</w:t>
      </w:r>
    </w:p>
    <w:p w14:paraId="0D8232FD" w14:textId="77777777" w:rsidR="0022465F" w:rsidRDefault="00000000">
      <w:pPr>
        <w:pStyle w:val="BodyText"/>
        <w:spacing w:line="231" w:lineRule="exact"/>
        <w:ind w:left="1224"/>
      </w:pPr>
      <w:r>
        <w:t>présent</w:t>
      </w:r>
      <w:r>
        <w:rPr>
          <w:spacing w:val="-7"/>
        </w:rPr>
        <w:t xml:space="preserve"> </w:t>
      </w:r>
      <w:r>
        <w:t>prêt</w:t>
      </w:r>
      <w:r>
        <w:rPr>
          <w:spacing w:val="-8"/>
        </w:rPr>
        <w:t xml:space="preserve"> </w:t>
      </w:r>
      <w:r>
        <w:rPr>
          <w:spacing w:val="-2"/>
        </w:rPr>
        <w:t>hypothécaire;</w:t>
      </w:r>
    </w:p>
    <w:p w14:paraId="56EAC79C" w14:textId="77777777" w:rsidR="0022465F" w:rsidRDefault="0022465F">
      <w:pPr>
        <w:pStyle w:val="BodyText"/>
        <w:spacing w:before="10"/>
      </w:pPr>
    </w:p>
    <w:p w14:paraId="07F89241" w14:textId="77777777" w:rsidR="0022465F" w:rsidRDefault="00000000">
      <w:pPr>
        <w:pStyle w:val="ListParagraph"/>
        <w:numPr>
          <w:ilvl w:val="0"/>
          <w:numId w:val="2"/>
        </w:numPr>
        <w:tabs>
          <w:tab w:val="left" w:pos="1224"/>
        </w:tabs>
        <w:ind w:right="361"/>
        <w:jc w:val="both"/>
        <w:rPr>
          <w:sz w:val="20"/>
        </w:rPr>
      </w:pPr>
      <w:r>
        <w:rPr>
          <w:sz w:val="20"/>
        </w:rPr>
        <w:t>la préparation, la signature</w:t>
      </w:r>
      <w:r>
        <w:rPr>
          <w:spacing w:val="-1"/>
          <w:sz w:val="20"/>
        </w:rPr>
        <w:t xml:space="preserve"> </w:t>
      </w:r>
      <w:r>
        <w:rPr>
          <w:sz w:val="20"/>
        </w:rPr>
        <w:t>et</w:t>
      </w:r>
      <w:r>
        <w:rPr>
          <w:spacing w:val="-1"/>
          <w:sz w:val="20"/>
        </w:rPr>
        <w:t xml:space="preserve"> </w:t>
      </w:r>
      <w:r>
        <w:rPr>
          <w:sz w:val="20"/>
        </w:rPr>
        <w:t>la remise</w:t>
      </w:r>
      <w:r>
        <w:rPr>
          <w:spacing w:val="-1"/>
          <w:sz w:val="20"/>
        </w:rPr>
        <w:t xml:space="preserve"> </w:t>
      </w:r>
      <w:r>
        <w:rPr>
          <w:sz w:val="20"/>
        </w:rPr>
        <w:t>à vous d’une quittance</w:t>
      </w:r>
      <w:r>
        <w:rPr>
          <w:spacing w:val="-1"/>
          <w:sz w:val="20"/>
        </w:rPr>
        <w:t xml:space="preserve"> </w:t>
      </w:r>
      <w:r>
        <w:rPr>
          <w:sz w:val="20"/>
        </w:rPr>
        <w:t>(ou, si vous nous en</w:t>
      </w:r>
      <w:r>
        <w:rPr>
          <w:spacing w:val="-2"/>
          <w:sz w:val="20"/>
        </w:rPr>
        <w:t xml:space="preserve"> </w:t>
      </w:r>
      <w:r>
        <w:rPr>
          <w:sz w:val="20"/>
        </w:rPr>
        <w:t>faites la demande, d’une cession) du présent prêt hypothécaire, auquel cas il vous incombera</w:t>
      </w:r>
      <w:r>
        <w:rPr>
          <w:spacing w:val="40"/>
          <w:sz w:val="20"/>
        </w:rPr>
        <w:t xml:space="preserve"> </w:t>
      </w:r>
      <w:r>
        <w:rPr>
          <w:sz w:val="20"/>
        </w:rPr>
        <w:t>de procéder à son inscription; ou</w:t>
      </w:r>
    </w:p>
    <w:p w14:paraId="660F6E46" w14:textId="77777777" w:rsidR="0022465F" w:rsidRDefault="0022465F">
      <w:pPr>
        <w:pStyle w:val="BodyText"/>
        <w:spacing w:before="8"/>
      </w:pPr>
    </w:p>
    <w:p w14:paraId="79066924" w14:textId="77777777" w:rsidR="0022465F" w:rsidRDefault="00000000">
      <w:pPr>
        <w:pStyle w:val="ListParagraph"/>
        <w:numPr>
          <w:ilvl w:val="0"/>
          <w:numId w:val="2"/>
        </w:numPr>
        <w:tabs>
          <w:tab w:val="left" w:pos="855"/>
        </w:tabs>
        <w:spacing w:line="245" w:lineRule="exact"/>
        <w:ind w:left="855"/>
        <w:jc w:val="center"/>
        <w:rPr>
          <w:sz w:val="20"/>
        </w:rPr>
      </w:pPr>
      <w:r>
        <w:rPr>
          <w:sz w:val="20"/>
        </w:rPr>
        <w:t>la</w:t>
      </w:r>
      <w:r>
        <w:rPr>
          <w:spacing w:val="15"/>
          <w:sz w:val="20"/>
        </w:rPr>
        <w:t xml:space="preserve"> </w:t>
      </w:r>
      <w:r>
        <w:rPr>
          <w:sz w:val="20"/>
        </w:rPr>
        <w:t>signature</w:t>
      </w:r>
      <w:r>
        <w:rPr>
          <w:spacing w:val="15"/>
          <w:sz w:val="20"/>
        </w:rPr>
        <w:t xml:space="preserve"> </w:t>
      </w:r>
      <w:r>
        <w:rPr>
          <w:sz w:val="20"/>
        </w:rPr>
        <w:t>et</w:t>
      </w:r>
      <w:r>
        <w:rPr>
          <w:spacing w:val="15"/>
          <w:sz w:val="20"/>
        </w:rPr>
        <w:t xml:space="preserve"> </w:t>
      </w:r>
      <w:r>
        <w:rPr>
          <w:sz w:val="20"/>
        </w:rPr>
        <w:t>la</w:t>
      </w:r>
      <w:r>
        <w:rPr>
          <w:spacing w:val="15"/>
          <w:sz w:val="20"/>
        </w:rPr>
        <w:t xml:space="preserve"> </w:t>
      </w:r>
      <w:r>
        <w:rPr>
          <w:sz w:val="20"/>
        </w:rPr>
        <w:t>remise</w:t>
      </w:r>
      <w:r>
        <w:rPr>
          <w:spacing w:val="17"/>
          <w:sz w:val="20"/>
        </w:rPr>
        <w:t xml:space="preserve"> </w:t>
      </w:r>
      <w:r>
        <w:rPr>
          <w:sz w:val="20"/>
        </w:rPr>
        <w:t>d’une</w:t>
      </w:r>
      <w:r>
        <w:rPr>
          <w:spacing w:val="15"/>
          <w:sz w:val="20"/>
        </w:rPr>
        <w:t xml:space="preserve"> </w:t>
      </w:r>
      <w:r>
        <w:rPr>
          <w:sz w:val="20"/>
        </w:rPr>
        <w:t>quittance</w:t>
      </w:r>
      <w:r>
        <w:rPr>
          <w:spacing w:val="14"/>
          <w:sz w:val="20"/>
        </w:rPr>
        <w:t xml:space="preserve"> </w:t>
      </w:r>
      <w:r>
        <w:rPr>
          <w:sz w:val="20"/>
        </w:rPr>
        <w:t>(ou,</w:t>
      </w:r>
      <w:r>
        <w:rPr>
          <w:spacing w:val="17"/>
          <w:sz w:val="20"/>
        </w:rPr>
        <w:t xml:space="preserve"> </w:t>
      </w:r>
      <w:r>
        <w:rPr>
          <w:sz w:val="20"/>
        </w:rPr>
        <w:t>si</w:t>
      </w:r>
      <w:r>
        <w:rPr>
          <w:spacing w:val="16"/>
          <w:sz w:val="20"/>
        </w:rPr>
        <w:t xml:space="preserve"> </w:t>
      </w:r>
      <w:r>
        <w:rPr>
          <w:sz w:val="20"/>
        </w:rPr>
        <w:t>vous</w:t>
      </w:r>
      <w:r>
        <w:rPr>
          <w:spacing w:val="16"/>
          <w:sz w:val="20"/>
        </w:rPr>
        <w:t xml:space="preserve"> </w:t>
      </w:r>
      <w:r>
        <w:rPr>
          <w:sz w:val="20"/>
        </w:rPr>
        <w:t>nous</w:t>
      </w:r>
      <w:r>
        <w:rPr>
          <w:spacing w:val="17"/>
          <w:sz w:val="20"/>
        </w:rPr>
        <w:t xml:space="preserve"> </w:t>
      </w:r>
      <w:r>
        <w:rPr>
          <w:sz w:val="20"/>
        </w:rPr>
        <w:t>en</w:t>
      </w:r>
      <w:r>
        <w:rPr>
          <w:spacing w:val="15"/>
          <w:sz w:val="20"/>
        </w:rPr>
        <w:t xml:space="preserve"> </w:t>
      </w:r>
      <w:r>
        <w:rPr>
          <w:sz w:val="20"/>
        </w:rPr>
        <w:t>faites</w:t>
      </w:r>
      <w:r>
        <w:rPr>
          <w:spacing w:val="15"/>
          <w:sz w:val="20"/>
        </w:rPr>
        <w:t xml:space="preserve"> </w:t>
      </w:r>
      <w:r>
        <w:rPr>
          <w:sz w:val="20"/>
        </w:rPr>
        <w:t>la</w:t>
      </w:r>
      <w:r>
        <w:rPr>
          <w:spacing w:val="16"/>
          <w:sz w:val="20"/>
        </w:rPr>
        <w:t xml:space="preserve"> </w:t>
      </w:r>
      <w:r>
        <w:rPr>
          <w:sz w:val="20"/>
        </w:rPr>
        <w:t>demande,</w:t>
      </w:r>
      <w:r>
        <w:rPr>
          <w:spacing w:val="16"/>
          <w:sz w:val="20"/>
        </w:rPr>
        <w:t xml:space="preserve"> </w:t>
      </w:r>
      <w:r>
        <w:rPr>
          <w:spacing w:val="-2"/>
          <w:sz w:val="20"/>
        </w:rPr>
        <w:t>d’une</w:t>
      </w:r>
    </w:p>
    <w:p w14:paraId="05FC71A2" w14:textId="77777777" w:rsidR="0022465F" w:rsidRDefault="00000000">
      <w:pPr>
        <w:pStyle w:val="BodyText"/>
        <w:spacing w:line="231" w:lineRule="exact"/>
        <w:ind w:left="1224"/>
      </w:pPr>
      <w:r>
        <w:t>cession)</w:t>
      </w:r>
      <w:r>
        <w:rPr>
          <w:spacing w:val="-8"/>
        </w:rPr>
        <w:t xml:space="preserve"> </w:t>
      </w:r>
      <w:r>
        <w:t>du</w:t>
      </w:r>
      <w:r>
        <w:rPr>
          <w:spacing w:val="-10"/>
        </w:rPr>
        <w:t xml:space="preserve"> </w:t>
      </w:r>
      <w:r>
        <w:t>présent</w:t>
      </w:r>
      <w:r>
        <w:rPr>
          <w:spacing w:val="-6"/>
        </w:rPr>
        <w:t xml:space="preserve"> </w:t>
      </w:r>
      <w:r>
        <w:t>prêt</w:t>
      </w:r>
      <w:r>
        <w:rPr>
          <w:spacing w:val="-7"/>
        </w:rPr>
        <w:t xml:space="preserve"> </w:t>
      </w:r>
      <w:r>
        <w:t>hypothécaire,</w:t>
      </w:r>
      <w:r>
        <w:rPr>
          <w:spacing w:val="-8"/>
        </w:rPr>
        <w:t xml:space="preserve"> </w:t>
      </w:r>
      <w:r>
        <w:t>préparée</w:t>
      </w:r>
      <w:r>
        <w:rPr>
          <w:spacing w:val="-7"/>
        </w:rPr>
        <w:t xml:space="preserve"> </w:t>
      </w:r>
      <w:r>
        <w:t>par</w:t>
      </w:r>
      <w:r>
        <w:rPr>
          <w:spacing w:val="-9"/>
        </w:rPr>
        <w:t xml:space="preserve"> </w:t>
      </w:r>
      <w:r>
        <w:t>votre</w:t>
      </w:r>
      <w:r>
        <w:rPr>
          <w:spacing w:val="-4"/>
        </w:rPr>
        <w:t xml:space="preserve"> </w:t>
      </w:r>
      <w:r>
        <w:t>conseiller</w:t>
      </w:r>
      <w:r>
        <w:rPr>
          <w:spacing w:val="-8"/>
        </w:rPr>
        <w:t xml:space="preserve"> </w:t>
      </w:r>
      <w:r>
        <w:rPr>
          <w:spacing w:val="-2"/>
        </w:rPr>
        <w:t>juridique.</w:t>
      </w:r>
    </w:p>
    <w:p w14:paraId="40A00887" w14:textId="77777777" w:rsidR="0022465F" w:rsidRDefault="0022465F">
      <w:pPr>
        <w:pStyle w:val="BodyText"/>
        <w:spacing w:before="8"/>
      </w:pPr>
    </w:p>
    <w:p w14:paraId="5673F11E" w14:textId="77777777" w:rsidR="0022465F" w:rsidRDefault="00000000">
      <w:pPr>
        <w:pStyle w:val="BodyText"/>
        <w:spacing w:before="1"/>
        <w:ind w:left="504" w:right="368"/>
        <w:jc w:val="both"/>
      </w:pPr>
      <w:r>
        <w:t>Vous paierez nos frais administratifs habituels pour la préparation, la signature et, selon le cas, l’inscription ou la remise de la quittance ou de la cession, ainsi que tout droit d’inscription que nous payons et tous les frais juridiques ou autres frais engagés par nous ou par vous à cette fin.</w:t>
      </w:r>
    </w:p>
    <w:p w14:paraId="38F5F014" w14:textId="77777777" w:rsidR="0022465F" w:rsidRDefault="0022465F">
      <w:pPr>
        <w:pStyle w:val="BodyText"/>
        <w:spacing w:before="7"/>
      </w:pPr>
    </w:p>
    <w:p w14:paraId="4E08037C" w14:textId="77777777" w:rsidR="0022465F" w:rsidRDefault="00000000">
      <w:pPr>
        <w:pStyle w:val="Heading1"/>
        <w:numPr>
          <w:ilvl w:val="0"/>
          <w:numId w:val="13"/>
        </w:numPr>
        <w:tabs>
          <w:tab w:val="left" w:pos="502"/>
        </w:tabs>
        <w:ind w:left="502" w:hanging="502"/>
      </w:pPr>
      <w:r>
        <w:rPr>
          <w:spacing w:val="-4"/>
        </w:rPr>
        <w:t>Avis</w:t>
      </w:r>
    </w:p>
    <w:p w14:paraId="247A8C2F" w14:textId="77777777" w:rsidR="0022465F" w:rsidRDefault="00000000">
      <w:pPr>
        <w:pStyle w:val="BodyText"/>
        <w:spacing w:before="239"/>
        <w:ind w:left="504" w:right="362"/>
        <w:jc w:val="both"/>
      </w:pPr>
      <w:r>
        <w:t>Tous les avis que nous vous transmettrons seront jugés valides s’ils sont envoyés par courrier ordinaire à votre adresse indiquée à la section 4 de l’annexe I.</w:t>
      </w:r>
    </w:p>
    <w:p w14:paraId="0C609C47" w14:textId="77777777" w:rsidR="0022465F" w:rsidRDefault="0022465F">
      <w:pPr>
        <w:pStyle w:val="BodyText"/>
        <w:spacing w:before="8"/>
      </w:pPr>
    </w:p>
    <w:p w14:paraId="715801EB" w14:textId="77777777" w:rsidR="0022465F" w:rsidRDefault="00000000">
      <w:pPr>
        <w:pStyle w:val="BodyText"/>
        <w:spacing w:before="1"/>
        <w:ind w:left="504" w:right="367"/>
        <w:jc w:val="both"/>
      </w:pPr>
      <w:r>
        <w:t xml:space="preserve">Tout avis, réclamation ou mise en demeure vous concernant peut aussi être adressé à la dernière adresse que nous avons à votre dossier. Si nous ne pouvons vous localiser, nous pouvons signifier tout avis au Bureau du greffier de la Cour supérieure du district judiciaire où est située la </w:t>
      </w:r>
      <w:r>
        <w:rPr>
          <w:spacing w:val="-2"/>
        </w:rPr>
        <w:t>propriété.</w:t>
      </w:r>
    </w:p>
    <w:p w14:paraId="584E8211" w14:textId="77777777" w:rsidR="0022465F" w:rsidRDefault="0022465F">
      <w:pPr>
        <w:pStyle w:val="BodyText"/>
        <w:spacing w:before="8"/>
      </w:pPr>
    </w:p>
    <w:p w14:paraId="56E09D04" w14:textId="77777777" w:rsidR="0022465F" w:rsidRDefault="00000000">
      <w:pPr>
        <w:pStyle w:val="Heading1"/>
        <w:numPr>
          <w:ilvl w:val="0"/>
          <w:numId w:val="13"/>
        </w:numPr>
        <w:tabs>
          <w:tab w:val="left" w:pos="502"/>
        </w:tabs>
        <w:ind w:left="502" w:hanging="502"/>
      </w:pPr>
      <w:r>
        <w:rPr>
          <w:spacing w:val="-2"/>
        </w:rPr>
        <w:t>Novation</w:t>
      </w:r>
    </w:p>
    <w:p w14:paraId="01F4904D" w14:textId="77777777" w:rsidR="0022465F" w:rsidRDefault="00000000">
      <w:pPr>
        <w:pStyle w:val="BodyText"/>
        <w:spacing w:before="239"/>
        <w:ind w:left="504"/>
        <w:jc w:val="both"/>
      </w:pPr>
      <w:r>
        <w:t>Le</w:t>
      </w:r>
      <w:r>
        <w:rPr>
          <w:spacing w:val="-5"/>
        </w:rPr>
        <w:t xml:space="preserve"> </w:t>
      </w:r>
      <w:r>
        <w:t>présent</w:t>
      </w:r>
      <w:r>
        <w:rPr>
          <w:spacing w:val="-4"/>
        </w:rPr>
        <w:t xml:space="preserve"> </w:t>
      </w:r>
      <w:r>
        <w:t>Acte</w:t>
      </w:r>
      <w:r>
        <w:rPr>
          <w:spacing w:val="-3"/>
        </w:rPr>
        <w:t xml:space="preserve"> </w:t>
      </w:r>
      <w:r>
        <w:t>ne</w:t>
      </w:r>
      <w:r>
        <w:rPr>
          <w:spacing w:val="-3"/>
        </w:rPr>
        <w:t xml:space="preserve"> </w:t>
      </w:r>
      <w:r>
        <w:t>constitue</w:t>
      </w:r>
      <w:r>
        <w:rPr>
          <w:spacing w:val="-3"/>
        </w:rPr>
        <w:t xml:space="preserve"> </w:t>
      </w:r>
      <w:r>
        <w:t>pas</w:t>
      </w:r>
      <w:r>
        <w:rPr>
          <w:spacing w:val="-3"/>
        </w:rPr>
        <w:t xml:space="preserve"> </w:t>
      </w:r>
      <w:r>
        <w:t>une</w:t>
      </w:r>
      <w:r>
        <w:rPr>
          <w:spacing w:val="-3"/>
        </w:rPr>
        <w:t xml:space="preserve"> </w:t>
      </w:r>
      <w:r>
        <w:t>novation</w:t>
      </w:r>
      <w:r>
        <w:rPr>
          <w:spacing w:val="-4"/>
        </w:rPr>
        <w:t xml:space="preserve"> </w:t>
      </w:r>
      <w:r>
        <w:t>et</w:t>
      </w:r>
      <w:r>
        <w:rPr>
          <w:spacing w:val="-5"/>
        </w:rPr>
        <w:t xml:space="preserve"> </w:t>
      </w:r>
      <w:r>
        <w:t>les</w:t>
      </w:r>
      <w:r>
        <w:rPr>
          <w:spacing w:val="-2"/>
        </w:rPr>
        <w:t xml:space="preserve"> </w:t>
      </w:r>
      <w:r>
        <w:t>hypothèques</w:t>
      </w:r>
      <w:r>
        <w:rPr>
          <w:spacing w:val="-2"/>
        </w:rPr>
        <w:t xml:space="preserve"> </w:t>
      </w:r>
      <w:r>
        <w:t>consenties</w:t>
      </w:r>
      <w:r>
        <w:rPr>
          <w:spacing w:val="-4"/>
        </w:rPr>
        <w:t xml:space="preserve"> </w:t>
      </w:r>
      <w:r>
        <w:t>dans</w:t>
      </w:r>
      <w:r>
        <w:rPr>
          <w:spacing w:val="-4"/>
        </w:rPr>
        <w:t xml:space="preserve"> </w:t>
      </w:r>
      <w:r>
        <w:t>le</w:t>
      </w:r>
      <w:r>
        <w:rPr>
          <w:spacing w:val="-5"/>
        </w:rPr>
        <w:t xml:space="preserve"> </w:t>
      </w:r>
      <w:r>
        <w:t>présent</w:t>
      </w:r>
      <w:r>
        <w:rPr>
          <w:spacing w:val="-4"/>
        </w:rPr>
        <w:t xml:space="preserve"> Acte</w:t>
      </w:r>
    </w:p>
    <w:p w14:paraId="1E509864" w14:textId="77777777" w:rsidR="0022465F" w:rsidRDefault="00000000">
      <w:pPr>
        <w:pStyle w:val="BodyText"/>
        <w:ind w:left="504"/>
        <w:jc w:val="both"/>
      </w:pPr>
      <w:r>
        <w:t>s’ajoutent</w:t>
      </w:r>
      <w:r>
        <w:rPr>
          <w:spacing w:val="-9"/>
        </w:rPr>
        <w:t xml:space="preserve"> </w:t>
      </w:r>
      <w:r>
        <w:t>à</w:t>
      </w:r>
      <w:r>
        <w:rPr>
          <w:spacing w:val="-7"/>
        </w:rPr>
        <w:t xml:space="preserve"> </w:t>
      </w:r>
      <w:r>
        <w:t>tout</w:t>
      </w:r>
      <w:r>
        <w:rPr>
          <w:spacing w:val="-8"/>
        </w:rPr>
        <w:t xml:space="preserve"> </w:t>
      </w:r>
      <w:r>
        <w:t>autre</w:t>
      </w:r>
      <w:r>
        <w:rPr>
          <w:spacing w:val="-9"/>
        </w:rPr>
        <w:t xml:space="preserve"> </w:t>
      </w:r>
      <w:r>
        <w:t>cautionnement,</w:t>
      </w:r>
      <w:r>
        <w:rPr>
          <w:spacing w:val="-4"/>
        </w:rPr>
        <w:t xml:space="preserve"> </w:t>
      </w:r>
      <w:r>
        <w:t>hypothèque</w:t>
      </w:r>
      <w:r>
        <w:rPr>
          <w:spacing w:val="-9"/>
        </w:rPr>
        <w:t xml:space="preserve"> </w:t>
      </w:r>
      <w:r>
        <w:t>ou</w:t>
      </w:r>
      <w:r>
        <w:rPr>
          <w:spacing w:val="-9"/>
        </w:rPr>
        <w:t xml:space="preserve"> </w:t>
      </w:r>
      <w:r>
        <w:t>sûreté</w:t>
      </w:r>
      <w:r>
        <w:rPr>
          <w:spacing w:val="-6"/>
        </w:rPr>
        <w:t xml:space="preserve"> </w:t>
      </w:r>
      <w:r>
        <w:t>que</w:t>
      </w:r>
      <w:r>
        <w:rPr>
          <w:spacing w:val="-9"/>
        </w:rPr>
        <w:t xml:space="preserve"> </w:t>
      </w:r>
      <w:r>
        <w:t>nous</w:t>
      </w:r>
      <w:r>
        <w:rPr>
          <w:spacing w:val="-7"/>
        </w:rPr>
        <w:t xml:space="preserve"> </w:t>
      </w:r>
      <w:r>
        <w:t>pouvons</w:t>
      </w:r>
      <w:r>
        <w:rPr>
          <w:spacing w:val="-6"/>
        </w:rPr>
        <w:t xml:space="preserve"> </w:t>
      </w:r>
      <w:r>
        <w:rPr>
          <w:spacing w:val="-2"/>
        </w:rPr>
        <w:t>avoir.</w:t>
      </w:r>
    </w:p>
    <w:p w14:paraId="14F2F393" w14:textId="77777777" w:rsidR="0022465F" w:rsidRDefault="0022465F">
      <w:pPr>
        <w:pStyle w:val="BodyText"/>
        <w:spacing w:before="9"/>
      </w:pPr>
    </w:p>
    <w:p w14:paraId="4776FE35" w14:textId="77777777" w:rsidR="0022465F" w:rsidRDefault="00000000">
      <w:pPr>
        <w:pStyle w:val="Heading1"/>
        <w:numPr>
          <w:ilvl w:val="0"/>
          <w:numId w:val="13"/>
        </w:numPr>
        <w:tabs>
          <w:tab w:val="left" w:pos="502"/>
        </w:tabs>
        <w:ind w:left="502" w:hanging="502"/>
      </w:pPr>
      <w:r>
        <w:t>Rigueur</w:t>
      </w:r>
      <w:r>
        <w:rPr>
          <w:spacing w:val="-5"/>
        </w:rPr>
        <w:t xml:space="preserve"> </w:t>
      </w:r>
      <w:r>
        <w:t>des</w:t>
      </w:r>
      <w:r>
        <w:rPr>
          <w:spacing w:val="-3"/>
        </w:rPr>
        <w:t xml:space="preserve"> </w:t>
      </w:r>
      <w:r>
        <w:rPr>
          <w:spacing w:val="-2"/>
        </w:rPr>
        <w:t>délais</w:t>
      </w:r>
    </w:p>
    <w:p w14:paraId="3B030CBF" w14:textId="77777777" w:rsidR="0022465F" w:rsidRDefault="00000000">
      <w:pPr>
        <w:pStyle w:val="BodyText"/>
        <w:spacing w:before="239"/>
        <w:ind w:left="504" w:right="367"/>
        <w:jc w:val="both"/>
      </w:pPr>
      <w:r>
        <w:t>Vous serez considéré « en demeure » du simple fait de l’expiration des délais en ce qui concerne l’exécution</w:t>
      </w:r>
      <w:r>
        <w:rPr>
          <w:spacing w:val="-1"/>
        </w:rPr>
        <w:t xml:space="preserve"> </w:t>
      </w:r>
      <w:r>
        <w:t>de</w:t>
      </w:r>
      <w:r>
        <w:rPr>
          <w:spacing w:val="-1"/>
        </w:rPr>
        <w:t xml:space="preserve"> </w:t>
      </w:r>
      <w:r>
        <w:t>vos obligations aux termes des présentes, du</w:t>
      </w:r>
      <w:r>
        <w:rPr>
          <w:spacing w:val="-2"/>
        </w:rPr>
        <w:t xml:space="preserve"> </w:t>
      </w:r>
      <w:r>
        <w:t>simple</w:t>
      </w:r>
      <w:r>
        <w:rPr>
          <w:spacing w:val="-1"/>
        </w:rPr>
        <w:t xml:space="preserve"> </w:t>
      </w:r>
      <w:r>
        <w:t>fait de</w:t>
      </w:r>
      <w:r>
        <w:rPr>
          <w:spacing w:val="-1"/>
        </w:rPr>
        <w:t xml:space="preserve"> </w:t>
      </w:r>
      <w:r>
        <w:t>l’expiration</w:t>
      </w:r>
      <w:r>
        <w:rPr>
          <w:spacing w:val="-1"/>
        </w:rPr>
        <w:t xml:space="preserve"> </w:t>
      </w:r>
      <w:r>
        <w:t>des délais, de l’expiration de la durée ou de toute autre méthode permise par la loi, sans aucune obligation de notre part de vous délivrer tout avis ou un avis préalable.</w:t>
      </w:r>
    </w:p>
    <w:p w14:paraId="7F0CDEE3" w14:textId="77777777" w:rsidR="0022465F" w:rsidRDefault="0022465F">
      <w:pPr>
        <w:pStyle w:val="BodyText"/>
        <w:spacing w:before="10"/>
      </w:pPr>
    </w:p>
    <w:p w14:paraId="2BCFB310" w14:textId="77777777" w:rsidR="0022465F" w:rsidRDefault="00000000">
      <w:pPr>
        <w:pStyle w:val="Heading1"/>
        <w:numPr>
          <w:ilvl w:val="0"/>
          <w:numId w:val="13"/>
        </w:numPr>
        <w:tabs>
          <w:tab w:val="left" w:pos="502"/>
        </w:tabs>
        <w:ind w:left="502" w:hanging="502"/>
      </w:pPr>
      <w:r>
        <w:rPr>
          <w:spacing w:val="-2"/>
        </w:rPr>
        <w:t>Délégation</w:t>
      </w:r>
    </w:p>
    <w:p w14:paraId="5A152562" w14:textId="77777777" w:rsidR="0022465F" w:rsidRDefault="00000000">
      <w:pPr>
        <w:pStyle w:val="BodyText"/>
        <w:spacing w:before="239"/>
        <w:ind w:left="504" w:right="365"/>
        <w:jc w:val="both"/>
      </w:pPr>
      <w:r>
        <w:t>Nous pouvons déléguer à une autre personne l’exercice de nos droits ou l’exécution de nos obligations aux termes des présentes. Dans ces situations, nous pouvons fournir à cette personne tout renseignement vous concernant ou concernant la propriété hypothéquée. Vous convenez de nous nommer votre mandataire irrévocable avec un pouvoir de substitution pour les fins de tout recours ou de la signature de tout écrit, procuration ou document que nous jugeons nécessaire pour l’exercice de nos droits.</w:t>
      </w:r>
    </w:p>
    <w:p w14:paraId="7847FFC2" w14:textId="77777777" w:rsidR="0022465F" w:rsidRDefault="0022465F">
      <w:pPr>
        <w:pStyle w:val="BodyText"/>
        <w:spacing w:before="9"/>
      </w:pPr>
    </w:p>
    <w:p w14:paraId="7D2BA989" w14:textId="77777777" w:rsidR="0022465F" w:rsidRDefault="00000000">
      <w:pPr>
        <w:pStyle w:val="Heading1"/>
        <w:numPr>
          <w:ilvl w:val="0"/>
          <w:numId w:val="13"/>
        </w:numPr>
        <w:tabs>
          <w:tab w:val="left" w:pos="502"/>
        </w:tabs>
        <w:ind w:left="502" w:hanging="502"/>
      </w:pPr>
      <w:r>
        <w:t>Coemprunteur</w:t>
      </w:r>
      <w:r>
        <w:rPr>
          <w:spacing w:val="-13"/>
        </w:rPr>
        <w:t xml:space="preserve"> </w:t>
      </w:r>
      <w:r>
        <w:t>non-</w:t>
      </w:r>
      <w:r>
        <w:rPr>
          <w:spacing w:val="-2"/>
        </w:rPr>
        <w:t>propriétaire</w:t>
      </w:r>
    </w:p>
    <w:p w14:paraId="0F13FAE9" w14:textId="77777777" w:rsidR="0022465F" w:rsidRDefault="00000000">
      <w:pPr>
        <w:pStyle w:val="BodyText"/>
        <w:spacing w:before="239"/>
        <w:ind w:left="504" w:right="358"/>
        <w:jc w:val="both"/>
      </w:pPr>
      <w:r>
        <w:t>Le coemprunteur non-propriétaire déclare avoir lu le présent Acte et reconnaît être un coemprunteur</w:t>
      </w:r>
      <w:r>
        <w:rPr>
          <w:spacing w:val="-4"/>
        </w:rPr>
        <w:t xml:space="preserve"> </w:t>
      </w:r>
      <w:r>
        <w:t>avec</w:t>
      </w:r>
      <w:r>
        <w:rPr>
          <w:spacing w:val="-2"/>
        </w:rPr>
        <w:t xml:space="preserve"> </w:t>
      </w:r>
      <w:r>
        <w:t>l’emprunteur. En</w:t>
      </w:r>
      <w:r>
        <w:rPr>
          <w:spacing w:val="-2"/>
        </w:rPr>
        <w:t xml:space="preserve"> </w:t>
      </w:r>
      <w:r>
        <w:t>signant</w:t>
      </w:r>
      <w:r>
        <w:rPr>
          <w:spacing w:val="-1"/>
        </w:rPr>
        <w:t xml:space="preserve"> </w:t>
      </w:r>
      <w:r>
        <w:t>le</w:t>
      </w:r>
      <w:r>
        <w:rPr>
          <w:spacing w:val="-2"/>
        </w:rPr>
        <w:t xml:space="preserve"> </w:t>
      </w:r>
      <w:r>
        <w:t>présent</w:t>
      </w:r>
      <w:r>
        <w:rPr>
          <w:spacing w:val="-1"/>
        </w:rPr>
        <w:t xml:space="preserve"> </w:t>
      </w:r>
      <w:r>
        <w:t>Acte,</w:t>
      </w:r>
      <w:r>
        <w:rPr>
          <w:spacing w:val="-1"/>
        </w:rPr>
        <w:t xml:space="preserve"> </w:t>
      </w:r>
      <w:r>
        <w:t>le</w:t>
      </w:r>
      <w:r>
        <w:rPr>
          <w:spacing w:val="-2"/>
        </w:rPr>
        <w:t xml:space="preserve"> </w:t>
      </w:r>
      <w:r>
        <w:t>coemprunteur convient d’être</w:t>
      </w:r>
      <w:r>
        <w:rPr>
          <w:spacing w:val="-2"/>
        </w:rPr>
        <w:t xml:space="preserve"> </w:t>
      </w:r>
      <w:r>
        <w:t>un débiteur solidaire avec l’emprunteur relativement au paiement du capital, de l’intérêt, de l’intérêt sur l’intérêt et des frais accessoires ainsi qu’à l’exécution de toutes les obligations de l’emprunteur aux termes du présent Acte. Le coemprunteur non-propriétaire renonce aux bénéfices de division et de discussion.</w:t>
      </w:r>
    </w:p>
    <w:p w14:paraId="0C8D8627" w14:textId="77777777" w:rsidR="0022465F" w:rsidRDefault="0022465F">
      <w:pPr>
        <w:pStyle w:val="BodyText"/>
        <w:spacing w:before="9"/>
      </w:pPr>
    </w:p>
    <w:p w14:paraId="2C6040EA" w14:textId="77777777" w:rsidR="0022465F" w:rsidRDefault="00000000">
      <w:pPr>
        <w:pStyle w:val="Heading1"/>
        <w:numPr>
          <w:ilvl w:val="0"/>
          <w:numId w:val="13"/>
        </w:numPr>
        <w:tabs>
          <w:tab w:val="left" w:pos="502"/>
        </w:tabs>
        <w:ind w:left="502" w:hanging="502"/>
      </w:pPr>
      <w:r>
        <w:t>Consentement</w:t>
      </w:r>
      <w:r>
        <w:rPr>
          <w:spacing w:val="-7"/>
        </w:rPr>
        <w:t xml:space="preserve"> </w:t>
      </w:r>
      <w:r>
        <w:t>du</w:t>
      </w:r>
      <w:r>
        <w:rPr>
          <w:spacing w:val="-7"/>
        </w:rPr>
        <w:t xml:space="preserve"> </w:t>
      </w:r>
      <w:r>
        <w:rPr>
          <w:spacing w:val="-2"/>
        </w:rPr>
        <w:t>conjoint</w:t>
      </w:r>
    </w:p>
    <w:p w14:paraId="03A71413" w14:textId="77777777" w:rsidR="0022465F" w:rsidRDefault="00000000">
      <w:pPr>
        <w:pStyle w:val="BodyText"/>
        <w:spacing w:before="238"/>
        <w:ind w:left="504" w:right="367"/>
        <w:jc w:val="both"/>
      </w:pPr>
      <w:r>
        <w:rPr>
          <w:rFonts w:ascii="Marlett" w:hAnsi="Marlett"/>
        </w:rPr>
        <w:t></w:t>
      </w:r>
      <w:r>
        <w:t>, conjoint (conjointe) de l’emprunteur, confirme que son état civil et celui de l’emprunteur sont correctement décrits à la section 3 de l’annexe I et, ayant lu le présent Acte, accepte les modalités du présent Acte et confirme ce qui suit :</w:t>
      </w:r>
    </w:p>
    <w:p w14:paraId="3BB9BFD2" w14:textId="77777777" w:rsidR="0022465F" w:rsidRDefault="0022465F">
      <w:pPr>
        <w:pStyle w:val="BodyText"/>
        <w:spacing w:before="8"/>
      </w:pPr>
    </w:p>
    <w:p w14:paraId="6000A77D" w14:textId="77777777" w:rsidR="0022465F" w:rsidRDefault="00000000">
      <w:pPr>
        <w:pStyle w:val="ListParagraph"/>
        <w:numPr>
          <w:ilvl w:val="0"/>
          <w:numId w:val="1"/>
        </w:numPr>
        <w:tabs>
          <w:tab w:val="left" w:pos="719"/>
        </w:tabs>
        <w:ind w:left="719" w:hanging="179"/>
        <w:rPr>
          <w:sz w:val="20"/>
        </w:rPr>
      </w:pPr>
      <w:r>
        <w:rPr>
          <w:sz w:val="20"/>
        </w:rPr>
        <w:t>la</w:t>
      </w:r>
      <w:r>
        <w:rPr>
          <w:spacing w:val="-7"/>
          <w:sz w:val="20"/>
        </w:rPr>
        <w:t xml:space="preserve"> </w:t>
      </w:r>
      <w:r>
        <w:rPr>
          <w:sz w:val="20"/>
        </w:rPr>
        <w:t>propriété</w:t>
      </w:r>
      <w:r>
        <w:rPr>
          <w:spacing w:val="-5"/>
          <w:sz w:val="20"/>
        </w:rPr>
        <w:t xml:space="preserve"> </w:t>
      </w:r>
      <w:r>
        <w:rPr>
          <w:sz w:val="20"/>
        </w:rPr>
        <w:t>décrite</w:t>
      </w:r>
      <w:r>
        <w:rPr>
          <w:spacing w:val="-9"/>
          <w:sz w:val="20"/>
        </w:rPr>
        <w:t xml:space="preserve"> </w:t>
      </w:r>
      <w:r>
        <w:rPr>
          <w:sz w:val="20"/>
        </w:rPr>
        <w:t>à</w:t>
      </w:r>
      <w:r>
        <w:rPr>
          <w:spacing w:val="-7"/>
          <w:sz w:val="20"/>
        </w:rPr>
        <w:t xml:space="preserve"> </w:t>
      </w:r>
      <w:r>
        <w:rPr>
          <w:sz w:val="20"/>
        </w:rPr>
        <w:t>la</w:t>
      </w:r>
      <w:r>
        <w:rPr>
          <w:spacing w:val="-6"/>
          <w:sz w:val="20"/>
        </w:rPr>
        <w:t xml:space="preserve"> </w:t>
      </w:r>
      <w:r>
        <w:rPr>
          <w:sz w:val="20"/>
        </w:rPr>
        <w:t>section</w:t>
      </w:r>
      <w:r>
        <w:rPr>
          <w:spacing w:val="-8"/>
          <w:sz w:val="20"/>
        </w:rPr>
        <w:t xml:space="preserve"> </w:t>
      </w:r>
      <w:r>
        <w:rPr>
          <w:sz w:val="20"/>
        </w:rPr>
        <w:t>1</w:t>
      </w:r>
      <w:r>
        <w:rPr>
          <w:spacing w:val="-5"/>
          <w:sz w:val="20"/>
        </w:rPr>
        <w:t xml:space="preserve"> </w:t>
      </w:r>
      <w:r>
        <w:rPr>
          <w:sz w:val="20"/>
        </w:rPr>
        <w:t>de</w:t>
      </w:r>
      <w:r>
        <w:rPr>
          <w:spacing w:val="-5"/>
          <w:sz w:val="20"/>
        </w:rPr>
        <w:t xml:space="preserve"> </w:t>
      </w:r>
      <w:r>
        <w:rPr>
          <w:sz w:val="20"/>
        </w:rPr>
        <w:t>l’annexe</w:t>
      </w:r>
      <w:r>
        <w:rPr>
          <w:spacing w:val="-4"/>
          <w:sz w:val="20"/>
        </w:rPr>
        <w:t xml:space="preserve"> </w:t>
      </w:r>
      <w:r>
        <w:rPr>
          <w:sz w:val="20"/>
        </w:rPr>
        <w:t>I</w:t>
      </w:r>
      <w:r>
        <w:rPr>
          <w:spacing w:val="-5"/>
          <w:sz w:val="20"/>
        </w:rPr>
        <w:t xml:space="preserve"> </w:t>
      </w:r>
      <w:r>
        <w:rPr>
          <w:sz w:val="20"/>
        </w:rPr>
        <w:t>n’est</w:t>
      </w:r>
      <w:r>
        <w:rPr>
          <w:spacing w:val="-7"/>
          <w:sz w:val="20"/>
        </w:rPr>
        <w:t xml:space="preserve"> </w:t>
      </w:r>
      <w:r>
        <w:rPr>
          <w:sz w:val="20"/>
        </w:rPr>
        <w:t>pas</w:t>
      </w:r>
      <w:r>
        <w:rPr>
          <w:spacing w:val="-5"/>
          <w:sz w:val="20"/>
        </w:rPr>
        <w:t xml:space="preserve"> </w:t>
      </w:r>
      <w:r>
        <w:rPr>
          <w:sz w:val="20"/>
        </w:rPr>
        <w:t>utilisée</w:t>
      </w:r>
      <w:r>
        <w:rPr>
          <w:spacing w:val="-9"/>
          <w:sz w:val="20"/>
        </w:rPr>
        <w:t xml:space="preserve"> </w:t>
      </w:r>
      <w:r>
        <w:rPr>
          <w:sz w:val="20"/>
        </w:rPr>
        <w:t>comme</w:t>
      </w:r>
      <w:r>
        <w:rPr>
          <w:spacing w:val="-7"/>
          <w:sz w:val="20"/>
        </w:rPr>
        <w:t xml:space="preserve"> </w:t>
      </w:r>
      <w:r>
        <w:rPr>
          <w:sz w:val="20"/>
        </w:rPr>
        <w:t>«</w:t>
      </w:r>
      <w:r>
        <w:rPr>
          <w:spacing w:val="-6"/>
          <w:sz w:val="20"/>
        </w:rPr>
        <w:t xml:space="preserve"> </w:t>
      </w:r>
      <w:r>
        <w:rPr>
          <w:sz w:val="20"/>
        </w:rPr>
        <w:t>résidence</w:t>
      </w:r>
      <w:r>
        <w:rPr>
          <w:spacing w:val="-5"/>
          <w:sz w:val="20"/>
        </w:rPr>
        <w:t xml:space="preserve"> </w:t>
      </w:r>
      <w:r>
        <w:rPr>
          <w:sz w:val="20"/>
        </w:rPr>
        <w:t>familiale</w:t>
      </w:r>
      <w:r>
        <w:rPr>
          <w:spacing w:val="-8"/>
          <w:sz w:val="20"/>
        </w:rPr>
        <w:t xml:space="preserve"> </w:t>
      </w:r>
      <w:r>
        <w:rPr>
          <w:spacing w:val="-10"/>
          <w:sz w:val="20"/>
        </w:rPr>
        <w:t>»</w:t>
      </w:r>
    </w:p>
    <w:p w14:paraId="14265C33" w14:textId="77777777" w:rsidR="0022465F" w:rsidRDefault="00000000">
      <w:pPr>
        <w:spacing w:before="1"/>
        <w:ind w:left="720"/>
        <w:rPr>
          <w:sz w:val="20"/>
        </w:rPr>
      </w:pPr>
      <w:r>
        <w:rPr>
          <w:sz w:val="20"/>
        </w:rPr>
        <w:t>au</w:t>
      </w:r>
      <w:r>
        <w:rPr>
          <w:spacing w:val="-7"/>
          <w:sz w:val="20"/>
        </w:rPr>
        <w:t xml:space="preserve"> </w:t>
      </w:r>
      <w:r>
        <w:rPr>
          <w:sz w:val="20"/>
        </w:rPr>
        <w:t>sens</w:t>
      </w:r>
      <w:r>
        <w:rPr>
          <w:spacing w:val="-5"/>
          <w:sz w:val="20"/>
        </w:rPr>
        <w:t xml:space="preserve"> </w:t>
      </w:r>
      <w:r>
        <w:rPr>
          <w:sz w:val="20"/>
        </w:rPr>
        <w:t>des</w:t>
      </w:r>
      <w:r>
        <w:rPr>
          <w:spacing w:val="-5"/>
          <w:sz w:val="20"/>
        </w:rPr>
        <w:t xml:space="preserve"> </w:t>
      </w:r>
      <w:r>
        <w:rPr>
          <w:sz w:val="20"/>
        </w:rPr>
        <w:t>articles</w:t>
      </w:r>
      <w:r>
        <w:rPr>
          <w:spacing w:val="-6"/>
          <w:sz w:val="20"/>
        </w:rPr>
        <w:t xml:space="preserve"> </w:t>
      </w:r>
      <w:r>
        <w:rPr>
          <w:sz w:val="20"/>
        </w:rPr>
        <w:t>401</w:t>
      </w:r>
      <w:r>
        <w:rPr>
          <w:spacing w:val="-5"/>
          <w:sz w:val="20"/>
        </w:rPr>
        <w:t xml:space="preserve"> </w:t>
      </w:r>
      <w:r>
        <w:rPr>
          <w:sz w:val="20"/>
        </w:rPr>
        <w:t>et</w:t>
      </w:r>
      <w:r>
        <w:rPr>
          <w:spacing w:val="-3"/>
          <w:sz w:val="20"/>
        </w:rPr>
        <w:t xml:space="preserve"> </w:t>
      </w:r>
      <w:r>
        <w:rPr>
          <w:sz w:val="20"/>
        </w:rPr>
        <w:t>suivants</w:t>
      </w:r>
      <w:r>
        <w:rPr>
          <w:spacing w:val="-5"/>
          <w:sz w:val="20"/>
        </w:rPr>
        <w:t xml:space="preserve"> </w:t>
      </w:r>
      <w:r>
        <w:rPr>
          <w:sz w:val="20"/>
        </w:rPr>
        <w:t>du</w:t>
      </w:r>
      <w:r>
        <w:rPr>
          <w:spacing w:val="-3"/>
          <w:sz w:val="20"/>
        </w:rPr>
        <w:t xml:space="preserve"> </w:t>
      </w:r>
      <w:r>
        <w:rPr>
          <w:i/>
          <w:sz w:val="20"/>
        </w:rPr>
        <w:t>Code</w:t>
      </w:r>
      <w:r>
        <w:rPr>
          <w:i/>
          <w:spacing w:val="-5"/>
          <w:sz w:val="20"/>
        </w:rPr>
        <w:t xml:space="preserve"> </w:t>
      </w:r>
      <w:r>
        <w:rPr>
          <w:i/>
          <w:sz w:val="20"/>
        </w:rPr>
        <w:t>civil</w:t>
      </w:r>
      <w:r>
        <w:rPr>
          <w:i/>
          <w:spacing w:val="-5"/>
          <w:sz w:val="20"/>
        </w:rPr>
        <w:t xml:space="preserve"> </w:t>
      </w:r>
      <w:r>
        <w:rPr>
          <w:i/>
          <w:sz w:val="20"/>
        </w:rPr>
        <w:t>du</w:t>
      </w:r>
      <w:r>
        <w:rPr>
          <w:i/>
          <w:spacing w:val="-6"/>
          <w:sz w:val="20"/>
        </w:rPr>
        <w:t xml:space="preserve"> </w:t>
      </w:r>
      <w:r>
        <w:rPr>
          <w:i/>
          <w:sz w:val="20"/>
        </w:rPr>
        <w:t>Québec</w:t>
      </w:r>
      <w:r>
        <w:rPr>
          <w:sz w:val="20"/>
        </w:rPr>
        <w:t>;</w:t>
      </w:r>
      <w:r>
        <w:rPr>
          <w:spacing w:val="-4"/>
          <w:sz w:val="20"/>
        </w:rPr>
        <w:t xml:space="preserve"> </w:t>
      </w:r>
      <w:r>
        <w:rPr>
          <w:spacing w:val="-5"/>
          <w:sz w:val="20"/>
        </w:rPr>
        <w:t>ou</w:t>
      </w:r>
    </w:p>
    <w:p w14:paraId="1EABD8B0" w14:textId="77777777" w:rsidR="0022465F" w:rsidRDefault="00000000">
      <w:pPr>
        <w:pStyle w:val="ListParagraph"/>
        <w:numPr>
          <w:ilvl w:val="0"/>
          <w:numId w:val="1"/>
        </w:numPr>
        <w:tabs>
          <w:tab w:val="left" w:pos="179"/>
        </w:tabs>
        <w:spacing w:before="120"/>
        <w:ind w:left="179" w:right="368" w:hanging="179"/>
        <w:jc w:val="right"/>
        <w:rPr>
          <w:sz w:val="20"/>
        </w:rPr>
      </w:pPr>
      <w:r>
        <w:rPr>
          <w:sz w:val="20"/>
        </w:rPr>
        <w:t>si</w:t>
      </w:r>
      <w:r>
        <w:rPr>
          <w:spacing w:val="-5"/>
          <w:sz w:val="20"/>
        </w:rPr>
        <w:t xml:space="preserve"> </w:t>
      </w:r>
      <w:r>
        <w:rPr>
          <w:sz w:val="20"/>
        </w:rPr>
        <w:t>la</w:t>
      </w:r>
      <w:r>
        <w:rPr>
          <w:spacing w:val="-5"/>
          <w:sz w:val="20"/>
        </w:rPr>
        <w:t xml:space="preserve"> </w:t>
      </w:r>
      <w:r>
        <w:rPr>
          <w:sz w:val="20"/>
        </w:rPr>
        <w:t>propriété</w:t>
      </w:r>
      <w:r>
        <w:rPr>
          <w:spacing w:val="-4"/>
          <w:sz w:val="20"/>
        </w:rPr>
        <w:t xml:space="preserve"> </w:t>
      </w:r>
      <w:r>
        <w:rPr>
          <w:sz w:val="20"/>
        </w:rPr>
        <w:t>est</w:t>
      </w:r>
      <w:r>
        <w:rPr>
          <w:spacing w:val="-4"/>
          <w:sz w:val="20"/>
        </w:rPr>
        <w:t xml:space="preserve"> </w:t>
      </w:r>
      <w:r>
        <w:rPr>
          <w:sz w:val="20"/>
        </w:rPr>
        <w:t>utilisée</w:t>
      </w:r>
      <w:r>
        <w:rPr>
          <w:spacing w:val="-6"/>
          <w:sz w:val="20"/>
        </w:rPr>
        <w:t xml:space="preserve"> </w:t>
      </w:r>
      <w:r>
        <w:rPr>
          <w:sz w:val="20"/>
        </w:rPr>
        <w:t>comme</w:t>
      </w:r>
      <w:r>
        <w:rPr>
          <w:spacing w:val="-5"/>
          <w:sz w:val="20"/>
        </w:rPr>
        <w:t xml:space="preserve"> </w:t>
      </w:r>
      <w:r>
        <w:rPr>
          <w:sz w:val="20"/>
        </w:rPr>
        <w:t>«</w:t>
      </w:r>
      <w:r>
        <w:rPr>
          <w:spacing w:val="-4"/>
          <w:sz w:val="20"/>
        </w:rPr>
        <w:t xml:space="preserve"> </w:t>
      </w:r>
      <w:r>
        <w:rPr>
          <w:sz w:val="20"/>
        </w:rPr>
        <w:t>résidence</w:t>
      </w:r>
      <w:r>
        <w:rPr>
          <w:spacing w:val="-5"/>
          <w:sz w:val="20"/>
        </w:rPr>
        <w:t xml:space="preserve"> </w:t>
      </w:r>
      <w:r>
        <w:rPr>
          <w:sz w:val="20"/>
        </w:rPr>
        <w:t>familiale</w:t>
      </w:r>
      <w:r>
        <w:rPr>
          <w:spacing w:val="-5"/>
          <w:sz w:val="20"/>
        </w:rPr>
        <w:t xml:space="preserve"> </w:t>
      </w:r>
      <w:r>
        <w:rPr>
          <w:sz w:val="20"/>
        </w:rPr>
        <w:t>»</w:t>
      </w:r>
      <w:r>
        <w:rPr>
          <w:spacing w:val="-4"/>
          <w:sz w:val="20"/>
        </w:rPr>
        <w:t xml:space="preserve"> </w:t>
      </w:r>
      <w:r>
        <w:rPr>
          <w:sz w:val="20"/>
        </w:rPr>
        <w:t>au</w:t>
      </w:r>
      <w:r>
        <w:rPr>
          <w:spacing w:val="-5"/>
          <w:sz w:val="20"/>
        </w:rPr>
        <w:t xml:space="preserve"> </w:t>
      </w:r>
      <w:r>
        <w:rPr>
          <w:sz w:val="20"/>
        </w:rPr>
        <w:t>sens</w:t>
      </w:r>
      <w:r>
        <w:rPr>
          <w:spacing w:val="-4"/>
          <w:sz w:val="20"/>
        </w:rPr>
        <w:t xml:space="preserve"> </w:t>
      </w:r>
      <w:r>
        <w:rPr>
          <w:sz w:val="20"/>
        </w:rPr>
        <w:t>des</w:t>
      </w:r>
      <w:r>
        <w:rPr>
          <w:spacing w:val="-4"/>
          <w:sz w:val="20"/>
        </w:rPr>
        <w:t xml:space="preserve"> </w:t>
      </w:r>
      <w:r>
        <w:rPr>
          <w:sz w:val="20"/>
        </w:rPr>
        <w:t>articles</w:t>
      </w:r>
      <w:r>
        <w:rPr>
          <w:spacing w:val="-4"/>
          <w:sz w:val="20"/>
        </w:rPr>
        <w:t xml:space="preserve"> </w:t>
      </w:r>
      <w:r>
        <w:rPr>
          <w:sz w:val="20"/>
        </w:rPr>
        <w:t>401</w:t>
      </w:r>
      <w:r>
        <w:rPr>
          <w:spacing w:val="-4"/>
          <w:sz w:val="20"/>
        </w:rPr>
        <w:t xml:space="preserve"> </w:t>
      </w:r>
      <w:r>
        <w:rPr>
          <w:sz w:val="20"/>
        </w:rPr>
        <w:t>et</w:t>
      </w:r>
      <w:r>
        <w:rPr>
          <w:spacing w:val="-5"/>
          <w:sz w:val="20"/>
        </w:rPr>
        <w:t xml:space="preserve"> </w:t>
      </w:r>
      <w:r>
        <w:rPr>
          <w:sz w:val="20"/>
        </w:rPr>
        <w:t>suivants</w:t>
      </w:r>
      <w:r>
        <w:rPr>
          <w:spacing w:val="-4"/>
          <w:sz w:val="20"/>
        </w:rPr>
        <w:t xml:space="preserve"> </w:t>
      </w:r>
      <w:r>
        <w:rPr>
          <w:spacing w:val="-5"/>
          <w:sz w:val="20"/>
        </w:rPr>
        <w:t>du</w:t>
      </w:r>
    </w:p>
    <w:p w14:paraId="41A48857" w14:textId="77777777" w:rsidR="0022465F" w:rsidRDefault="00000000">
      <w:pPr>
        <w:spacing w:before="1"/>
        <w:ind w:right="380"/>
        <w:jc w:val="right"/>
        <w:rPr>
          <w:sz w:val="20"/>
        </w:rPr>
      </w:pPr>
      <w:r>
        <w:rPr>
          <w:i/>
          <w:sz w:val="20"/>
        </w:rPr>
        <w:t>Code</w:t>
      </w:r>
      <w:r>
        <w:rPr>
          <w:i/>
          <w:spacing w:val="-8"/>
          <w:sz w:val="20"/>
        </w:rPr>
        <w:t xml:space="preserve"> </w:t>
      </w:r>
      <w:r>
        <w:rPr>
          <w:i/>
          <w:sz w:val="20"/>
        </w:rPr>
        <w:t>civil</w:t>
      </w:r>
      <w:r>
        <w:rPr>
          <w:i/>
          <w:spacing w:val="-6"/>
          <w:sz w:val="20"/>
        </w:rPr>
        <w:t xml:space="preserve"> </w:t>
      </w:r>
      <w:r>
        <w:rPr>
          <w:i/>
          <w:sz w:val="20"/>
        </w:rPr>
        <w:t>du</w:t>
      </w:r>
      <w:r>
        <w:rPr>
          <w:i/>
          <w:spacing w:val="-7"/>
          <w:sz w:val="20"/>
        </w:rPr>
        <w:t xml:space="preserve"> </w:t>
      </w:r>
      <w:r>
        <w:rPr>
          <w:i/>
          <w:sz w:val="20"/>
        </w:rPr>
        <w:t>Québec</w:t>
      </w:r>
      <w:r>
        <w:rPr>
          <w:sz w:val="20"/>
        </w:rPr>
        <w:t>,</w:t>
      </w:r>
      <w:r>
        <w:rPr>
          <w:spacing w:val="-7"/>
          <w:sz w:val="20"/>
        </w:rPr>
        <w:t xml:space="preserve"> </w:t>
      </w:r>
      <w:r>
        <w:rPr>
          <w:sz w:val="20"/>
        </w:rPr>
        <w:t>aucune</w:t>
      </w:r>
      <w:r>
        <w:rPr>
          <w:spacing w:val="-5"/>
          <w:sz w:val="20"/>
        </w:rPr>
        <w:t xml:space="preserve"> </w:t>
      </w:r>
      <w:r>
        <w:rPr>
          <w:sz w:val="20"/>
        </w:rPr>
        <w:t>déclaration</w:t>
      </w:r>
      <w:r>
        <w:rPr>
          <w:spacing w:val="-9"/>
          <w:sz w:val="20"/>
        </w:rPr>
        <w:t xml:space="preserve"> </w:t>
      </w:r>
      <w:r>
        <w:rPr>
          <w:sz w:val="20"/>
        </w:rPr>
        <w:t>de</w:t>
      </w:r>
      <w:r>
        <w:rPr>
          <w:spacing w:val="-7"/>
          <w:sz w:val="20"/>
        </w:rPr>
        <w:t xml:space="preserve"> </w:t>
      </w:r>
      <w:r>
        <w:rPr>
          <w:sz w:val="20"/>
        </w:rPr>
        <w:t>résidence</w:t>
      </w:r>
      <w:r>
        <w:rPr>
          <w:spacing w:val="-7"/>
          <w:sz w:val="20"/>
        </w:rPr>
        <w:t xml:space="preserve"> </w:t>
      </w:r>
      <w:r>
        <w:rPr>
          <w:sz w:val="20"/>
        </w:rPr>
        <w:t>familiale</w:t>
      </w:r>
      <w:r>
        <w:rPr>
          <w:spacing w:val="-7"/>
          <w:sz w:val="20"/>
        </w:rPr>
        <w:t xml:space="preserve"> </w:t>
      </w:r>
      <w:r>
        <w:rPr>
          <w:sz w:val="20"/>
        </w:rPr>
        <w:t>n’a</w:t>
      </w:r>
      <w:r>
        <w:rPr>
          <w:spacing w:val="-7"/>
          <w:sz w:val="20"/>
        </w:rPr>
        <w:t xml:space="preserve"> </w:t>
      </w:r>
      <w:r>
        <w:rPr>
          <w:sz w:val="20"/>
        </w:rPr>
        <w:t>été</w:t>
      </w:r>
      <w:r>
        <w:rPr>
          <w:spacing w:val="-8"/>
          <w:sz w:val="20"/>
        </w:rPr>
        <w:t xml:space="preserve"> </w:t>
      </w:r>
      <w:r>
        <w:rPr>
          <w:sz w:val="20"/>
        </w:rPr>
        <w:t>inscrite</w:t>
      </w:r>
      <w:r>
        <w:rPr>
          <w:spacing w:val="-5"/>
          <w:sz w:val="20"/>
        </w:rPr>
        <w:t xml:space="preserve"> </w:t>
      </w:r>
      <w:r>
        <w:rPr>
          <w:sz w:val="20"/>
        </w:rPr>
        <w:t>contre</w:t>
      </w:r>
      <w:r>
        <w:rPr>
          <w:spacing w:val="-8"/>
          <w:sz w:val="20"/>
        </w:rPr>
        <w:t xml:space="preserve"> </w:t>
      </w:r>
      <w:r>
        <w:rPr>
          <w:sz w:val="20"/>
        </w:rPr>
        <w:t>elle;</w:t>
      </w:r>
      <w:r>
        <w:rPr>
          <w:spacing w:val="-6"/>
          <w:sz w:val="20"/>
        </w:rPr>
        <w:t xml:space="preserve"> </w:t>
      </w:r>
      <w:r>
        <w:rPr>
          <w:spacing w:val="-5"/>
          <w:sz w:val="20"/>
        </w:rPr>
        <w:t>ou</w:t>
      </w:r>
    </w:p>
    <w:p w14:paraId="600F587B" w14:textId="77777777" w:rsidR="0022465F" w:rsidRDefault="00000000">
      <w:pPr>
        <w:pStyle w:val="ListParagraph"/>
        <w:numPr>
          <w:ilvl w:val="0"/>
          <w:numId w:val="1"/>
        </w:numPr>
        <w:tabs>
          <w:tab w:val="left" w:pos="720"/>
        </w:tabs>
        <w:spacing w:before="118"/>
        <w:ind w:right="364"/>
        <w:jc w:val="both"/>
        <w:rPr>
          <w:sz w:val="20"/>
        </w:rPr>
      </w:pPr>
      <w:r>
        <w:rPr>
          <w:sz w:val="20"/>
        </w:rPr>
        <w:t>si la propriété constitue une « résidence familiale » au sens des articles 401 et suivants du</w:t>
      </w:r>
      <w:r>
        <w:rPr>
          <w:spacing w:val="40"/>
          <w:sz w:val="20"/>
        </w:rPr>
        <w:t xml:space="preserve"> </w:t>
      </w:r>
      <w:r>
        <w:rPr>
          <w:i/>
          <w:sz w:val="20"/>
        </w:rPr>
        <w:t>Code</w:t>
      </w:r>
      <w:r>
        <w:rPr>
          <w:i/>
          <w:spacing w:val="-4"/>
          <w:sz w:val="20"/>
        </w:rPr>
        <w:t xml:space="preserve"> </w:t>
      </w:r>
      <w:r>
        <w:rPr>
          <w:i/>
          <w:sz w:val="20"/>
        </w:rPr>
        <w:t>civil</w:t>
      </w:r>
      <w:r>
        <w:rPr>
          <w:i/>
          <w:spacing w:val="-1"/>
          <w:sz w:val="20"/>
        </w:rPr>
        <w:t xml:space="preserve"> </w:t>
      </w:r>
      <w:r>
        <w:rPr>
          <w:i/>
          <w:sz w:val="20"/>
        </w:rPr>
        <w:t>du</w:t>
      </w:r>
      <w:r>
        <w:rPr>
          <w:i/>
          <w:spacing w:val="-3"/>
          <w:sz w:val="20"/>
        </w:rPr>
        <w:t xml:space="preserve"> </w:t>
      </w:r>
      <w:r>
        <w:rPr>
          <w:i/>
          <w:sz w:val="20"/>
        </w:rPr>
        <w:t>Québec</w:t>
      </w:r>
      <w:r>
        <w:rPr>
          <w:i/>
          <w:spacing w:val="-2"/>
          <w:sz w:val="20"/>
        </w:rPr>
        <w:t xml:space="preserve"> </w:t>
      </w:r>
      <w:r>
        <w:rPr>
          <w:sz w:val="20"/>
        </w:rPr>
        <w:t>et</w:t>
      </w:r>
      <w:r>
        <w:rPr>
          <w:spacing w:val="-2"/>
          <w:sz w:val="20"/>
        </w:rPr>
        <w:t xml:space="preserve"> </w:t>
      </w:r>
      <w:r>
        <w:rPr>
          <w:sz w:val="20"/>
        </w:rPr>
        <w:t>qu’une</w:t>
      </w:r>
      <w:r>
        <w:rPr>
          <w:spacing w:val="-2"/>
          <w:sz w:val="20"/>
        </w:rPr>
        <w:t xml:space="preserve"> </w:t>
      </w:r>
      <w:r>
        <w:rPr>
          <w:sz w:val="20"/>
        </w:rPr>
        <w:t>déclaration</w:t>
      </w:r>
      <w:r>
        <w:rPr>
          <w:spacing w:val="-5"/>
          <w:sz w:val="20"/>
        </w:rPr>
        <w:t xml:space="preserve"> </w:t>
      </w:r>
      <w:r>
        <w:rPr>
          <w:sz w:val="20"/>
        </w:rPr>
        <w:t>de</w:t>
      </w:r>
      <w:r>
        <w:rPr>
          <w:spacing w:val="-4"/>
          <w:sz w:val="20"/>
        </w:rPr>
        <w:t xml:space="preserve"> </w:t>
      </w:r>
      <w:r>
        <w:rPr>
          <w:sz w:val="20"/>
        </w:rPr>
        <w:t>résidence</w:t>
      </w:r>
      <w:r>
        <w:rPr>
          <w:spacing w:val="-2"/>
          <w:sz w:val="20"/>
        </w:rPr>
        <w:t xml:space="preserve"> </w:t>
      </w:r>
      <w:r>
        <w:rPr>
          <w:sz w:val="20"/>
        </w:rPr>
        <w:t>familiale</w:t>
      </w:r>
      <w:r>
        <w:rPr>
          <w:spacing w:val="-4"/>
          <w:sz w:val="20"/>
        </w:rPr>
        <w:t xml:space="preserve"> </w:t>
      </w:r>
      <w:r>
        <w:rPr>
          <w:sz w:val="20"/>
        </w:rPr>
        <w:t>a</w:t>
      </w:r>
      <w:r>
        <w:rPr>
          <w:spacing w:val="-4"/>
          <w:sz w:val="20"/>
        </w:rPr>
        <w:t xml:space="preserve"> </w:t>
      </w:r>
      <w:r>
        <w:rPr>
          <w:sz w:val="20"/>
        </w:rPr>
        <w:t>été</w:t>
      </w:r>
      <w:r>
        <w:rPr>
          <w:spacing w:val="-4"/>
          <w:sz w:val="20"/>
        </w:rPr>
        <w:t xml:space="preserve"> </w:t>
      </w:r>
      <w:r>
        <w:rPr>
          <w:sz w:val="20"/>
        </w:rPr>
        <w:t>inscrite</w:t>
      </w:r>
      <w:r>
        <w:rPr>
          <w:spacing w:val="-2"/>
          <w:sz w:val="20"/>
        </w:rPr>
        <w:t xml:space="preserve"> </w:t>
      </w:r>
      <w:r>
        <w:rPr>
          <w:sz w:val="20"/>
        </w:rPr>
        <w:t>contre</w:t>
      </w:r>
      <w:r>
        <w:rPr>
          <w:spacing w:val="-2"/>
          <w:sz w:val="20"/>
        </w:rPr>
        <w:t xml:space="preserve"> </w:t>
      </w:r>
      <w:r>
        <w:rPr>
          <w:sz w:val="20"/>
        </w:rPr>
        <w:t>elle,</w:t>
      </w:r>
      <w:r>
        <w:rPr>
          <w:spacing w:val="-3"/>
          <w:sz w:val="20"/>
        </w:rPr>
        <w:t xml:space="preserve"> </w:t>
      </w:r>
      <w:r>
        <w:rPr>
          <w:sz w:val="20"/>
        </w:rPr>
        <w:t>les hypothèques, droits, priorités et recours du prêteur</w:t>
      </w:r>
      <w:r>
        <w:rPr>
          <w:spacing w:val="-1"/>
          <w:sz w:val="20"/>
        </w:rPr>
        <w:t xml:space="preserve"> </w:t>
      </w:r>
      <w:r>
        <w:rPr>
          <w:sz w:val="20"/>
        </w:rPr>
        <w:t>aux termes du présent Acte auront priorité et seront exécutoires contre la propriété comme si aucune telle déclaration n’avait été inscrite, et l’intervenant(e) renonce par les présentes à tous les droits pouvant résulter de toute telle déclaration présente ou future qui serait inscrite contre la propriété.</w:t>
      </w:r>
    </w:p>
    <w:p w14:paraId="47C24F95" w14:textId="77777777" w:rsidR="0022465F" w:rsidRDefault="0022465F">
      <w:pPr>
        <w:pStyle w:val="ListParagraph"/>
        <w:jc w:val="both"/>
        <w:rPr>
          <w:sz w:val="20"/>
        </w:rPr>
        <w:sectPr w:rsidR="0022465F">
          <w:pgSz w:w="12240" w:h="20160"/>
          <w:pgMar w:top="1280" w:right="1080" w:bottom="280" w:left="1440" w:header="720" w:footer="0" w:gutter="0"/>
          <w:cols w:space="720"/>
        </w:sectPr>
      </w:pPr>
    </w:p>
    <w:p w14:paraId="0473EC5C" w14:textId="77777777" w:rsidR="0022465F" w:rsidRDefault="00000000">
      <w:pPr>
        <w:pStyle w:val="Heading1"/>
        <w:numPr>
          <w:ilvl w:val="0"/>
          <w:numId w:val="13"/>
        </w:numPr>
        <w:tabs>
          <w:tab w:val="left" w:pos="502"/>
        </w:tabs>
        <w:spacing w:before="157"/>
        <w:ind w:left="502" w:hanging="502"/>
      </w:pPr>
      <w:r>
        <w:lastRenderedPageBreak/>
        <w:t>Déclaration</w:t>
      </w:r>
      <w:r>
        <w:rPr>
          <w:spacing w:val="-7"/>
        </w:rPr>
        <w:t xml:space="preserve"> </w:t>
      </w:r>
      <w:r>
        <w:rPr>
          <w:spacing w:val="-2"/>
        </w:rPr>
        <w:t>additionnelle</w:t>
      </w:r>
    </w:p>
    <w:p w14:paraId="6E3F481B" w14:textId="77777777" w:rsidR="0022465F" w:rsidRDefault="00000000">
      <w:pPr>
        <w:pStyle w:val="BodyText"/>
        <w:spacing w:before="238"/>
        <w:ind w:left="504" w:right="365"/>
        <w:jc w:val="both"/>
      </w:pPr>
      <w:r>
        <w:t>Chacun des emprunteurs et toutes les autres parties intervenant au présent Acte déclarent avoir lu le présent Acte et avoir reçu des explications suffisantes de la nature et de l’étendue de leurs obligations respectives en vertu du présent Acte. Le présent Acte correspond à la forme habituellement proposée à nos clients.</w:t>
      </w:r>
    </w:p>
    <w:p w14:paraId="0CBE26FA" w14:textId="77777777" w:rsidR="0022465F" w:rsidRDefault="0022465F">
      <w:pPr>
        <w:pStyle w:val="BodyText"/>
        <w:spacing w:before="8"/>
      </w:pPr>
    </w:p>
    <w:p w14:paraId="75E9FF56" w14:textId="77777777" w:rsidR="0022465F" w:rsidRDefault="00000000">
      <w:pPr>
        <w:pStyle w:val="Heading1"/>
        <w:numPr>
          <w:ilvl w:val="0"/>
          <w:numId w:val="13"/>
        </w:numPr>
        <w:tabs>
          <w:tab w:val="left" w:pos="502"/>
        </w:tabs>
        <w:spacing w:before="1"/>
        <w:ind w:left="502" w:hanging="502"/>
      </w:pPr>
      <w:r>
        <w:t>Loi</w:t>
      </w:r>
      <w:r>
        <w:rPr>
          <w:spacing w:val="-3"/>
        </w:rPr>
        <w:t xml:space="preserve"> </w:t>
      </w:r>
      <w:r>
        <w:rPr>
          <w:spacing w:val="-2"/>
        </w:rPr>
        <w:t>applicable</w:t>
      </w:r>
    </w:p>
    <w:p w14:paraId="2CF58120" w14:textId="77777777" w:rsidR="0022465F" w:rsidRDefault="00000000">
      <w:pPr>
        <w:pStyle w:val="BodyText"/>
        <w:spacing w:before="240"/>
        <w:ind w:left="504" w:right="364"/>
        <w:jc w:val="both"/>
      </w:pPr>
      <w:r>
        <w:t>Le présent Acte et les modalités de celui-ci sont régis et interprétés en vertu des lois de la province de Québec.</w:t>
      </w:r>
    </w:p>
    <w:p w14:paraId="61677E44" w14:textId="77777777" w:rsidR="0022465F" w:rsidRDefault="0022465F">
      <w:pPr>
        <w:pStyle w:val="BodyText"/>
        <w:jc w:val="both"/>
        <w:sectPr w:rsidR="0022465F">
          <w:pgSz w:w="12240" w:h="20160"/>
          <w:pgMar w:top="1280" w:right="1080" w:bottom="280" w:left="1440" w:header="720" w:footer="0" w:gutter="0"/>
          <w:cols w:space="720"/>
        </w:sectPr>
      </w:pPr>
    </w:p>
    <w:p w14:paraId="5A63E825" w14:textId="77777777" w:rsidR="0022465F" w:rsidRDefault="0022465F">
      <w:pPr>
        <w:pStyle w:val="BodyText"/>
        <w:spacing w:before="141"/>
        <w:rPr>
          <w:sz w:val="22"/>
        </w:rPr>
      </w:pPr>
    </w:p>
    <w:p w14:paraId="45CDAD6E" w14:textId="77777777" w:rsidR="0022465F" w:rsidRDefault="00000000">
      <w:pPr>
        <w:pStyle w:val="Heading1"/>
        <w:ind w:left="4208" w:firstLine="0"/>
      </w:pPr>
      <w:r>
        <w:t>ANNEXE</w:t>
      </w:r>
      <w:r>
        <w:rPr>
          <w:spacing w:val="-7"/>
        </w:rPr>
        <w:t xml:space="preserve"> </w:t>
      </w:r>
      <w:r>
        <w:rPr>
          <w:spacing w:val="-10"/>
        </w:rPr>
        <w:t>I</w:t>
      </w:r>
    </w:p>
    <w:p w14:paraId="7E833491" w14:textId="77777777" w:rsidR="0022465F" w:rsidRDefault="0022465F">
      <w:pPr>
        <w:pStyle w:val="BodyText"/>
        <w:spacing w:before="104"/>
        <w:rPr>
          <w:b/>
          <w:sz w:val="22"/>
        </w:rPr>
      </w:pPr>
    </w:p>
    <w:p w14:paraId="0A849631" w14:textId="77777777" w:rsidR="0022465F" w:rsidRDefault="00000000">
      <w:pPr>
        <w:tabs>
          <w:tab w:val="left" w:pos="4320"/>
        </w:tabs>
        <w:ind w:left="540"/>
      </w:pPr>
      <w:r>
        <w:rPr>
          <w:b/>
        </w:rPr>
        <w:t>Section</w:t>
      </w:r>
      <w:r>
        <w:rPr>
          <w:b/>
          <w:spacing w:val="-8"/>
        </w:rPr>
        <w:t xml:space="preserve"> </w:t>
      </w:r>
      <w:r>
        <w:rPr>
          <w:b/>
          <w:spacing w:val="-10"/>
        </w:rPr>
        <w:t>1</w:t>
      </w:r>
      <w:r>
        <w:rPr>
          <w:b/>
        </w:rPr>
        <w:tab/>
      </w:r>
      <w:r>
        <w:t>Description</w:t>
      </w:r>
      <w:r>
        <w:rPr>
          <w:spacing w:val="-5"/>
        </w:rPr>
        <w:t xml:space="preserve"> </w:t>
      </w:r>
      <w:r>
        <w:t>de</w:t>
      </w:r>
      <w:r>
        <w:rPr>
          <w:spacing w:val="-5"/>
        </w:rPr>
        <w:t xml:space="preserve"> </w:t>
      </w:r>
      <w:r>
        <w:t>la</w:t>
      </w:r>
      <w:r>
        <w:rPr>
          <w:spacing w:val="-7"/>
        </w:rPr>
        <w:t xml:space="preserve"> </w:t>
      </w:r>
      <w:r>
        <w:t>propriété</w:t>
      </w:r>
      <w:r>
        <w:rPr>
          <w:spacing w:val="-2"/>
        </w:rPr>
        <w:t xml:space="preserve"> </w:t>
      </w:r>
      <w:r>
        <w:rPr>
          <w:spacing w:val="-10"/>
        </w:rPr>
        <w:t>:</w:t>
      </w:r>
    </w:p>
    <w:p w14:paraId="1B827E7D" w14:textId="77777777" w:rsidR="0022465F" w:rsidRDefault="00000000">
      <w:pPr>
        <w:spacing w:before="241"/>
        <w:ind w:left="466" w:right="1342"/>
        <w:jc w:val="center"/>
        <w:rPr>
          <w:rFonts w:ascii="Marlett" w:hAnsi="Marlett"/>
          <w:sz w:val="20"/>
        </w:rPr>
      </w:pPr>
      <w:r>
        <w:rPr>
          <w:rFonts w:ascii="Marlett" w:hAnsi="Marlett"/>
          <w:spacing w:val="-10"/>
          <w:sz w:val="20"/>
        </w:rPr>
        <w:t></w:t>
      </w:r>
    </w:p>
    <w:p w14:paraId="783B4D16" w14:textId="77777777" w:rsidR="0022465F" w:rsidRDefault="0022465F">
      <w:pPr>
        <w:pStyle w:val="BodyText"/>
        <w:spacing w:before="32"/>
        <w:rPr>
          <w:rFonts w:ascii="Marlett" w:hAnsi="Marlett"/>
        </w:rPr>
      </w:pPr>
    </w:p>
    <w:p w14:paraId="1609305E" w14:textId="77777777" w:rsidR="0022465F" w:rsidRDefault="00000000">
      <w:pPr>
        <w:pStyle w:val="Heading3"/>
        <w:spacing w:before="0"/>
      </w:pPr>
      <w:r>
        <w:t>Adresse</w:t>
      </w:r>
      <w:r>
        <w:rPr>
          <w:spacing w:val="-5"/>
        </w:rPr>
        <w:t xml:space="preserve"> </w:t>
      </w:r>
      <w:r>
        <w:t>de</w:t>
      </w:r>
      <w:r>
        <w:rPr>
          <w:spacing w:val="-4"/>
        </w:rPr>
        <w:t xml:space="preserve"> </w:t>
      </w:r>
      <w:r>
        <w:t>la</w:t>
      </w:r>
      <w:r>
        <w:rPr>
          <w:spacing w:val="-5"/>
        </w:rPr>
        <w:t xml:space="preserve"> </w:t>
      </w:r>
      <w:r>
        <w:t>propriété</w:t>
      </w:r>
      <w:r>
        <w:rPr>
          <w:spacing w:val="-4"/>
        </w:rPr>
        <w:t xml:space="preserve"> </w:t>
      </w:r>
      <w:r>
        <w:rPr>
          <w:spacing w:val="-10"/>
        </w:rPr>
        <w:t>:</w:t>
      </w:r>
    </w:p>
    <w:p w14:paraId="799144DC" w14:textId="77777777" w:rsidR="0022465F" w:rsidRDefault="00000000">
      <w:pPr>
        <w:spacing w:before="239"/>
        <w:ind w:left="466" w:right="1342"/>
        <w:jc w:val="center"/>
        <w:rPr>
          <w:rFonts w:ascii="Marlett" w:hAnsi="Marlett"/>
          <w:sz w:val="20"/>
        </w:rPr>
      </w:pPr>
      <w:r>
        <w:rPr>
          <w:rFonts w:ascii="Marlett" w:hAnsi="Marlett"/>
          <w:spacing w:val="-10"/>
          <w:sz w:val="20"/>
        </w:rPr>
        <w:t></w:t>
      </w:r>
    </w:p>
    <w:p w14:paraId="550BAD66" w14:textId="77777777" w:rsidR="0022465F" w:rsidRDefault="0022465F">
      <w:pPr>
        <w:pStyle w:val="BodyText"/>
        <w:spacing w:before="34"/>
        <w:rPr>
          <w:rFonts w:ascii="Marlett" w:hAnsi="Marlett"/>
        </w:rPr>
      </w:pPr>
    </w:p>
    <w:p w14:paraId="3C07F719" w14:textId="77777777" w:rsidR="0022465F" w:rsidRDefault="00000000">
      <w:pPr>
        <w:pStyle w:val="Heading3"/>
        <w:tabs>
          <w:tab w:val="left" w:pos="4335"/>
        </w:tabs>
        <w:ind w:left="4335" w:right="777" w:hanging="3788"/>
      </w:pPr>
      <w:r>
        <w:rPr>
          <w:b/>
        </w:rPr>
        <w:t>Section 2</w:t>
      </w:r>
      <w:r>
        <w:rPr>
          <w:b/>
        </w:rPr>
        <w:tab/>
      </w:r>
      <w:r>
        <w:t>Charges</w:t>
      </w:r>
      <w:r>
        <w:rPr>
          <w:spacing w:val="-7"/>
        </w:rPr>
        <w:t xml:space="preserve"> </w:t>
      </w:r>
      <w:r>
        <w:t>existantes,</w:t>
      </w:r>
      <w:r>
        <w:rPr>
          <w:spacing w:val="-5"/>
        </w:rPr>
        <w:t xml:space="preserve"> </w:t>
      </w:r>
      <w:r>
        <w:t>le</w:t>
      </w:r>
      <w:r>
        <w:rPr>
          <w:spacing w:val="-8"/>
        </w:rPr>
        <w:t xml:space="preserve"> </w:t>
      </w:r>
      <w:r>
        <w:t>cas</w:t>
      </w:r>
      <w:r>
        <w:rPr>
          <w:spacing w:val="-6"/>
        </w:rPr>
        <w:t xml:space="preserve"> </w:t>
      </w:r>
      <w:r>
        <w:t>échéant,</w:t>
      </w:r>
      <w:r>
        <w:rPr>
          <w:spacing w:val="-8"/>
        </w:rPr>
        <w:t xml:space="preserve"> </w:t>
      </w:r>
      <w:r>
        <w:t>autres</w:t>
      </w:r>
      <w:r>
        <w:rPr>
          <w:spacing w:val="-6"/>
        </w:rPr>
        <w:t xml:space="preserve"> </w:t>
      </w:r>
      <w:r>
        <w:t>que celles en faveur ou au bénéfice du prêteur :</w:t>
      </w:r>
    </w:p>
    <w:p w14:paraId="189F5A25" w14:textId="77777777" w:rsidR="0022465F" w:rsidRDefault="00000000">
      <w:pPr>
        <w:spacing w:before="237"/>
        <w:ind w:left="466" w:right="1342"/>
        <w:jc w:val="center"/>
        <w:rPr>
          <w:rFonts w:ascii="Marlett" w:hAnsi="Marlett"/>
          <w:sz w:val="20"/>
        </w:rPr>
      </w:pPr>
      <w:r>
        <w:rPr>
          <w:rFonts w:ascii="Marlett" w:hAnsi="Marlett"/>
          <w:spacing w:val="-10"/>
          <w:sz w:val="20"/>
        </w:rPr>
        <w:t></w:t>
      </w:r>
    </w:p>
    <w:p w14:paraId="3451EBAC" w14:textId="77777777" w:rsidR="0022465F" w:rsidRDefault="0022465F">
      <w:pPr>
        <w:pStyle w:val="BodyText"/>
        <w:spacing w:before="42"/>
        <w:rPr>
          <w:rFonts w:ascii="Marlett" w:hAnsi="Marlett"/>
        </w:rPr>
      </w:pPr>
    </w:p>
    <w:p w14:paraId="45CB0219" w14:textId="77777777" w:rsidR="0022465F" w:rsidRDefault="00000000">
      <w:pPr>
        <w:tabs>
          <w:tab w:val="left" w:pos="4320"/>
        </w:tabs>
        <w:ind w:left="540"/>
      </w:pPr>
      <w:r>
        <w:rPr>
          <w:b/>
        </w:rPr>
        <w:t>Section</w:t>
      </w:r>
      <w:r>
        <w:rPr>
          <w:b/>
          <w:spacing w:val="-8"/>
        </w:rPr>
        <w:t xml:space="preserve"> </w:t>
      </w:r>
      <w:r>
        <w:rPr>
          <w:b/>
          <w:spacing w:val="-10"/>
        </w:rPr>
        <w:t>3</w:t>
      </w:r>
      <w:r>
        <w:rPr>
          <w:b/>
        </w:rPr>
        <w:tab/>
      </w:r>
      <w:r>
        <w:t>État</w:t>
      </w:r>
      <w:r>
        <w:rPr>
          <w:spacing w:val="-8"/>
        </w:rPr>
        <w:t xml:space="preserve"> </w:t>
      </w:r>
      <w:r>
        <w:t>matrimonial</w:t>
      </w:r>
      <w:r>
        <w:rPr>
          <w:spacing w:val="-6"/>
        </w:rPr>
        <w:t xml:space="preserve"> </w:t>
      </w:r>
      <w:r>
        <w:t>de</w:t>
      </w:r>
      <w:r>
        <w:rPr>
          <w:spacing w:val="-7"/>
        </w:rPr>
        <w:t xml:space="preserve"> </w:t>
      </w:r>
      <w:r>
        <w:t>l’emprunteur</w:t>
      </w:r>
      <w:r>
        <w:rPr>
          <w:spacing w:val="-5"/>
        </w:rPr>
        <w:t xml:space="preserve"> </w:t>
      </w:r>
      <w:r>
        <w:rPr>
          <w:spacing w:val="-10"/>
        </w:rPr>
        <w:t>:</w:t>
      </w:r>
    </w:p>
    <w:p w14:paraId="181C400B" w14:textId="77777777" w:rsidR="0022465F" w:rsidRDefault="00000000">
      <w:pPr>
        <w:spacing w:before="239"/>
        <w:ind w:left="466" w:right="1342"/>
        <w:jc w:val="center"/>
        <w:rPr>
          <w:rFonts w:ascii="Marlett" w:hAnsi="Marlett"/>
          <w:sz w:val="20"/>
        </w:rPr>
      </w:pPr>
      <w:r>
        <w:rPr>
          <w:rFonts w:ascii="Marlett" w:hAnsi="Marlett"/>
          <w:spacing w:val="-10"/>
          <w:sz w:val="20"/>
        </w:rPr>
        <w:t></w:t>
      </w:r>
    </w:p>
    <w:p w14:paraId="0ED19A00" w14:textId="77777777" w:rsidR="0022465F" w:rsidRDefault="0022465F">
      <w:pPr>
        <w:pStyle w:val="BodyText"/>
        <w:rPr>
          <w:rFonts w:ascii="Marlett" w:hAnsi="Marlett"/>
        </w:rPr>
      </w:pPr>
    </w:p>
    <w:p w14:paraId="1A0DA7BA" w14:textId="77777777" w:rsidR="0022465F" w:rsidRDefault="0022465F">
      <w:pPr>
        <w:pStyle w:val="BodyText"/>
        <w:spacing w:before="73"/>
        <w:rPr>
          <w:rFonts w:ascii="Marlett" w:hAnsi="Marlett"/>
        </w:rPr>
      </w:pPr>
    </w:p>
    <w:p w14:paraId="18E8471D" w14:textId="77777777" w:rsidR="0022465F" w:rsidRDefault="00000000">
      <w:pPr>
        <w:tabs>
          <w:tab w:val="left" w:pos="4320"/>
        </w:tabs>
        <w:ind w:left="540"/>
      </w:pPr>
      <w:r>
        <w:rPr>
          <w:b/>
        </w:rPr>
        <w:t>Section</w:t>
      </w:r>
      <w:r>
        <w:rPr>
          <w:b/>
          <w:spacing w:val="-8"/>
        </w:rPr>
        <w:t xml:space="preserve"> </w:t>
      </w:r>
      <w:r>
        <w:rPr>
          <w:b/>
          <w:spacing w:val="-10"/>
        </w:rPr>
        <w:t>4</w:t>
      </w:r>
      <w:r>
        <w:rPr>
          <w:b/>
        </w:rPr>
        <w:tab/>
      </w:r>
      <w:r>
        <w:t>Adresse</w:t>
      </w:r>
      <w:r>
        <w:rPr>
          <w:spacing w:val="-7"/>
        </w:rPr>
        <w:t xml:space="preserve"> </w:t>
      </w:r>
      <w:r>
        <w:t>du</w:t>
      </w:r>
      <w:r>
        <w:rPr>
          <w:spacing w:val="-4"/>
        </w:rPr>
        <w:t xml:space="preserve"> </w:t>
      </w:r>
      <w:r>
        <w:t>prêteur</w:t>
      </w:r>
      <w:r>
        <w:rPr>
          <w:spacing w:val="-2"/>
        </w:rPr>
        <w:t xml:space="preserve"> </w:t>
      </w:r>
      <w:r>
        <w:t>pour</w:t>
      </w:r>
      <w:r>
        <w:rPr>
          <w:spacing w:val="-7"/>
        </w:rPr>
        <w:t xml:space="preserve"> </w:t>
      </w:r>
      <w:r>
        <w:t>la</w:t>
      </w:r>
      <w:r>
        <w:rPr>
          <w:spacing w:val="-4"/>
        </w:rPr>
        <w:t xml:space="preserve"> </w:t>
      </w:r>
      <w:r>
        <w:t>remise</w:t>
      </w:r>
      <w:r>
        <w:rPr>
          <w:spacing w:val="-3"/>
        </w:rPr>
        <w:t xml:space="preserve"> </w:t>
      </w:r>
      <w:r>
        <w:rPr>
          <w:spacing w:val="-5"/>
        </w:rPr>
        <w:t>des</w:t>
      </w:r>
    </w:p>
    <w:p w14:paraId="21FCF463" w14:textId="77777777" w:rsidR="0022465F" w:rsidRDefault="00000000">
      <w:pPr>
        <w:pStyle w:val="Heading3"/>
      </w:pPr>
      <w:r>
        <w:t>paiements</w:t>
      </w:r>
      <w:r>
        <w:rPr>
          <w:spacing w:val="-7"/>
        </w:rPr>
        <w:t xml:space="preserve"> </w:t>
      </w:r>
      <w:r>
        <w:t>et</w:t>
      </w:r>
      <w:r>
        <w:rPr>
          <w:spacing w:val="-5"/>
        </w:rPr>
        <w:t xml:space="preserve"> </w:t>
      </w:r>
      <w:r>
        <w:t>l’expédition</w:t>
      </w:r>
      <w:r>
        <w:rPr>
          <w:spacing w:val="-5"/>
        </w:rPr>
        <w:t xml:space="preserve"> </w:t>
      </w:r>
      <w:r>
        <w:t>des</w:t>
      </w:r>
      <w:r>
        <w:rPr>
          <w:spacing w:val="-5"/>
        </w:rPr>
        <w:t xml:space="preserve"> </w:t>
      </w:r>
      <w:r>
        <w:t>avis</w:t>
      </w:r>
      <w:r>
        <w:rPr>
          <w:spacing w:val="-5"/>
        </w:rPr>
        <w:t xml:space="preserve"> </w:t>
      </w:r>
      <w:r>
        <w:rPr>
          <w:spacing w:val="-10"/>
        </w:rPr>
        <w:t>:</w:t>
      </w:r>
    </w:p>
    <w:p w14:paraId="00382D12" w14:textId="77777777" w:rsidR="0022465F" w:rsidRDefault="00000000">
      <w:pPr>
        <w:pStyle w:val="Heading4"/>
        <w:spacing w:before="231" w:line="231" w:lineRule="exact"/>
        <w:ind w:left="4321"/>
      </w:pPr>
      <w:r>
        <w:t>BANQUE</w:t>
      </w:r>
      <w:r>
        <w:rPr>
          <w:spacing w:val="-10"/>
        </w:rPr>
        <w:t xml:space="preserve"> </w:t>
      </w:r>
      <w:r>
        <w:t>CANADIENNE</w:t>
      </w:r>
      <w:r>
        <w:rPr>
          <w:spacing w:val="-9"/>
        </w:rPr>
        <w:t xml:space="preserve"> </w:t>
      </w:r>
      <w:r>
        <w:t>IMPÉRIALE</w:t>
      </w:r>
      <w:r>
        <w:rPr>
          <w:spacing w:val="-9"/>
        </w:rPr>
        <w:t xml:space="preserve"> </w:t>
      </w:r>
      <w:r>
        <w:t>DE</w:t>
      </w:r>
      <w:r>
        <w:rPr>
          <w:spacing w:val="-9"/>
        </w:rPr>
        <w:t xml:space="preserve"> </w:t>
      </w:r>
      <w:r>
        <w:rPr>
          <w:spacing w:val="-2"/>
        </w:rPr>
        <w:t>COMMERCE,</w:t>
      </w:r>
    </w:p>
    <w:p w14:paraId="0625BA60" w14:textId="77777777" w:rsidR="0022465F" w:rsidRDefault="00000000">
      <w:pPr>
        <w:pStyle w:val="BodyText"/>
        <w:spacing w:line="231" w:lineRule="exact"/>
        <w:ind w:left="4321"/>
      </w:pPr>
      <w:r>
        <w:t>8301,</w:t>
      </w:r>
      <w:r>
        <w:rPr>
          <w:spacing w:val="7"/>
        </w:rPr>
        <w:t xml:space="preserve"> </w:t>
      </w:r>
      <w:r>
        <w:t>Elmslie,</w:t>
      </w:r>
      <w:r>
        <w:rPr>
          <w:spacing w:val="6"/>
        </w:rPr>
        <w:t xml:space="preserve"> </w:t>
      </w:r>
      <w:r>
        <w:t>Lasalle,</w:t>
      </w:r>
      <w:r>
        <w:rPr>
          <w:spacing w:val="7"/>
        </w:rPr>
        <w:t xml:space="preserve"> </w:t>
      </w:r>
      <w:r>
        <w:t>Québec,</w:t>
      </w:r>
      <w:r>
        <w:rPr>
          <w:spacing w:val="7"/>
        </w:rPr>
        <w:t xml:space="preserve"> </w:t>
      </w:r>
      <w:r>
        <w:t>H8N</w:t>
      </w:r>
      <w:r>
        <w:rPr>
          <w:spacing w:val="6"/>
        </w:rPr>
        <w:t xml:space="preserve"> </w:t>
      </w:r>
      <w:r>
        <w:rPr>
          <w:spacing w:val="-5"/>
        </w:rPr>
        <w:t>3H9</w:t>
      </w:r>
    </w:p>
    <w:p w14:paraId="706B9624" w14:textId="77777777" w:rsidR="0022465F" w:rsidRDefault="0022465F">
      <w:pPr>
        <w:pStyle w:val="BodyText"/>
      </w:pPr>
    </w:p>
    <w:p w14:paraId="6A6BE42A" w14:textId="77777777" w:rsidR="0022465F" w:rsidRDefault="0022465F">
      <w:pPr>
        <w:pStyle w:val="BodyText"/>
        <w:spacing w:before="10"/>
      </w:pPr>
    </w:p>
    <w:p w14:paraId="481D0755" w14:textId="77777777" w:rsidR="0022465F" w:rsidRDefault="00000000">
      <w:pPr>
        <w:pStyle w:val="Heading3"/>
        <w:spacing w:before="0"/>
      </w:pPr>
      <w:r>
        <w:t>Adresse</w:t>
      </w:r>
      <w:r>
        <w:rPr>
          <w:spacing w:val="-7"/>
        </w:rPr>
        <w:t xml:space="preserve"> </w:t>
      </w:r>
      <w:r>
        <w:t>de</w:t>
      </w:r>
      <w:r>
        <w:rPr>
          <w:spacing w:val="-7"/>
        </w:rPr>
        <w:t xml:space="preserve"> </w:t>
      </w:r>
      <w:r>
        <w:t>l’emprunteur</w:t>
      </w:r>
      <w:r>
        <w:rPr>
          <w:spacing w:val="-8"/>
        </w:rPr>
        <w:t xml:space="preserve"> </w:t>
      </w:r>
      <w:r>
        <w:t>pour</w:t>
      </w:r>
      <w:r>
        <w:rPr>
          <w:spacing w:val="-6"/>
        </w:rPr>
        <w:t xml:space="preserve"> </w:t>
      </w:r>
      <w:r>
        <w:t>l’expédition</w:t>
      </w:r>
      <w:r>
        <w:rPr>
          <w:spacing w:val="-6"/>
        </w:rPr>
        <w:t xml:space="preserve"> </w:t>
      </w:r>
      <w:r>
        <w:rPr>
          <w:spacing w:val="-5"/>
        </w:rPr>
        <w:t>des</w:t>
      </w:r>
    </w:p>
    <w:p w14:paraId="1CAF2D2F" w14:textId="77777777" w:rsidR="0022465F" w:rsidRDefault="00000000">
      <w:pPr>
        <w:spacing w:before="1"/>
        <w:ind w:left="4321"/>
      </w:pPr>
      <w:r>
        <w:t>avis</w:t>
      </w:r>
      <w:r>
        <w:rPr>
          <w:spacing w:val="-3"/>
        </w:rPr>
        <w:t xml:space="preserve"> </w:t>
      </w:r>
      <w:r>
        <w:rPr>
          <w:spacing w:val="-10"/>
        </w:rPr>
        <w:t>:</w:t>
      </w:r>
    </w:p>
    <w:p w14:paraId="07652DBC" w14:textId="77777777" w:rsidR="0022465F" w:rsidRDefault="00000000">
      <w:pPr>
        <w:spacing w:before="238"/>
        <w:ind w:left="466" w:right="1342"/>
        <w:jc w:val="center"/>
        <w:rPr>
          <w:rFonts w:ascii="Marlett" w:hAnsi="Marlett"/>
          <w:sz w:val="20"/>
        </w:rPr>
      </w:pPr>
      <w:r>
        <w:rPr>
          <w:rFonts w:ascii="Marlett" w:hAnsi="Marlett"/>
          <w:spacing w:val="-10"/>
          <w:sz w:val="20"/>
        </w:rPr>
        <w:t></w:t>
      </w:r>
    </w:p>
    <w:p w14:paraId="4F98279D" w14:textId="77777777" w:rsidR="0022465F" w:rsidRDefault="0022465F">
      <w:pPr>
        <w:jc w:val="center"/>
        <w:rPr>
          <w:rFonts w:ascii="Marlett" w:hAnsi="Marlett"/>
          <w:sz w:val="20"/>
        </w:rPr>
        <w:sectPr w:rsidR="0022465F">
          <w:pgSz w:w="12240" w:h="20160"/>
          <w:pgMar w:top="1280" w:right="1080" w:bottom="280" w:left="1440" w:header="720" w:footer="0" w:gutter="0"/>
          <w:cols w:space="720"/>
        </w:sectPr>
      </w:pPr>
    </w:p>
    <w:p w14:paraId="1B349338" w14:textId="77777777" w:rsidR="0022465F" w:rsidRDefault="00000000">
      <w:pPr>
        <w:pStyle w:val="BodyText"/>
        <w:spacing w:before="156"/>
        <w:rPr>
          <w:rFonts w:ascii="Marlett" w:hAnsi="Marlett"/>
        </w:rPr>
      </w:pPr>
      <w:r>
        <w:lastRenderedPageBreak/>
        <w:t>DONT</w:t>
      </w:r>
      <w:r>
        <w:rPr>
          <w:spacing w:val="-6"/>
        </w:rPr>
        <w:t xml:space="preserve"> </w:t>
      </w:r>
      <w:r>
        <w:t>ACTE,</w:t>
      </w:r>
      <w:r>
        <w:rPr>
          <w:spacing w:val="-4"/>
        </w:rPr>
        <w:t xml:space="preserve"> </w:t>
      </w:r>
      <w:r>
        <w:t>à</w:t>
      </w:r>
      <w:r>
        <w:rPr>
          <w:spacing w:val="-3"/>
        </w:rPr>
        <w:t xml:space="preserve"> </w:t>
      </w:r>
      <w:r>
        <w:rPr>
          <w:rFonts w:ascii="Marlett" w:hAnsi="Marlett"/>
        </w:rPr>
        <w:t></w:t>
      </w:r>
      <w:r>
        <w:t>,</w:t>
      </w:r>
      <w:r>
        <w:rPr>
          <w:spacing w:val="-5"/>
        </w:rPr>
        <w:t xml:space="preserve"> </w:t>
      </w:r>
      <w:r>
        <w:t>sous</w:t>
      </w:r>
      <w:r>
        <w:rPr>
          <w:spacing w:val="-4"/>
        </w:rPr>
        <w:t xml:space="preserve"> </w:t>
      </w:r>
      <w:r>
        <w:t>le</w:t>
      </w:r>
      <w:r>
        <w:rPr>
          <w:spacing w:val="-5"/>
        </w:rPr>
        <w:t xml:space="preserve"> </w:t>
      </w:r>
      <w:r>
        <w:t>numéro</w:t>
      </w:r>
      <w:r>
        <w:rPr>
          <w:spacing w:val="-3"/>
        </w:rPr>
        <w:t xml:space="preserve"> </w:t>
      </w:r>
      <w:r>
        <w:rPr>
          <w:rFonts w:ascii="Marlett" w:hAnsi="Marlett"/>
          <w:spacing w:val="-10"/>
        </w:rPr>
        <w:t></w:t>
      </w:r>
    </w:p>
    <w:p w14:paraId="4B00955F" w14:textId="77777777" w:rsidR="0022465F" w:rsidRDefault="0022465F">
      <w:pPr>
        <w:pStyle w:val="BodyText"/>
        <w:spacing w:before="31"/>
        <w:rPr>
          <w:rFonts w:ascii="Marlett" w:hAnsi="Marlett"/>
        </w:rPr>
      </w:pPr>
    </w:p>
    <w:p w14:paraId="706F4908" w14:textId="77777777" w:rsidR="0022465F" w:rsidRDefault="00000000">
      <w:pPr>
        <w:pStyle w:val="BodyText"/>
      </w:pPr>
      <w:r>
        <w:t>LECTURE</w:t>
      </w:r>
      <w:r>
        <w:rPr>
          <w:spacing w:val="-9"/>
        </w:rPr>
        <w:t xml:space="preserve"> </w:t>
      </w:r>
      <w:r>
        <w:t>FAITE,</w:t>
      </w:r>
      <w:r>
        <w:rPr>
          <w:spacing w:val="-6"/>
        </w:rPr>
        <w:t xml:space="preserve"> </w:t>
      </w:r>
      <w:r>
        <w:t>les</w:t>
      </w:r>
      <w:r>
        <w:rPr>
          <w:spacing w:val="-5"/>
        </w:rPr>
        <w:t xml:space="preserve"> </w:t>
      </w:r>
      <w:r>
        <w:t>parties</w:t>
      </w:r>
      <w:r>
        <w:rPr>
          <w:spacing w:val="-5"/>
        </w:rPr>
        <w:t xml:space="preserve"> </w:t>
      </w:r>
      <w:r>
        <w:t>signent</w:t>
      </w:r>
      <w:r>
        <w:rPr>
          <w:spacing w:val="-5"/>
        </w:rPr>
        <w:t xml:space="preserve"> </w:t>
      </w:r>
      <w:r>
        <w:t>en</w:t>
      </w:r>
      <w:r>
        <w:rPr>
          <w:spacing w:val="-7"/>
        </w:rPr>
        <w:t xml:space="preserve"> </w:t>
      </w:r>
      <w:r>
        <w:t>présence</w:t>
      </w:r>
      <w:r>
        <w:rPr>
          <w:spacing w:val="-7"/>
        </w:rPr>
        <w:t xml:space="preserve"> </w:t>
      </w:r>
      <w:r>
        <w:t>du</w:t>
      </w:r>
      <w:r>
        <w:rPr>
          <w:spacing w:val="-6"/>
        </w:rPr>
        <w:t xml:space="preserve"> </w:t>
      </w:r>
      <w:r>
        <w:rPr>
          <w:spacing w:val="-2"/>
        </w:rPr>
        <w:t>notaire.</w:t>
      </w:r>
    </w:p>
    <w:p w14:paraId="7851AAD8" w14:textId="77777777" w:rsidR="0022465F" w:rsidRDefault="0022465F">
      <w:pPr>
        <w:pStyle w:val="BodyText"/>
        <w:spacing w:before="121"/>
      </w:pPr>
    </w:p>
    <w:p w14:paraId="701412E2" w14:textId="77777777" w:rsidR="0022465F" w:rsidRDefault="00000000">
      <w:pPr>
        <w:pStyle w:val="Heading4"/>
        <w:ind w:left="1342" w:right="876"/>
        <w:jc w:val="center"/>
      </w:pPr>
      <w:r>
        <w:rPr>
          <w:spacing w:val="-2"/>
        </w:rPr>
        <w:t>EMPRUNTEUR</w:t>
      </w:r>
    </w:p>
    <w:p w14:paraId="4D255007" w14:textId="77777777" w:rsidR="0022465F" w:rsidRDefault="0022465F">
      <w:pPr>
        <w:pStyle w:val="BodyText"/>
        <w:rPr>
          <w:b/>
        </w:rPr>
      </w:pPr>
    </w:p>
    <w:p w14:paraId="2B7BF3FC" w14:textId="77777777" w:rsidR="0022465F" w:rsidRDefault="00000000">
      <w:pPr>
        <w:pStyle w:val="BodyText"/>
        <w:spacing w:before="207"/>
        <w:rPr>
          <w:b/>
        </w:rPr>
      </w:pPr>
      <w:r>
        <w:rPr>
          <w:b/>
          <w:noProof/>
        </w:rPr>
        <mc:AlternateContent>
          <mc:Choice Requires="wps">
            <w:drawing>
              <wp:anchor distT="0" distB="0" distL="0" distR="0" simplePos="0" relativeHeight="487588352" behindDoc="1" locked="0" layoutInCell="1" allowOverlap="1" wp14:anchorId="4A4EA727" wp14:editId="466F6ADE">
                <wp:simplePos x="0" y="0"/>
                <wp:positionH relativeFrom="page">
                  <wp:posOffset>3748151</wp:posOffset>
                </wp:positionH>
                <wp:positionV relativeFrom="paragraph">
                  <wp:posOffset>294170</wp:posOffset>
                </wp:positionV>
                <wp:extent cx="2400935"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935" cy="7620"/>
                        </a:xfrm>
                        <a:custGeom>
                          <a:avLst/>
                          <a:gdLst/>
                          <a:ahLst/>
                          <a:cxnLst/>
                          <a:rect l="l" t="t" r="r" b="b"/>
                          <a:pathLst>
                            <a:path w="2400935" h="7620">
                              <a:moveTo>
                                <a:pt x="2400935" y="0"/>
                              </a:moveTo>
                              <a:lnTo>
                                <a:pt x="0" y="0"/>
                              </a:lnTo>
                              <a:lnTo>
                                <a:pt x="0" y="7620"/>
                              </a:lnTo>
                              <a:lnTo>
                                <a:pt x="2400935" y="7620"/>
                              </a:lnTo>
                              <a:lnTo>
                                <a:pt x="24009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04A514" id="Graphic 3" o:spid="_x0000_s1026" style="position:absolute;margin-left:295.15pt;margin-top:23.15pt;width:189.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24009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" path="m2400935,l,,,7620r2400935,l2400935,xe" fillcolor="black" stroked="f">
                <v:path arrowok="t"/>
                <w10:wrap type="topAndBottom" anchorx="page"/>
              </v:shape>
            </w:pict>
          </mc:Fallback>
        </mc:AlternateContent>
      </w:r>
    </w:p>
    <w:p w14:paraId="4D4BE369" w14:textId="77777777" w:rsidR="0022465F" w:rsidRDefault="00000000">
      <w:pPr>
        <w:spacing w:before="6" w:line="200" w:lineRule="exact"/>
        <w:ind w:left="466" w:right="1059"/>
        <w:jc w:val="center"/>
        <w:rPr>
          <w:rFonts w:ascii="Marlett" w:hAnsi="Marlett"/>
          <w:sz w:val="20"/>
        </w:rPr>
      </w:pPr>
      <w:r>
        <w:rPr>
          <w:rFonts w:ascii="Marlett" w:hAnsi="Marlett"/>
          <w:spacing w:val="-10"/>
          <w:sz w:val="20"/>
        </w:rPr>
        <w:t></w:t>
      </w:r>
    </w:p>
    <w:p w14:paraId="73601D51" w14:textId="77777777" w:rsidR="0022465F" w:rsidRDefault="00000000">
      <w:pPr>
        <w:spacing w:line="200" w:lineRule="exact"/>
        <w:ind w:left="466" w:right="1059"/>
        <w:jc w:val="center"/>
        <w:rPr>
          <w:rFonts w:ascii="Marlett" w:hAnsi="Marlett"/>
          <w:sz w:val="20"/>
        </w:rPr>
      </w:pPr>
      <w:r>
        <w:rPr>
          <w:rFonts w:ascii="Marlett" w:hAnsi="Marlett"/>
          <w:spacing w:val="-10"/>
          <w:sz w:val="20"/>
        </w:rPr>
        <w:t></w:t>
      </w:r>
    </w:p>
    <w:p w14:paraId="49519507" w14:textId="77777777" w:rsidR="0022465F" w:rsidRDefault="00000000">
      <w:pPr>
        <w:pStyle w:val="BodyText"/>
        <w:spacing w:before="10"/>
        <w:rPr>
          <w:rFonts w:ascii="Marlett" w:hAnsi="Marlett"/>
          <w:sz w:val="18"/>
        </w:rPr>
      </w:pPr>
      <w:r>
        <w:rPr>
          <w:rFonts w:ascii="Marlett" w:hAnsi="Marlett"/>
          <w:noProof/>
          <w:sz w:val="18"/>
        </w:rPr>
        <mc:AlternateContent>
          <mc:Choice Requires="wps">
            <w:drawing>
              <wp:anchor distT="0" distB="0" distL="0" distR="0" simplePos="0" relativeHeight="487588864" behindDoc="1" locked="0" layoutInCell="1" allowOverlap="1" wp14:anchorId="3B63AF79" wp14:editId="7A4F9337">
                <wp:simplePos x="0" y="0"/>
                <wp:positionH relativeFrom="page">
                  <wp:posOffset>3748151</wp:posOffset>
                </wp:positionH>
                <wp:positionV relativeFrom="paragraph">
                  <wp:posOffset>135889</wp:posOffset>
                </wp:positionV>
                <wp:extent cx="240093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935" cy="7620"/>
                        </a:xfrm>
                        <a:custGeom>
                          <a:avLst/>
                          <a:gdLst/>
                          <a:ahLst/>
                          <a:cxnLst/>
                          <a:rect l="l" t="t" r="r" b="b"/>
                          <a:pathLst>
                            <a:path w="2400935" h="7620">
                              <a:moveTo>
                                <a:pt x="2400935" y="0"/>
                              </a:moveTo>
                              <a:lnTo>
                                <a:pt x="0" y="0"/>
                              </a:lnTo>
                              <a:lnTo>
                                <a:pt x="0" y="7620"/>
                              </a:lnTo>
                              <a:lnTo>
                                <a:pt x="2400935" y="7620"/>
                              </a:lnTo>
                              <a:lnTo>
                                <a:pt x="24009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A7A92E" id="Graphic 4" o:spid="_x0000_s1026" style="position:absolute;margin-left:295.15pt;margin-top:10.7pt;width:189.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24009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" path="m2400935,l,,,7620r2400935,l2400935,xe" fillcolor="black" stroked="f">
                <v:path arrowok="t"/>
                <w10:wrap type="topAndBottom" anchorx="page"/>
              </v:shape>
            </w:pict>
          </mc:Fallback>
        </mc:AlternateContent>
      </w:r>
    </w:p>
    <w:p w14:paraId="59CEF6E6" w14:textId="77777777" w:rsidR="0022465F" w:rsidRDefault="00000000">
      <w:pPr>
        <w:spacing w:before="6" w:line="200" w:lineRule="exact"/>
        <w:ind w:left="4462"/>
        <w:rPr>
          <w:rFonts w:ascii="Marlett" w:hAnsi="Marlett"/>
          <w:sz w:val="20"/>
        </w:rPr>
      </w:pPr>
      <w:r>
        <w:rPr>
          <w:rFonts w:ascii="Marlett" w:hAnsi="Marlett"/>
          <w:spacing w:val="-10"/>
          <w:sz w:val="20"/>
        </w:rPr>
        <w:t></w:t>
      </w:r>
    </w:p>
    <w:p w14:paraId="73E2A8B9" w14:textId="77777777" w:rsidR="0022465F" w:rsidRDefault="00000000">
      <w:pPr>
        <w:spacing w:line="200" w:lineRule="exact"/>
        <w:ind w:left="4462"/>
        <w:rPr>
          <w:rFonts w:ascii="Marlett" w:hAnsi="Marlett"/>
          <w:sz w:val="20"/>
        </w:rPr>
      </w:pPr>
      <w:r>
        <w:rPr>
          <w:rFonts w:ascii="Marlett" w:hAnsi="Marlett"/>
          <w:spacing w:val="-10"/>
          <w:sz w:val="20"/>
        </w:rPr>
        <w:t></w:t>
      </w:r>
    </w:p>
    <w:p w14:paraId="596FB2DF" w14:textId="77777777" w:rsidR="0022465F" w:rsidRDefault="0022465F">
      <w:pPr>
        <w:pStyle w:val="BodyText"/>
        <w:spacing w:before="32"/>
        <w:rPr>
          <w:rFonts w:ascii="Marlett" w:hAnsi="Marlett"/>
        </w:rPr>
      </w:pPr>
    </w:p>
    <w:p w14:paraId="2D2E03FB" w14:textId="77777777" w:rsidR="0022465F" w:rsidRDefault="00000000">
      <w:pPr>
        <w:pStyle w:val="Heading4"/>
        <w:spacing w:line="604" w:lineRule="auto"/>
        <w:ind w:right="1854"/>
      </w:pPr>
      <w:r>
        <w:t>[À ENLEVER SI NON APPLICABLE] COEMPRUNTEUR</w:t>
      </w:r>
      <w:r>
        <w:rPr>
          <w:spacing w:val="-16"/>
        </w:rPr>
        <w:t xml:space="preserve"> </w:t>
      </w:r>
      <w:r>
        <w:t>NON-PROPRIÉTAIRE</w:t>
      </w:r>
    </w:p>
    <w:p w14:paraId="595B8E65" w14:textId="77777777" w:rsidR="0022465F" w:rsidRDefault="00000000">
      <w:pPr>
        <w:pStyle w:val="BodyText"/>
        <w:spacing w:before="86"/>
        <w:rPr>
          <w:b/>
        </w:rPr>
      </w:pPr>
      <w:r>
        <w:rPr>
          <w:b/>
          <w:noProof/>
        </w:rPr>
        <mc:AlternateContent>
          <mc:Choice Requires="wps">
            <w:drawing>
              <wp:anchor distT="0" distB="0" distL="0" distR="0" simplePos="0" relativeHeight="487589376" behindDoc="1" locked="0" layoutInCell="1" allowOverlap="1" wp14:anchorId="59CF9226" wp14:editId="0B26AEAC">
                <wp:simplePos x="0" y="0"/>
                <wp:positionH relativeFrom="page">
                  <wp:posOffset>3748151</wp:posOffset>
                </wp:positionH>
                <wp:positionV relativeFrom="paragraph">
                  <wp:posOffset>217663</wp:posOffset>
                </wp:positionV>
                <wp:extent cx="24009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935" cy="7620"/>
                        </a:xfrm>
                        <a:custGeom>
                          <a:avLst/>
                          <a:gdLst/>
                          <a:ahLst/>
                          <a:cxnLst/>
                          <a:rect l="l" t="t" r="r" b="b"/>
                          <a:pathLst>
                            <a:path w="2400935" h="7620">
                              <a:moveTo>
                                <a:pt x="2400935" y="0"/>
                              </a:moveTo>
                              <a:lnTo>
                                <a:pt x="0" y="0"/>
                              </a:lnTo>
                              <a:lnTo>
                                <a:pt x="0" y="7620"/>
                              </a:lnTo>
                              <a:lnTo>
                                <a:pt x="2400935" y="7620"/>
                              </a:lnTo>
                              <a:lnTo>
                                <a:pt x="24009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BB3F56" id="Graphic 5" o:spid="_x0000_s1026" style="position:absolute;margin-left:295.15pt;margin-top:17.15pt;width:189.05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24009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" path="m2400935,l,,,7620r2400935,l2400935,xe" fillcolor="black" stroked="f">
                <v:path arrowok="t"/>
                <w10:wrap type="topAndBottom" anchorx="page"/>
              </v:shape>
            </w:pict>
          </mc:Fallback>
        </mc:AlternateContent>
      </w:r>
    </w:p>
    <w:p w14:paraId="2872AD35" w14:textId="77777777" w:rsidR="0022465F" w:rsidRDefault="00000000">
      <w:pPr>
        <w:spacing w:before="7" w:line="200" w:lineRule="exact"/>
        <w:ind w:left="4462"/>
        <w:rPr>
          <w:rFonts w:ascii="Marlett" w:hAnsi="Marlett"/>
          <w:sz w:val="20"/>
        </w:rPr>
      </w:pPr>
      <w:r>
        <w:rPr>
          <w:rFonts w:ascii="Marlett" w:hAnsi="Marlett"/>
          <w:spacing w:val="-10"/>
          <w:sz w:val="20"/>
        </w:rPr>
        <w:t></w:t>
      </w:r>
    </w:p>
    <w:p w14:paraId="526B8F0A" w14:textId="77777777" w:rsidR="0022465F" w:rsidRDefault="00000000">
      <w:pPr>
        <w:spacing w:line="200" w:lineRule="exact"/>
        <w:ind w:left="4462"/>
        <w:rPr>
          <w:rFonts w:ascii="Marlett" w:hAnsi="Marlett"/>
          <w:sz w:val="20"/>
        </w:rPr>
      </w:pPr>
      <w:r>
        <w:rPr>
          <w:rFonts w:ascii="Marlett" w:hAnsi="Marlett"/>
          <w:spacing w:val="-10"/>
          <w:sz w:val="20"/>
        </w:rPr>
        <w:t></w:t>
      </w:r>
    </w:p>
    <w:p w14:paraId="035B42BC" w14:textId="77777777" w:rsidR="0022465F" w:rsidRDefault="0022465F">
      <w:pPr>
        <w:pStyle w:val="BodyText"/>
        <w:spacing w:before="32"/>
        <w:rPr>
          <w:rFonts w:ascii="Marlett" w:hAnsi="Marlett"/>
        </w:rPr>
      </w:pPr>
    </w:p>
    <w:p w14:paraId="5F1BE071" w14:textId="77777777" w:rsidR="0022465F" w:rsidRDefault="00000000">
      <w:pPr>
        <w:pStyle w:val="Heading4"/>
        <w:spacing w:line="604" w:lineRule="auto"/>
        <w:ind w:right="777"/>
      </w:pPr>
      <w:r>
        <w:t>[À</w:t>
      </w:r>
      <w:r>
        <w:rPr>
          <w:spacing w:val="-11"/>
        </w:rPr>
        <w:t xml:space="preserve"> </w:t>
      </w:r>
      <w:r>
        <w:t>ENLEVER</w:t>
      </w:r>
      <w:r>
        <w:rPr>
          <w:spacing w:val="-9"/>
        </w:rPr>
        <w:t xml:space="preserve"> </w:t>
      </w:r>
      <w:r>
        <w:t>SI</w:t>
      </w:r>
      <w:r>
        <w:rPr>
          <w:spacing w:val="-10"/>
        </w:rPr>
        <w:t xml:space="preserve"> </w:t>
      </w:r>
      <w:r>
        <w:t>NON</w:t>
      </w:r>
      <w:r>
        <w:rPr>
          <w:spacing w:val="-13"/>
        </w:rPr>
        <w:t xml:space="preserve"> </w:t>
      </w:r>
      <w:r>
        <w:t xml:space="preserve">APPLICABLE] </w:t>
      </w:r>
      <w:r>
        <w:rPr>
          <w:spacing w:val="-2"/>
        </w:rPr>
        <w:t>INTERVENANT(E)</w:t>
      </w:r>
    </w:p>
    <w:p w14:paraId="4B7E2717" w14:textId="77777777" w:rsidR="0022465F" w:rsidRDefault="00000000">
      <w:pPr>
        <w:pStyle w:val="BodyText"/>
        <w:spacing w:before="83"/>
        <w:rPr>
          <w:b/>
        </w:rPr>
      </w:pPr>
      <w:r>
        <w:rPr>
          <w:b/>
          <w:noProof/>
        </w:rPr>
        <mc:AlternateContent>
          <mc:Choice Requires="wps">
            <w:drawing>
              <wp:anchor distT="0" distB="0" distL="0" distR="0" simplePos="0" relativeHeight="487589888" behindDoc="1" locked="0" layoutInCell="1" allowOverlap="1" wp14:anchorId="6607C16B" wp14:editId="529403E8">
                <wp:simplePos x="0" y="0"/>
                <wp:positionH relativeFrom="page">
                  <wp:posOffset>3748151</wp:posOffset>
                </wp:positionH>
                <wp:positionV relativeFrom="paragraph">
                  <wp:posOffset>215886</wp:posOffset>
                </wp:positionV>
                <wp:extent cx="2400935"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935" cy="7620"/>
                        </a:xfrm>
                        <a:custGeom>
                          <a:avLst/>
                          <a:gdLst/>
                          <a:ahLst/>
                          <a:cxnLst/>
                          <a:rect l="l" t="t" r="r" b="b"/>
                          <a:pathLst>
                            <a:path w="2400935" h="7620">
                              <a:moveTo>
                                <a:pt x="2400935" y="0"/>
                              </a:moveTo>
                              <a:lnTo>
                                <a:pt x="0" y="0"/>
                              </a:lnTo>
                              <a:lnTo>
                                <a:pt x="0" y="7620"/>
                              </a:lnTo>
                              <a:lnTo>
                                <a:pt x="2400935" y="7620"/>
                              </a:lnTo>
                              <a:lnTo>
                                <a:pt x="24009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F27975" id="Graphic 6" o:spid="_x0000_s1026" style="position:absolute;margin-left:295.15pt;margin-top:17pt;width:189.05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24009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" path="m2400935,l,,,7620r2400935,l2400935,xe" fillcolor="black" stroked="f">
                <v:path arrowok="t"/>
                <w10:wrap type="topAndBottom" anchorx="page"/>
              </v:shape>
            </w:pict>
          </mc:Fallback>
        </mc:AlternateContent>
      </w:r>
    </w:p>
    <w:p w14:paraId="41AE879B" w14:textId="77777777" w:rsidR="0022465F" w:rsidRDefault="00000000">
      <w:pPr>
        <w:spacing w:before="6" w:line="200" w:lineRule="exact"/>
        <w:ind w:left="4462"/>
        <w:rPr>
          <w:rFonts w:ascii="Marlett" w:hAnsi="Marlett"/>
          <w:sz w:val="20"/>
        </w:rPr>
      </w:pPr>
      <w:r>
        <w:rPr>
          <w:rFonts w:ascii="Marlett" w:hAnsi="Marlett"/>
          <w:spacing w:val="-10"/>
          <w:sz w:val="20"/>
        </w:rPr>
        <w:t></w:t>
      </w:r>
    </w:p>
    <w:p w14:paraId="5F950E83" w14:textId="77777777" w:rsidR="0022465F" w:rsidRDefault="00000000">
      <w:pPr>
        <w:spacing w:line="199" w:lineRule="exact"/>
        <w:ind w:left="4462"/>
        <w:rPr>
          <w:rFonts w:ascii="Marlett" w:hAnsi="Marlett"/>
          <w:sz w:val="20"/>
        </w:rPr>
      </w:pPr>
      <w:r>
        <w:rPr>
          <w:rFonts w:ascii="Marlett" w:hAnsi="Marlett"/>
          <w:spacing w:val="-10"/>
          <w:sz w:val="20"/>
        </w:rPr>
        <w:t></w:t>
      </w:r>
    </w:p>
    <w:p w14:paraId="745AA32F" w14:textId="77777777" w:rsidR="0022465F" w:rsidRDefault="00000000">
      <w:pPr>
        <w:spacing w:line="232" w:lineRule="exact"/>
        <w:ind w:left="4462"/>
        <w:rPr>
          <w:i/>
          <w:sz w:val="20"/>
        </w:rPr>
      </w:pPr>
      <w:r>
        <w:rPr>
          <w:i/>
          <w:sz w:val="20"/>
        </w:rPr>
        <w:t>(Nom</w:t>
      </w:r>
      <w:r>
        <w:rPr>
          <w:i/>
          <w:spacing w:val="-5"/>
          <w:sz w:val="20"/>
        </w:rPr>
        <w:t xml:space="preserve"> </w:t>
      </w:r>
      <w:r>
        <w:rPr>
          <w:i/>
          <w:sz w:val="20"/>
        </w:rPr>
        <w:t>et</w:t>
      </w:r>
      <w:r>
        <w:rPr>
          <w:i/>
          <w:spacing w:val="-4"/>
          <w:sz w:val="20"/>
        </w:rPr>
        <w:t xml:space="preserve"> </w:t>
      </w:r>
      <w:r>
        <w:rPr>
          <w:i/>
          <w:sz w:val="20"/>
        </w:rPr>
        <w:t>adresse</w:t>
      </w:r>
      <w:r>
        <w:rPr>
          <w:i/>
          <w:spacing w:val="-6"/>
          <w:sz w:val="20"/>
        </w:rPr>
        <w:t xml:space="preserve"> </w:t>
      </w:r>
      <w:r>
        <w:rPr>
          <w:i/>
          <w:sz w:val="20"/>
        </w:rPr>
        <w:t>au</w:t>
      </w:r>
      <w:r>
        <w:rPr>
          <w:i/>
          <w:spacing w:val="-4"/>
          <w:sz w:val="20"/>
        </w:rPr>
        <w:t xml:space="preserve"> </w:t>
      </w:r>
      <w:r>
        <w:rPr>
          <w:i/>
          <w:spacing w:val="-2"/>
          <w:sz w:val="20"/>
        </w:rPr>
        <w:t>complet)</w:t>
      </w:r>
    </w:p>
    <w:p w14:paraId="54333BFB" w14:textId="77777777" w:rsidR="0022465F" w:rsidRDefault="00000000">
      <w:pPr>
        <w:pStyle w:val="BodyText"/>
        <w:spacing w:before="5"/>
        <w:rPr>
          <w:i/>
          <w:sz w:val="16"/>
        </w:rPr>
      </w:pPr>
      <w:r>
        <w:rPr>
          <w:i/>
          <w:noProof/>
          <w:sz w:val="16"/>
        </w:rPr>
        <mc:AlternateContent>
          <mc:Choice Requires="wps">
            <w:drawing>
              <wp:anchor distT="0" distB="0" distL="0" distR="0" simplePos="0" relativeHeight="487590400" behindDoc="1" locked="0" layoutInCell="1" allowOverlap="1" wp14:anchorId="1366B38D" wp14:editId="6602DAA6">
                <wp:simplePos x="0" y="0"/>
                <wp:positionH relativeFrom="page">
                  <wp:posOffset>3748151</wp:posOffset>
                </wp:positionH>
                <wp:positionV relativeFrom="paragraph">
                  <wp:posOffset>136630</wp:posOffset>
                </wp:positionV>
                <wp:extent cx="2400935"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935" cy="7620"/>
                        </a:xfrm>
                        <a:custGeom>
                          <a:avLst/>
                          <a:gdLst/>
                          <a:ahLst/>
                          <a:cxnLst/>
                          <a:rect l="l" t="t" r="r" b="b"/>
                          <a:pathLst>
                            <a:path w="2400935" h="7620">
                              <a:moveTo>
                                <a:pt x="2400935" y="0"/>
                              </a:moveTo>
                              <a:lnTo>
                                <a:pt x="0" y="0"/>
                              </a:lnTo>
                              <a:lnTo>
                                <a:pt x="0" y="7620"/>
                              </a:lnTo>
                              <a:lnTo>
                                <a:pt x="2400935" y="7620"/>
                              </a:lnTo>
                              <a:lnTo>
                                <a:pt x="24009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93056C" id="Graphic 7" o:spid="_x0000_s1026" style="position:absolute;margin-left:295.15pt;margin-top:10.75pt;width:189.05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24009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" path="m2400935,l,,,7620r2400935,l2400935,xe" fillcolor="black" stroked="f">
                <v:path arrowok="t"/>
                <w10:wrap type="topAndBottom" anchorx="page"/>
              </v:shape>
            </w:pict>
          </mc:Fallback>
        </mc:AlternateContent>
      </w:r>
    </w:p>
    <w:p w14:paraId="4C90FA67" w14:textId="77777777" w:rsidR="0022465F" w:rsidRDefault="00000000">
      <w:pPr>
        <w:spacing w:before="6" w:line="200" w:lineRule="exact"/>
        <w:ind w:left="4462"/>
        <w:rPr>
          <w:rFonts w:ascii="Marlett" w:hAnsi="Marlett"/>
          <w:sz w:val="20"/>
        </w:rPr>
      </w:pPr>
      <w:r>
        <w:rPr>
          <w:rFonts w:ascii="Marlett" w:hAnsi="Marlett"/>
          <w:spacing w:val="-10"/>
          <w:sz w:val="20"/>
        </w:rPr>
        <w:t></w:t>
      </w:r>
    </w:p>
    <w:p w14:paraId="70E322AC" w14:textId="77777777" w:rsidR="0022465F" w:rsidRDefault="00000000">
      <w:pPr>
        <w:spacing w:line="232" w:lineRule="exact"/>
        <w:ind w:left="4462"/>
        <w:rPr>
          <w:i/>
          <w:sz w:val="20"/>
        </w:rPr>
      </w:pPr>
      <w:r>
        <w:rPr>
          <w:i/>
          <w:sz w:val="20"/>
        </w:rPr>
        <w:t>(Nom</w:t>
      </w:r>
      <w:r>
        <w:rPr>
          <w:i/>
          <w:spacing w:val="-5"/>
          <w:sz w:val="20"/>
        </w:rPr>
        <w:t xml:space="preserve"> </w:t>
      </w:r>
      <w:r>
        <w:rPr>
          <w:i/>
          <w:sz w:val="20"/>
        </w:rPr>
        <w:t>et</w:t>
      </w:r>
      <w:r>
        <w:rPr>
          <w:i/>
          <w:spacing w:val="-4"/>
          <w:sz w:val="20"/>
        </w:rPr>
        <w:t xml:space="preserve"> </w:t>
      </w:r>
      <w:r>
        <w:rPr>
          <w:i/>
          <w:sz w:val="20"/>
        </w:rPr>
        <w:t>adresse</w:t>
      </w:r>
      <w:r>
        <w:rPr>
          <w:i/>
          <w:spacing w:val="-6"/>
          <w:sz w:val="20"/>
        </w:rPr>
        <w:t xml:space="preserve"> </w:t>
      </w:r>
      <w:r>
        <w:rPr>
          <w:i/>
          <w:sz w:val="20"/>
        </w:rPr>
        <w:t>au</w:t>
      </w:r>
      <w:r>
        <w:rPr>
          <w:i/>
          <w:spacing w:val="-4"/>
          <w:sz w:val="20"/>
        </w:rPr>
        <w:t xml:space="preserve"> </w:t>
      </w:r>
      <w:r>
        <w:rPr>
          <w:i/>
          <w:spacing w:val="-2"/>
          <w:sz w:val="20"/>
        </w:rPr>
        <w:t>complet)</w:t>
      </w:r>
    </w:p>
    <w:p w14:paraId="54B617D8" w14:textId="77777777" w:rsidR="0022465F" w:rsidRDefault="0022465F">
      <w:pPr>
        <w:pStyle w:val="BodyText"/>
        <w:spacing w:before="121"/>
        <w:rPr>
          <w:i/>
        </w:rPr>
      </w:pPr>
    </w:p>
    <w:p w14:paraId="68BDA0F1" w14:textId="77777777" w:rsidR="0022465F" w:rsidRDefault="00000000">
      <w:pPr>
        <w:pStyle w:val="Heading4"/>
      </w:pPr>
      <w:r>
        <w:t>BANQUE</w:t>
      </w:r>
      <w:r>
        <w:rPr>
          <w:spacing w:val="-10"/>
        </w:rPr>
        <w:t xml:space="preserve"> </w:t>
      </w:r>
      <w:r>
        <w:t>CANADIENNE</w:t>
      </w:r>
      <w:r>
        <w:rPr>
          <w:spacing w:val="-9"/>
        </w:rPr>
        <w:t xml:space="preserve"> </w:t>
      </w:r>
      <w:r>
        <w:t>IMPÉRIALE</w:t>
      </w:r>
      <w:r>
        <w:rPr>
          <w:spacing w:val="-9"/>
        </w:rPr>
        <w:t xml:space="preserve"> </w:t>
      </w:r>
      <w:r>
        <w:t>DE</w:t>
      </w:r>
      <w:r>
        <w:rPr>
          <w:spacing w:val="-9"/>
        </w:rPr>
        <w:t xml:space="preserve"> </w:t>
      </w:r>
      <w:r>
        <w:rPr>
          <w:spacing w:val="-2"/>
        </w:rPr>
        <w:t>COMMERCE</w:t>
      </w:r>
    </w:p>
    <w:p w14:paraId="4DD437D5" w14:textId="77777777" w:rsidR="0022465F" w:rsidRDefault="0022465F">
      <w:pPr>
        <w:pStyle w:val="BodyText"/>
        <w:rPr>
          <w:b/>
        </w:rPr>
      </w:pPr>
    </w:p>
    <w:p w14:paraId="616ED100" w14:textId="77777777" w:rsidR="0022465F" w:rsidRDefault="0022465F">
      <w:pPr>
        <w:pStyle w:val="BodyText"/>
        <w:spacing w:before="17"/>
        <w:rPr>
          <w:b/>
        </w:rPr>
      </w:pPr>
    </w:p>
    <w:p w14:paraId="7354D90B" w14:textId="77777777" w:rsidR="0022465F" w:rsidRDefault="00000000">
      <w:pPr>
        <w:pStyle w:val="BodyText"/>
        <w:tabs>
          <w:tab w:val="left" w:pos="8297"/>
        </w:tabs>
        <w:ind w:left="4462"/>
      </w:pPr>
      <w:r>
        <w:t>Par :</w:t>
      </w:r>
      <w:r>
        <w:rPr>
          <w:spacing w:val="63"/>
        </w:rPr>
        <w:t xml:space="preserve"> </w:t>
      </w:r>
      <w:r>
        <w:rPr>
          <w:u w:val="single"/>
        </w:rPr>
        <w:tab/>
      </w:r>
    </w:p>
    <w:p w14:paraId="1917785B" w14:textId="77777777" w:rsidR="0022465F" w:rsidRDefault="00000000">
      <w:pPr>
        <w:ind w:left="4462"/>
        <w:rPr>
          <w:rFonts w:ascii="Marlett" w:hAnsi="Marlett"/>
          <w:sz w:val="20"/>
        </w:rPr>
      </w:pPr>
      <w:r>
        <w:rPr>
          <w:rFonts w:ascii="Marlett" w:hAnsi="Marlett"/>
          <w:spacing w:val="-10"/>
          <w:sz w:val="20"/>
        </w:rPr>
        <w:t></w:t>
      </w:r>
    </w:p>
    <w:p w14:paraId="3470EA31" w14:textId="77777777" w:rsidR="0022465F" w:rsidRDefault="0022465F">
      <w:pPr>
        <w:pStyle w:val="BodyText"/>
        <w:rPr>
          <w:rFonts w:ascii="Marlett" w:hAnsi="Marlett"/>
        </w:rPr>
      </w:pPr>
    </w:p>
    <w:p w14:paraId="6AD516F1" w14:textId="77777777" w:rsidR="0022465F" w:rsidRDefault="00000000">
      <w:pPr>
        <w:pStyle w:val="BodyText"/>
        <w:spacing w:before="20"/>
        <w:rPr>
          <w:rFonts w:ascii="Marlett" w:hAnsi="Marlett"/>
        </w:rPr>
      </w:pPr>
      <w:r>
        <w:rPr>
          <w:rFonts w:ascii="Marlett" w:hAnsi="Marlett"/>
          <w:noProof/>
        </w:rPr>
        <mc:AlternateContent>
          <mc:Choice Requires="wps">
            <w:drawing>
              <wp:anchor distT="0" distB="0" distL="0" distR="0" simplePos="0" relativeHeight="487590912" behindDoc="1" locked="0" layoutInCell="1" allowOverlap="1" wp14:anchorId="168AF583" wp14:editId="6BF968F2">
                <wp:simplePos x="0" y="0"/>
                <wp:positionH relativeFrom="page">
                  <wp:posOffset>3748151</wp:posOffset>
                </wp:positionH>
                <wp:positionV relativeFrom="paragraph">
                  <wp:posOffset>155215</wp:posOffset>
                </wp:positionV>
                <wp:extent cx="2400935"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935" cy="7620"/>
                        </a:xfrm>
                        <a:custGeom>
                          <a:avLst/>
                          <a:gdLst/>
                          <a:ahLst/>
                          <a:cxnLst/>
                          <a:rect l="l" t="t" r="r" b="b"/>
                          <a:pathLst>
                            <a:path w="2400935" h="7620">
                              <a:moveTo>
                                <a:pt x="2400935" y="0"/>
                              </a:moveTo>
                              <a:lnTo>
                                <a:pt x="0" y="0"/>
                              </a:lnTo>
                              <a:lnTo>
                                <a:pt x="0" y="7619"/>
                              </a:lnTo>
                              <a:lnTo>
                                <a:pt x="2400935" y="7619"/>
                              </a:lnTo>
                              <a:lnTo>
                                <a:pt x="24009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FB2910" id="Graphic 8" o:spid="_x0000_s1026" style="position:absolute;margin-left:295.15pt;margin-top:12.2pt;width:189.05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24009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" path="m2400935,l,,,7619r2400935,l2400935,xe" fillcolor="black" stroked="f">
                <v:path arrowok="t"/>
                <w10:wrap type="topAndBottom" anchorx="page"/>
              </v:shape>
            </w:pict>
          </mc:Fallback>
        </mc:AlternateContent>
      </w:r>
    </w:p>
    <w:p w14:paraId="0BDDFDC9" w14:textId="77777777" w:rsidR="0022465F" w:rsidRDefault="00000000">
      <w:pPr>
        <w:pStyle w:val="BodyText"/>
        <w:spacing w:before="6"/>
        <w:ind w:left="1331" w:right="876"/>
        <w:jc w:val="center"/>
      </w:pPr>
      <w:r>
        <w:t>M</w:t>
      </w:r>
      <w:r>
        <w:rPr>
          <w:vertAlign w:val="superscript"/>
        </w:rPr>
        <w:t>e</w:t>
      </w:r>
      <w:r>
        <w:rPr>
          <w:spacing w:val="-5"/>
        </w:rPr>
        <w:t xml:space="preserve"> </w:t>
      </w:r>
      <w:r>
        <w:rPr>
          <w:rFonts w:ascii="Marlett" w:hAnsi="Marlett"/>
        </w:rPr>
        <w:t></w:t>
      </w:r>
      <w:r>
        <w:t>,</w:t>
      </w:r>
      <w:r>
        <w:rPr>
          <w:spacing w:val="-2"/>
        </w:rPr>
        <w:t xml:space="preserve"> notaire</w:t>
      </w:r>
    </w:p>
    <w:sectPr w:rsidR="0022465F">
      <w:pgSz w:w="12240" w:h="20160"/>
      <w:pgMar w:top="1280" w:right="1080" w:bottom="280" w:left="14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06C51" w14:textId="77777777" w:rsidR="00C078D2" w:rsidRDefault="00C078D2">
      <w:r>
        <w:separator/>
      </w:r>
    </w:p>
  </w:endnote>
  <w:endnote w:type="continuationSeparator" w:id="0">
    <w:p w14:paraId="6C522FCD" w14:textId="77777777" w:rsidR="00C078D2" w:rsidRDefault="00C07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lett">
    <w:altName w:val="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9D801" w14:textId="77777777" w:rsidR="00C078D2" w:rsidRDefault="00C078D2">
      <w:r>
        <w:separator/>
      </w:r>
    </w:p>
  </w:footnote>
  <w:footnote w:type="continuationSeparator" w:id="0">
    <w:p w14:paraId="5D3990DE" w14:textId="77777777" w:rsidR="00C078D2" w:rsidRDefault="00C07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723F4" w14:textId="77777777" w:rsidR="0022465F" w:rsidRDefault="00000000">
    <w:pPr>
      <w:pStyle w:val="BodyText"/>
      <w:spacing w:line="14" w:lineRule="auto"/>
    </w:pPr>
    <w:r>
      <w:rPr>
        <w:noProof/>
      </w:rPr>
      <mc:AlternateContent>
        <mc:Choice Requires="wps">
          <w:drawing>
            <wp:anchor distT="0" distB="0" distL="0" distR="0" simplePos="0" relativeHeight="487117824" behindDoc="1" locked="0" layoutInCell="1" allowOverlap="1" wp14:anchorId="0C00CBDF" wp14:editId="1599DB64">
              <wp:simplePos x="0" y="0"/>
              <wp:positionH relativeFrom="page">
                <wp:posOffset>3721734</wp:posOffset>
              </wp:positionH>
              <wp:positionV relativeFrom="page">
                <wp:posOffset>444600</wp:posOffset>
              </wp:positionV>
              <wp:extent cx="329565" cy="1727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 cy="172720"/>
                      </a:xfrm>
                      <a:prstGeom prst="rect">
                        <a:avLst/>
                      </a:prstGeom>
                    </wps:spPr>
                    <wps:txbx>
                      <w:txbxContent>
                        <w:p w14:paraId="383C7C59" w14:textId="77777777" w:rsidR="0022465F" w:rsidRDefault="00000000">
                          <w:pPr>
                            <w:pStyle w:val="BodyText"/>
                            <w:spacing w:before="19"/>
                            <w:ind w:left="20"/>
                          </w:pPr>
                          <w:r>
                            <w:t>-</w:t>
                          </w:r>
                          <w:r>
                            <w:rPr>
                              <w:spacing w:val="-1"/>
                            </w:rPr>
                            <w:t xml:space="preserve"> </w:t>
                          </w:r>
                          <w:r>
                            <w:fldChar w:fldCharType="begin"/>
                          </w:r>
                          <w:r>
                            <w:instrText xml:space="preserve"> PAGE </w:instrText>
                          </w:r>
                          <w:r>
                            <w:fldChar w:fldCharType="separate"/>
                          </w:r>
                          <w:r>
                            <w:t>10</w:t>
                          </w:r>
                          <w:r>
                            <w:fldChar w:fldCharType="end"/>
                          </w:r>
                          <w:r>
                            <w:rPr>
                              <w:spacing w:val="-1"/>
                            </w:rPr>
                            <w:t xml:space="preserve"> </w:t>
                          </w:r>
                          <w:r>
                            <w:rPr>
                              <w:spacing w:val="-10"/>
                            </w:rPr>
                            <w:t>-</w:t>
                          </w:r>
                        </w:p>
                      </w:txbxContent>
                    </wps:txbx>
                    <wps:bodyPr wrap="square" lIns="0" tIns="0" rIns="0" bIns="0" rtlCol="0">
                      <a:noAutofit/>
                    </wps:bodyPr>
                  </wps:wsp>
                </a:graphicData>
              </a:graphic>
            </wp:anchor>
          </w:drawing>
        </mc:Choice>
        <mc:Fallback>
          <w:pict>
            <v:shapetype w14:anchorId="0C00CBDF" id="_x0000_t202" coordsize="21600,21600" o:spt="202" path="m,l,21600r21600,l21600,xe">
              <v:stroke joinstyle="miter"/>
              <v:path gradientshapeok="t" o:connecttype="rect"/>
            </v:shapetype>
            <v:shape id="Textbox 1" o:spid="_x0000_s1027" type="#_x0000_t202" style="position:absolute;margin-left:293.05pt;margin-top:35pt;width:25.95pt;height:13.6pt;z-index:-16198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" filled="f" stroked="f">
              <v:textbox inset="0,0,0,0">
                <w:txbxContent>
                  <w:p w14:paraId="383C7C59" w14:textId="77777777" w:rsidR="0022465F" w:rsidRDefault="00000000">
                    <w:pPr>
                      <w:pStyle w:val="BodyText"/>
                      <w:spacing w:before="19"/>
                      <w:ind w:left="20"/>
                    </w:pPr>
                    <w:r>
                      <w:t>-</w:t>
                    </w:r>
                    <w:r>
                      <w:rPr>
                        <w:spacing w:val="-1"/>
                      </w:rPr>
                      <w:t xml:space="preserve"> </w:t>
                    </w:r>
                    <w:r>
                      <w:fldChar w:fldCharType="begin"/>
                    </w:r>
                    <w:r>
                      <w:instrText xml:space="preserve"> PAGE </w:instrText>
                    </w:r>
                    <w:r>
                      <w:fldChar w:fldCharType="separate"/>
                    </w:r>
                    <w:r>
                      <w:t>10</w:t>
                    </w:r>
                    <w:r>
                      <w:fldChar w:fldCharType="end"/>
                    </w:r>
                    <w:r>
                      <w:rPr>
                        <w:spacing w:val="-1"/>
                      </w:rPr>
                      <w:t xml:space="preserve"> </w:t>
                    </w:r>
                    <w:r>
                      <w:rPr>
                        <w:spacing w:val="-10"/>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4D20"/>
    <w:multiLevelType w:val="hybridMultilevel"/>
    <w:tmpl w:val="02582E0C"/>
    <w:lvl w:ilvl="0" w:tplc="0010D158">
      <w:numFmt w:val="bullet"/>
      <w:lvlText w:val=""/>
      <w:lvlJc w:val="left"/>
      <w:pPr>
        <w:ind w:left="720" w:hanging="180"/>
      </w:pPr>
      <w:rPr>
        <w:rFonts w:ascii="Wingdings" w:eastAsia="Wingdings" w:hAnsi="Wingdings" w:cs="Wingdings" w:hint="default"/>
        <w:b w:val="0"/>
        <w:bCs w:val="0"/>
        <w:i w:val="0"/>
        <w:iCs w:val="0"/>
        <w:spacing w:val="0"/>
        <w:w w:val="99"/>
        <w:sz w:val="20"/>
        <w:szCs w:val="20"/>
        <w:lang w:val="fr-FR" w:eastAsia="en-US" w:bidi="ar-SA"/>
      </w:rPr>
    </w:lvl>
    <w:lvl w:ilvl="1" w:tplc="93080238">
      <w:numFmt w:val="bullet"/>
      <w:lvlText w:val="•"/>
      <w:lvlJc w:val="left"/>
      <w:pPr>
        <w:ind w:left="1620" w:hanging="180"/>
      </w:pPr>
      <w:rPr>
        <w:rFonts w:hint="default"/>
        <w:lang w:val="fr-FR" w:eastAsia="en-US" w:bidi="ar-SA"/>
      </w:rPr>
    </w:lvl>
    <w:lvl w:ilvl="2" w:tplc="8E06F326">
      <w:numFmt w:val="bullet"/>
      <w:lvlText w:val="•"/>
      <w:lvlJc w:val="left"/>
      <w:pPr>
        <w:ind w:left="2520" w:hanging="180"/>
      </w:pPr>
      <w:rPr>
        <w:rFonts w:hint="default"/>
        <w:lang w:val="fr-FR" w:eastAsia="en-US" w:bidi="ar-SA"/>
      </w:rPr>
    </w:lvl>
    <w:lvl w:ilvl="3" w:tplc="B0CABBC8">
      <w:numFmt w:val="bullet"/>
      <w:lvlText w:val="•"/>
      <w:lvlJc w:val="left"/>
      <w:pPr>
        <w:ind w:left="3420" w:hanging="180"/>
      </w:pPr>
      <w:rPr>
        <w:rFonts w:hint="default"/>
        <w:lang w:val="fr-FR" w:eastAsia="en-US" w:bidi="ar-SA"/>
      </w:rPr>
    </w:lvl>
    <w:lvl w:ilvl="4" w:tplc="61A097E6">
      <w:numFmt w:val="bullet"/>
      <w:lvlText w:val="•"/>
      <w:lvlJc w:val="left"/>
      <w:pPr>
        <w:ind w:left="4320" w:hanging="180"/>
      </w:pPr>
      <w:rPr>
        <w:rFonts w:hint="default"/>
        <w:lang w:val="fr-FR" w:eastAsia="en-US" w:bidi="ar-SA"/>
      </w:rPr>
    </w:lvl>
    <w:lvl w:ilvl="5" w:tplc="C688C586">
      <w:numFmt w:val="bullet"/>
      <w:lvlText w:val="•"/>
      <w:lvlJc w:val="left"/>
      <w:pPr>
        <w:ind w:left="5220" w:hanging="180"/>
      </w:pPr>
      <w:rPr>
        <w:rFonts w:hint="default"/>
        <w:lang w:val="fr-FR" w:eastAsia="en-US" w:bidi="ar-SA"/>
      </w:rPr>
    </w:lvl>
    <w:lvl w:ilvl="6" w:tplc="21F65B88">
      <w:numFmt w:val="bullet"/>
      <w:lvlText w:val="•"/>
      <w:lvlJc w:val="left"/>
      <w:pPr>
        <w:ind w:left="6120" w:hanging="180"/>
      </w:pPr>
      <w:rPr>
        <w:rFonts w:hint="default"/>
        <w:lang w:val="fr-FR" w:eastAsia="en-US" w:bidi="ar-SA"/>
      </w:rPr>
    </w:lvl>
    <w:lvl w:ilvl="7" w:tplc="DAEC3E56">
      <w:numFmt w:val="bullet"/>
      <w:lvlText w:val="•"/>
      <w:lvlJc w:val="left"/>
      <w:pPr>
        <w:ind w:left="7020" w:hanging="180"/>
      </w:pPr>
      <w:rPr>
        <w:rFonts w:hint="default"/>
        <w:lang w:val="fr-FR" w:eastAsia="en-US" w:bidi="ar-SA"/>
      </w:rPr>
    </w:lvl>
    <w:lvl w:ilvl="8" w:tplc="B83C82EA">
      <w:numFmt w:val="bullet"/>
      <w:lvlText w:val="•"/>
      <w:lvlJc w:val="left"/>
      <w:pPr>
        <w:ind w:left="7920" w:hanging="180"/>
      </w:pPr>
      <w:rPr>
        <w:rFonts w:hint="default"/>
        <w:lang w:val="fr-FR" w:eastAsia="en-US" w:bidi="ar-SA"/>
      </w:rPr>
    </w:lvl>
  </w:abstractNum>
  <w:abstractNum w:abstractNumId="1" w15:restartNumberingAfterBreak="0">
    <w:nsid w:val="12701474"/>
    <w:multiLevelType w:val="hybridMultilevel"/>
    <w:tmpl w:val="9934F6A2"/>
    <w:lvl w:ilvl="0" w:tplc="6F209EF2">
      <w:start w:val="1"/>
      <w:numFmt w:val="decimal"/>
      <w:lvlText w:val="%1."/>
      <w:lvlJc w:val="left"/>
      <w:pPr>
        <w:ind w:left="1584" w:hanging="360"/>
        <w:jc w:val="left"/>
      </w:pPr>
      <w:rPr>
        <w:rFonts w:ascii="Arial" w:eastAsia="Arial" w:hAnsi="Arial" w:cs="Arial" w:hint="default"/>
        <w:b w:val="0"/>
        <w:bCs w:val="0"/>
        <w:i w:val="0"/>
        <w:iCs w:val="0"/>
        <w:spacing w:val="-1"/>
        <w:w w:val="99"/>
        <w:sz w:val="20"/>
        <w:szCs w:val="20"/>
        <w:lang w:val="fr-FR" w:eastAsia="en-US" w:bidi="ar-SA"/>
      </w:rPr>
    </w:lvl>
    <w:lvl w:ilvl="1" w:tplc="5A12E092">
      <w:numFmt w:val="bullet"/>
      <w:lvlText w:val="•"/>
      <w:lvlJc w:val="left"/>
      <w:pPr>
        <w:ind w:left="2394" w:hanging="360"/>
      </w:pPr>
      <w:rPr>
        <w:rFonts w:hint="default"/>
        <w:lang w:val="fr-FR" w:eastAsia="en-US" w:bidi="ar-SA"/>
      </w:rPr>
    </w:lvl>
    <w:lvl w:ilvl="2" w:tplc="E598A0EE">
      <w:numFmt w:val="bullet"/>
      <w:lvlText w:val="•"/>
      <w:lvlJc w:val="left"/>
      <w:pPr>
        <w:ind w:left="3208" w:hanging="360"/>
      </w:pPr>
      <w:rPr>
        <w:rFonts w:hint="default"/>
        <w:lang w:val="fr-FR" w:eastAsia="en-US" w:bidi="ar-SA"/>
      </w:rPr>
    </w:lvl>
    <w:lvl w:ilvl="3" w:tplc="635C1FE6">
      <w:numFmt w:val="bullet"/>
      <w:lvlText w:val="•"/>
      <w:lvlJc w:val="left"/>
      <w:pPr>
        <w:ind w:left="4022" w:hanging="360"/>
      </w:pPr>
      <w:rPr>
        <w:rFonts w:hint="default"/>
        <w:lang w:val="fr-FR" w:eastAsia="en-US" w:bidi="ar-SA"/>
      </w:rPr>
    </w:lvl>
    <w:lvl w:ilvl="4" w:tplc="29D43302">
      <w:numFmt w:val="bullet"/>
      <w:lvlText w:val="•"/>
      <w:lvlJc w:val="left"/>
      <w:pPr>
        <w:ind w:left="4836" w:hanging="360"/>
      </w:pPr>
      <w:rPr>
        <w:rFonts w:hint="default"/>
        <w:lang w:val="fr-FR" w:eastAsia="en-US" w:bidi="ar-SA"/>
      </w:rPr>
    </w:lvl>
    <w:lvl w:ilvl="5" w:tplc="3CCCE34C">
      <w:numFmt w:val="bullet"/>
      <w:lvlText w:val="•"/>
      <w:lvlJc w:val="left"/>
      <w:pPr>
        <w:ind w:left="5650" w:hanging="360"/>
      </w:pPr>
      <w:rPr>
        <w:rFonts w:hint="default"/>
        <w:lang w:val="fr-FR" w:eastAsia="en-US" w:bidi="ar-SA"/>
      </w:rPr>
    </w:lvl>
    <w:lvl w:ilvl="6" w:tplc="58D8CEE4">
      <w:numFmt w:val="bullet"/>
      <w:lvlText w:val="•"/>
      <w:lvlJc w:val="left"/>
      <w:pPr>
        <w:ind w:left="6464" w:hanging="360"/>
      </w:pPr>
      <w:rPr>
        <w:rFonts w:hint="default"/>
        <w:lang w:val="fr-FR" w:eastAsia="en-US" w:bidi="ar-SA"/>
      </w:rPr>
    </w:lvl>
    <w:lvl w:ilvl="7" w:tplc="97506BC8">
      <w:numFmt w:val="bullet"/>
      <w:lvlText w:val="•"/>
      <w:lvlJc w:val="left"/>
      <w:pPr>
        <w:ind w:left="7278" w:hanging="360"/>
      </w:pPr>
      <w:rPr>
        <w:rFonts w:hint="default"/>
        <w:lang w:val="fr-FR" w:eastAsia="en-US" w:bidi="ar-SA"/>
      </w:rPr>
    </w:lvl>
    <w:lvl w:ilvl="8" w:tplc="6FC44C82">
      <w:numFmt w:val="bullet"/>
      <w:lvlText w:val="•"/>
      <w:lvlJc w:val="left"/>
      <w:pPr>
        <w:ind w:left="8092" w:hanging="360"/>
      </w:pPr>
      <w:rPr>
        <w:rFonts w:hint="default"/>
        <w:lang w:val="fr-FR" w:eastAsia="en-US" w:bidi="ar-SA"/>
      </w:rPr>
    </w:lvl>
  </w:abstractNum>
  <w:abstractNum w:abstractNumId="2" w15:restartNumberingAfterBreak="0">
    <w:nsid w:val="21FD1744"/>
    <w:multiLevelType w:val="hybridMultilevel"/>
    <w:tmpl w:val="870A330C"/>
    <w:lvl w:ilvl="0" w:tplc="E4809C6E">
      <w:numFmt w:val="bullet"/>
      <w:lvlText w:val=""/>
      <w:lvlJc w:val="left"/>
      <w:pPr>
        <w:ind w:left="558" w:hanging="180"/>
      </w:pPr>
      <w:rPr>
        <w:rFonts w:ascii="Wingdings" w:eastAsia="Wingdings" w:hAnsi="Wingdings" w:cs="Wingdings" w:hint="default"/>
        <w:b w:val="0"/>
        <w:bCs w:val="0"/>
        <w:i w:val="0"/>
        <w:iCs w:val="0"/>
        <w:spacing w:val="0"/>
        <w:w w:val="99"/>
        <w:sz w:val="20"/>
        <w:szCs w:val="20"/>
        <w:lang w:val="fr-FR" w:eastAsia="en-US" w:bidi="ar-SA"/>
      </w:rPr>
    </w:lvl>
    <w:lvl w:ilvl="1" w:tplc="CEBA6362">
      <w:numFmt w:val="bullet"/>
      <w:lvlText w:val="•"/>
      <w:lvlJc w:val="left"/>
      <w:pPr>
        <w:ind w:left="1013" w:hanging="180"/>
      </w:pPr>
      <w:rPr>
        <w:rFonts w:hint="default"/>
        <w:lang w:val="fr-FR" w:eastAsia="en-US" w:bidi="ar-SA"/>
      </w:rPr>
    </w:lvl>
    <w:lvl w:ilvl="2" w:tplc="306E5616">
      <w:numFmt w:val="bullet"/>
      <w:lvlText w:val="•"/>
      <w:lvlJc w:val="left"/>
      <w:pPr>
        <w:ind w:left="1466" w:hanging="180"/>
      </w:pPr>
      <w:rPr>
        <w:rFonts w:hint="default"/>
        <w:lang w:val="fr-FR" w:eastAsia="en-US" w:bidi="ar-SA"/>
      </w:rPr>
    </w:lvl>
    <w:lvl w:ilvl="3" w:tplc="E2AA4154">
      <w:numFmt w:val="bullet"/>
      <w:lvlText w:val="•"/>
      <w:lvlJc w:val="left"/>
      <w:pPr>
        <w:ind w:left="1919" w:hanging="180"/>
      </w:pPr>
      <w:rPr>
        <w:rFonts w:hint="default"/>
        <w:lang w:val="fr-FR" w:eastAsia="en-US" w:bidi="ar-SA"/>
      </w:rPr>
    </w:lvl>
    <w:lvl w:ilvl="4" w:tplc="9B2C8C86">
      <w:numFmt w:val="bullet"/>
      <w:lvlText w:val="•"/>
      <w:lvlJc w:val="left"/>
      <w:pPr>
        <w:ind w:left="2372" w:hanging="180"/>
      </w:pPr>
      <w:rPr>
        <w:rFonts w:hint="default"/>
        <w:lang w:val="fr-FR" w:eastAsia="en-US" w:bidi="ar-SA"/>
      </w:rPr>
    </w:lvl>
    <w:lvl w:ilvl="5" w:tplc="7C868D62">
      <w:numFmt w:val="bullet"/>
      <w:lvlText w:val="•"/>
      <w:lvlJc w:val="left"/>
      <w:pPr>
        <w:ind w:left="2825" w:hanging="180"/>
      </w:pPr>
      <w:rPr>
        <w:rFonts w:hint="default"/>
        <w:lang w:val="fr-FR" w:eastAsia="en-US" w:bidi="ar-SA"/>
      </w:rPr>
    </w:lvl>
    <w:lvl w:ilvl="6" w:tplc="8530EE52">
      <w:numFmt w:val="bullet"/>
      <w:lvlText w:val="•"/>
      <w:lvlJc w:val="left"/>
      <w:pPr>
        <w:ind w:left="3278" w:hanging="180"/>
      </w:pPr>
      <w:rPr>
        <w:rFonts w:hint="default"/>
        <w:lang w:val="fr-FR" w:eastAsia="en-US" w:bidi="ar-SA"/>
      </w:rPr>
    </w:lvl>
    <w:lvl w:ilvl="7" w:tplc="5958F482">
      <w:numFmt w:val="bullet"/>
      <w:lvlText w:val="•"/>
      <w:lvlJc w:val="left"/>
      <w:pPr>
        <w:ind w:left="3731" w:hanging="180"/>
      </w:pPr>
      <w:rPr>
        <w:rFonts w:hint="default"/>
        <w:lang w:val="fr-FR" w:eastAsia="en-US" w:bidi="ar-SA"/>
      </w:rPr>
    </w:lvl>
    <w:lvl w:ilvl="8" w:tplc="D3F4BA34">
      <w:numFmt w:val="bullet"/>
      <w:lvlText w:val="•"/>
      <w:lvlJc w:val="left"/>
      <w:pPr>
        <w:ind w:left="4184" w:hanging="180"/>
      </w:pPr>
      <w:rPr>
        <w:rFonts w:hint="default"/>
        <w:lang w:val="fr-FR" w:eastAsia="en-US" w:bidi="ar-SA"/>
      </w:rPr>
    </w:lvl>
  </w:abstractNum>
  <w:abstractNum w:abstractNumId="3" w15:restartNumberingAfterBreak="0">
    <w:nsid w:val="33D51F74"/>
    <w:multiLevelType w:val="hybridMultilevel"/>
    <w:tmpl w:val="DC7634A0"/>
    <w:lvl w:ilvl="0" w:tplc="5A70D62E">
      <w:numFmt w:val="bullet"/>
      <w:lvlText w:val=""/>
      <w:lvlJc w:val="left"/>
      <w:pPr>
        <w:ind w:left="720" w:hanging="180"/>
      </w:pPr>
      <w:rPr>
        <w:rFonts w:ascii="Wingdings" w:eastAsia="Wingdings" w:hAnsi="Wingdings" w:cs="Wingdings" w:hint="default"/>
        <w:b w:val="0"/>
        <w:bCs w:val="0"/>
        <w:i w:val="0"/>
        <w:iCs w:val="0"/>
        <w:spacing w:val="0"/>
        <w:w w:val="99"/>
        <w:sz w:val="20"/>
        <w:szCs w:val="20"/>
        <w:lang w:val="fr-FR" w:eastAsia="en-US" w:bidi="ar-SA"/>
      </w:rPr>
    </w:lvl>
    <w:lvl w:ilvl="1" w:tplc="25AA5260">
      <w:numFmt w:val="bullet"/>
      <w:lvlText w:val="•"/>
      <w:lvlJc w:val="left"/>
      <w:pPr>
        <w:ind w:left="1620" w:hanging="180"/>
      </w:pPr>
      <w:rPr>
        <w:rFonts w:hint="default"/>
        <w:lang w:val="fr-FR" w:eastAsia="en-US" w:bidi="ar-SA"/>
      </w:rPr>
    </w:lvl>
    <w:lvl w:ilvl="2" w:tplc="80629330">
      <w:numFmt w:val="bullet"/>
      <w:lvlText w:val="•"/>
      <w:lvlJc w:val="left"/>
      <w:pPr>
        <w:ind w:left="2520" w:hanging="180"/>
      </w:pPr>
      <w:rPr>
        <w:rFonts w:hint="default"/>
        <w:lang w:val="fr-FR" w:eastAsia="en-US" w:bidi="ar-SA"/>
      </w:rPr>
    </w:lvl>
    <w:lvl w:ilvl="3" w:tplc="46D84884">
      <w:numFmt w:val="bullet"/>
      <w:lvlText w:val="•"/>
      <w:lvlJc w:val="left"/>
      <w:pPr>
        <w:ind w:left="3420" w:hanging="180"/>
      </w:pPr>
      <w:rPr>
        <w:rFonts w:hint="default"/>
        <w:lang w:val="fr-FR" w:eastAsia="en-US" w:bidi="ar-SA"/>
      </w:rPr>
    </w:lvl>
    <w:lvl w:ilvl="4" w:tplc="64627CCC">
      <w:numFmt w:val="bullet"/>
      <w:lvlText w:val="•"/>
      <w:lvlJc w:val="left"/>
      <w:pPr>
        <w:ind w:left="4320" w:hanging="180"/>
      </w:pPr>
      <w:rPr>
        <w:rFonts w:hint="default"/>
        <w:lang w:val="fr-FR" w:eastAsia="en-US" w:bidi="ar-SA"/>
      </w:rPr>
    </w:lvl>
    <w:lvl w:ilvl="5" w:tplc="332C9880">
      <w:numFmt w:val="bullet"/>
      <w:lvlText w:val="•"/>
      <w:lvlJc w:val="left"/>
      <w:pPr>
        <w:ind w:left="5220" w:hanging="180"/>
      </w:pPr>
      <w:rPr>
        <w:rFonts w:hint="default"/>
        <w:lang w:val="fr-FR" w:eastAsia="en-US" w:bidi="ar-SA"/>
      </w:rPr>
    </w:lvl>
    <w:lvl w:ilvl="6" w:tplc="0F8A76F8">
      <w:numFmt w:val="bullet"/>
      <w:lvlText w:val="•"/>
      <w:lvlJc w:val="left"/>
      <w:pPr>
        <w:ind w:left="6120" w:hanging="180"/>
      </w:pPr>
      <w:rPr>
        <w:rFonts w:hint="default"/>
        <w:lang w:val="fr-FR" w:eastAsia="en-US" w:bidi="ar-SA"/>
      </w:rPr>
    </w:lvl>
    <w:lvl w:ilvl="7" w:tplc="726C2B02">
      <w:numFmt w:val="bullet"/>
      <w:lvlText w:val="•"/>
      <w:lvlJc w:val="left"/>
      <w:pPr>
        <w:ind w:left="7020" w:hanging="180"/>
      </w:pPr>
      <w:rPr>
        <w:rFonts w:hint="default"/>
        <w:lang w:val="fr-FR" w:eastAsia="en-US" w:bidi="ar-SA"/>
      </w:rPr>
    </w:lvl>
    <w:lvl w:ilvl="8" w:tplc="537418CE">
      <w:numFmt w:val="bullet"/>
      <w:lvlText w:val="•"/>
      <w:lvlJc w:val="left"/>
      <w:pPr>
        <w:ind w:left="7920" w:hanging="180"/>
      </w:pPr>
      <w:rPr>
        <w:rFonts w:hint="default"/>
        <w:lang w:val="fr-FR" w:eastAsia="en-US" w:bidi="ar-SA"/>
      </w:rPr>
    </w:lvl>
  </w:abstractNum>
  <w:abstractNum w:abstractNumId="4" w15:restartNumberingAfterBreak="0">
    <w:nsid w:val="3EDC3E0B"/>
    <w:multiLevelType w:val="hybridMultilevel"/>
    <w:tmpl w:val="D81C49EE"/>
    <w:lvl w:ilvl="0" w:tplc="84BCC3C8">
      <w:numFmt w:val="bullet"/>
      <w:lvlText w:val=""/>
      <w:lvlJc w:val="left"/>
      <w:pPr>
        <w:ind w:left="720" w:hanging="180"/>
      </w:pPr>
      <w:rPr>
        <w:rFonts w:ascii="Wingdings" w:eastAsia="Wingdings" w:hAnsi="Wingdings" w:cs="Wingdings" w:hint="default"/>
        <w:b w:val="0"/>
        <w:bCs w:val="0"/>
        <w:i w:val="0"/>
        <w:iCs w:val="0"/>
        <w:spacing w:val="0"/>
        <w:w w:val="99"/>
        <w:sz w:val="20"/>
        <w:szCs w:val="20"/>
        <w:lang w:val="fr-FR" w:eastAsia="en-US" w:bidi="ar-SA"/>
      </w:rPr>
    </w:lvl>
    <w:lvl w:ilvl="1" w:tplc="738666CA">
      <w:numFmt w:val="bullet"/>
      <w:lvlText w:val="•"/>
      <w:lvlJc w:val="left"/>
      <w:pPr>
        <w:ind w:left="1620" w:hanging="180"/>
      </w:pPr>
      <w:rPr>
        <w:rFonts w:hint="default"/>
        <w:lang w:val="fr-FR" w:eastAsia="en-US" w:bidi="ar-SA"/>
      </w:rPr>
    </w:lvl>
    <w:lvl w:ilvl="2" w:tplc="E6CA6FCE">
      <w:numFmt w:val="bullet"/>
      <w:lvlText w:val="•"/>
      <w:lvlJc w:val="left"/>
      <w:pPr>
        <w:ind w:left="2520" w:hanging="180"/>
      </w:pPr>
      <w:rPr>
        <w:rFonts w:hint="default"/>
        <w:lang w:val="fr-FR" w:eastAsia="en-US" w:bidi="ar-SA"/>
      </w:rPr>
    </w:lvl>
    <w:lvl w:ilvl="3" w:tplc="C7C0A4A0">
      <w:numFmt w:val="bullet"/>
      <w:lvlText w:val="•"/>
      <w:lvlJc w:val="left"/>
      <w:pPr>
        <w:ind w:left="3420" w:hanging="180"/>
      </w:pPr>
      <w:rPr>
        <w:rFonts w:hint="default"/>
        <w:lang w:val="fr-FR" w:eastAsia="en-US" w:bidi="ar-SA"/>
      </w:rPr>
    </w:lvl>
    <w:lvl w:ilvl="4" w:tplc="09068CE2">
      <w:numFmt w:val="bullet"/>
      <w:lvlText w:val="•"/>
      <w:lvlJc w:val="left"/>
      <w:pPr>
        <w:ind w:left="4320" w:hanging="180"/>
      </w:pPr>
      <w:rPr>
        <w:rFonts w:hint="default"/>
        <w:lang w:val="fr-FR" w:eastAsia="en-US" w:bidi="ar-SA"/>
      </w:rPr>
    </w:lvl>
    <w:lvl w:ilvl="5" w:tplc="516AD3F0">
      <w:numFmt w:val="bullet"/>
      <w:lvlText w:val="•"/>
      <w:lvlJc w:val="left"/>
      <w:pPr>
        <w:ind w:left="5220" w:hanging="180"/>
      </w:pPr>
      <w:rPr>
        <w:rFonts w:hint="default"/>
        <w:lang w:val="fr-FR" w:eastAsia="en-US" w:bidi="ar-SA"/>
      </w:rPr>
    </w:lvl>
    <w:lvl w:ilvl="6" w:tplc="5DB09DC8">
      <w:numFmt w:val="bullet"/>
      <w:lvlText w:val="•"/>
      <w:lvlJc w:val="left"/>
      <w:pPr>
        <w:ind w:left="6120" w:hanging="180"/>
      </w:pPr>
      <w:rPr>
        <w:rFonts w:hint="default"/>
        <w:lang w:val="fr-FR" w:eastAsia="en-US" w:bidi="ar-SA"/>
      </w:rPr>
    </w:lvl>
    <w:lvl w:ilvl="7" w:tplc="A0FE9866">
      <w:numFmt w:val="bullet"/>
      <w:lvlText w:val="•"/>
      <w:lvlJc w:val="left"/>
      <w:pPr>
        <w:ind w:left="7020" w:hanging="180"/>
      </w:pPr>
      <w:rPr>
        <w:rFonts w:hint="default"/>
        <w:lang w:val="fr-FR" w:eastAsia="en-US" w:bidi="ar-SA"/>
      </w:rPr>
    </w:lvl>
    <w:lvl w:ilvl="8" w:tplc="1D3CDB14">
      <w:numFmt w:val="bullet"/>
      <w:lvlText w:val="•"/>
      <w:lvlJc w:val="left"/>
      <w:pPr>
        <w:ind w:left="7920" w:hanging="180"/>
      </w:pPr>
      <w:rPr>
        <w:rFonts w:hint="default"/>
        <w:lang w:val="fr-FR" w:eastAsia="en-US" w:bidi="ar-SA"/>
      </w:rPr>
    </w:lvl>
  </w:abstractNum>
  <w:abstractNum w:abstractNumId="5" w15:restartNumberingAfterBreak="0">
    <w:nsid w:val="414703F7"/>
    <w:multiLevelType w:val="multilevel"/>
    <w:tmpl w:val="9F9E191C"/>
    <w:lvl w:ilvl="0">
      <w:start w:val="1"/>
      <w:numFmt w:val="decimal"/>
      <w:lvlText w:val="%1."/>
      <w:lvlJc w:val="left"/>
      <w:pPr>
        <w:ind w:left="504" w:hanging="504"/>
        <w:jc w:val="left"/>
      </w:pPr>
      <w:rPr>
        <w:rFonts w:ascii="Arial" w:eastAsia="Arial" w:hAnsi="Arial" w:cs="Arial" w:hint="default"/>
        <w:b/>
        <w:bCs/>
        <w:i w:val="0"/>
        <w:iCs w:val="0"/>
        <w:spacing w:val="-1"/>
        <w:w w:val="100"/>
        <w:sz w:val="22"/>
        <w:szCs w:val="22"/>
        <w:lang w:val="fr-FR" w:eastAsia="en-US" w:bidi="ar-SA"/>
      </w:rPr>
    </w:lvl>
    <w:lvl w:ilvl="1">
      <w:start w:val="1"/>
      <w:numFmt w:val="decimal"/>
      <w:lvlText w:val="%1.%2"/>
      <w:lvlJc w:val="left"/>
      <w:pPr>
        <w:ind w:left="1224" w:hanging="720"/>
        <w:jc w:val="left"/>
      </w:pPr>
      <w:rPr>
        <w:rFonts w:ascii="Arial" w:eastAsia="Arial" w:hAnsi="Arial" w:cs="Arial" w:hint="default"/>
        <w:b/>
        <w:bCs/>
        <w:i w:val="0"/>
        <w:iCs w:val="0"/>
        <w:spacing w:val="-1"/>
        <w:w w:val="100"/>
        <w:sz w:val="22"/>
        <w:szCs w:val="22"/>
        <w:lang w:val="fr-FR" w:eastAsia="en-US" w:bidi="ar-SA"/>
      </w:rPr>
    </w:lvl>
    <w:lvl w:ilvl="2">
      <w:numFmt w:val="bullet"/>
      <w:lvlText w:val=""/>
      <w:lvlJc w:val="left"/>
      <w:pPr>
        <w:ind w:left="1428" w:hanging="168"/>
      </w:pPr>
      <w:rPr>
        <w:rFonts w:ascii="Wingdings" w:eastAsia="Wingdings" w:hAnsi="Wingdings" w:cs="Wingdings" w:hint="default"/>
        <w:b w:val="0"/>
        <w:bCs w:val="0"/>
        <w:i w:val="0"/>
        <w:iCs w:val="0"/>
        <w:spacing w:val="0"/>
        <w:w w:val="99"/>
        <w:sz w:val="20"/>
        <w:szCs w:val="20"/>
        <w:lang w:val="fr-FR" w:eastAsia="en-US" w:bidi="ar-SA"/>
      </w:rPr>
    </w:lvl>
    <w:lvl w:ilvl="3">
      <w:start w:val="1"/>
      <w:numFmt w:val="decimal"/>
      <w:lvlText w:val="%4."/>
      <w:lvlJc w:val="left"/>
      <w:pPr>
        <w:ind w:left="1800" w:hanging="360"/>
        <w:jc w:val="left"/>
      </w:pPr>
      <w:rPr>
        <w:rFonts w:ascii="Trebuchet MS" w:eastAsia="Trebuchet MS" w:hAnsi="Trebuchet MS" w:cs="Trebuchet MS" w:hint="default"/>
        <w:b w:val="0"/>
        <w:bCs w:val="0"/>
        <w:i w:val="0"/>
        <w:iCs w:val="0"/>
        <w:spacing w:val="0"/>
        <w:w w:val="99"/>
        <w:sz w:val="20"/>
        <w:szCs w:val="20"/>
        <w:lang w:val="fr-FR" w:eastAsia="en-US" w:bidi="ar-SA"/>
      </w:rPr>
    </w:lvl>
    <w:lvl w:ilvl="4">
      <w:numFmt w:val="bullet"/>
      <w:lvlText w:val="•"/>
      <w:lvlJc w:val="left"/>
      <w:pPr>
        <w:ind w:left="1460" w:hanging="360"/>
      </w:pPr>
      <w:rPr>
        <w:rFonts w:hint="default"/>
        <w:lang w:val="fr-FR" w:eastAsia="en-US" w:bidi="ar-SA"/>
      </w:rPr>
    </w:lvl>
    <w:lvl w:ilvl="5">
      <w:numFmt w:val="bullet"/>
      <w:lvlText w:val="•"/>
      <w:lvlJc w:val="left"/>
      <w:pPr>
        <w:ind w:left="1800" w:hanging="360"/>
      </w:pPr>
      <w:rPr>
        <w:rFonts w:hint="default"/>
        <w:lang w:val="fr-FR" w:eastAsia="en-US" w:bidi="ar-SA"/>
      </w:rPr>
    </w:lvl>
    <w:lvl w:ilvl="6">
      <w:numFmt w:val="bullet"/>
      <w:lvlText w:val="•"/>
      <w:lvlJc w:val="left"/>
      <w:pPr>
        <w:ind w:left="3384" w:hanging="360"/>
      </w:pPr>
      <w:rPr>
        <w:rFonts w:hint="default"/>
        <w:lang w:val="fr-FR" w:eastAsia="en-US" w:bidi="ar-SA"/>
      </w:rPr>
    </w:lvl>
    <w:lvl w:ilvl="7">
      <w:numFmt w:val="bullet"/>
      <w:lvlText w:val="•"/>
      <w:lvlJc w:val="left"/>
      <w:pPr>
        <w:ind w:left="4968" w:hanging="360"/>
      </w:pPr>
      <w:rPr>
        <w:rFonts w:hint="default"/>
        <w:lang w:val="fr-FR" w:eastAsia="en-US" w:bidi="ar-SA"/>
      </w:rPr>
    </w:lvl>
    <w:lvl w:ilvl="8">
      <w:numFmt w:val="bullet"/>
      <w:lvlText w:val="•"/>
      <w:lvlJc w:val="left"/>
      <w:pPr>
        <w:ind w:left="6552" w:hanging="360"/>
      </w:pPr>
      <w:rPr>
        <w:rFonts w:hint="default"/>
        <w:lang w:val="fr-FR" w:eastAsia="en-US" w:bidi="ar-SA"/>
      </w:rPr>
    </w:lvl>
  </w:abstractNum>
  <w:abstractNum w:abstractNumId="6" w15:restartNumberingAfterBreak="0">
    <w:nsid w:val="43C759FD"/>
    <w:multiLevelType w:val="hybridMultilevel"/>
    <w:tmpl w:val="F4BA130A"/>
    <w:lvl w:ilvl="0" w:tplc="DDA8F83E">
      <w:numFmt w:val="bullet"/>
      <w:lvlText w:val=""/>
      <w:lvlJc w:val="left"/>
      <w:pPr>
        <w:ind w:left="720" w:hanging="180"/>
      </w:pPr>
      <w:rPr>
        <w:rFonts w:ascii="Wingdings" w:eastAsia="Wingdings" w:hAnsi="Wingdings" w:cs="Wingdings" w:hint="default"/>
        <w:b w:val="0"/>
        <w:bCs w:val="0"/>
        <w:i w:val="0"/>
        <w:iCs w:val="0"/>
        <w:spacing w:val="0"/>
        <w:w w:val="99"/>
        <w:sz w:val="20"/>
        <w:szCs w:val="20"/>
        <w:lang w:val="fr-FR" w:eastAsia="en-US" w:bidi="ar-SA"/>
      </w:rPr>
    </w:lvl>
    <w:lvl w:ilvl="1" w:tplc="28D2511C">
      <w:numFmt w:val="bullet"/>
      <w:lvlText w:val="•"/>
      <w:lvlJc w:val="left"/>
      <w:pPr>
        <w:ind w:left="1620" w:hanging="180"/>
      </w:pPr>
      <w:rPr>
        <w:rFonts w:hint="default"/>
        <w:lang w:val="fr-FR" w:eastAsia="en-US" w:bidi="ar-SA"/>
      </w:rPr>
    </w:lvl>
    <w:lvl w:ilvl="2" w:tplc="13EA451A">
      <w:numFmt w:val="bullet"/>
      <w:lvlText w:val="•"/>
      <w:lvlJc w:val="left"/>
      <w:pPr>
        <w:ind w:left="2520" w:hanging="180"/>
      </w:pPr>
      <w:rPr>
        <w:rFonts w:hint="default"/>
        <w:lang w:val="fr-FR" w:eastAsia="en-US" w:bidi="ar-SA"/>
      </w:rPr>
    </w:lvl>
    <w:lvl w:ilvl="3" w:tplc="617E806A">
      <w:numFmt w:val="bullet"/>
      <w:lvlText w:val="•"/>
      <w:lvlJc w:val="left"/>
      <w:pPr>
        <w:ind w:left="3420" w:hanging="180"/>
      </w:pPr>
      <w:rPr>
        <w:rFonts w:hint="default"/>
        <w:lang w:val="fr-FR" w:eastAsia="en-US" w:bidi="ar-SA"/>
      </w:rPr>
    </w:lvl>
    <w:lvl w:ilvl="4" w:tplc="E092EBE8">
      <w:numFmt w:val="bullet"/>
      <w:lvlText w:val="•"/>
      <w:lvlJc w:val="left"/>
      <w:pPr>
        <w:ind w:left="4320" w:hanging="180"/>
      </w:pPr>
      <w:rPr>
        <w:rFonts w:hint="default"/>
        <w:lang w:val="fr-FR" w:eastAsia="en-US" w:bidi="ar-SA"/>
      </w:rPr>
    </w:lvl>
    <w:lvl w:ilvl="5" w:tplc="A3A80A9E">
      <w:numFmt w:val="bullet"/>
      <w:lvlText w:val="•"/>
      <w:lvlJc w:val="left"/>
      <w:pPr>
        <w:ind w:left="5220" w:hanging="180"/>
      </w:pPr>
      <w:rPr>
        <w:rFonts w:hint="default"/>
        <w:lang w:val="fr-FR" w:eastAsia="en-US" w:bidi="ar-SA"/>
      </w:rPr>
    </w:lvl>
    <w:lvl w:ilvl="6" w:tplc="C2805A1C">
      <w:numFmt w:val="bullet"/>
      <w:lvlText w:val="•"/>
      <w:lvlJc w:val="left"/>
      <w:pPr>
        <w:ind w:left="6120" w:hanging="180"/>
      </w:pPr>
      <w:rPr>
        <w:rFonts w:hint="default"/>
        <w:lang w:val="fr-FR" w:eastAsia="en-US" w:bidi="ar-SA"/>
      </w:rPr>
    </w:lvl>
    <w:lvl w:ilvl="7" w:tplc="71928EB4">
      <w:numFmt w:val="bullet"/>
      <w:lvlText w:val="•"/>
      <w:lvlJc w:val="left"/>
      <w:pPr>
        <w:ind w:left="7020" w:hanging="180"/>
      </w:pPr>
      <w:rPr>
        <w:rFonts w:hint="default"/>
        <w:lang w:val="fr-FR" w:eastAsia="en-US" w:bidi="ar-SA"/>
      </w:rPr>
    </w:lvl>
    <w:lvl w:ilvl="8" w:tplc="F12265EC">
      <w:numFmt w:val="bullet"/>
      <w:lvlText w:val="•"/>
      <w:lvlJc w:val="left"/>
      <w:pPr>
        <w:ind w:left="7920" w:hanging="180"/>
      </w:pPr>
      <w:rPr>
        <w:rFonts w:hint="default"/>
        <w:lang w:val="fr-FR" w:eastAsia="en-US" w:bidi="ar-SA"/>
      </w:rPr>
    </w:lvl>
  </w:abstractNum>
  <w:abstractNum w:abstractNumId="7" w15:restartNumberingAfterBreak="0">
    <w:nsid w:val="501A4EB1"/>
    <w:multiLevelType w:val="hybridMultilevel"/>
    <w:tmpl w:val="21A66386"/>
    <w:lvl w:ilvl="0" w:tplc="6F6E5BAC">
      <w:numFmt w:val="bullet"/>
      <w:lvlText w:val=""/>
      <w:lvlJc w:val="left"/>
      <w:pPr>
        <w:ind w:left="720" w:hanging="180"/>
      </w:pPr>
      <w:rPr>
        <w:rFonts w:ascii="Wingdings" w:eastAsia="Wingdings" w:hAnsi="Wingdings" w:cs="Wingdings" w:hint="default"/>
        <w:b w:val="0"/>
        <w:bCs w:val="0"/>
        <w:i w:val="0"/>
        <w:iCs w:val="0"/>
        <w:spacing w:val="0"/>
        <w:w w:val="99"/>
        <w:sz w:val="20"/>
        <w:szCs w:val="20"/>
        <w:lang w:val="fr-FR" w:eastAsia="en-US" w:bidi="ar-SA"/>
      </w:rPr>
    </w:lvl>
    <w:lvl w:ilvl="1" w:tplc="2C1A5A76">
      <w:numFmt w:val="bullet"/>
      <w:lvlText w:val="•"/>
      <w:lvlJc w:val="left"/>
      <w:pPr>
        <w:ind w:left="1620" w:hanging="180"/>
      </w:pPr>
      <w:rPr>
        <w:rFonts w:hint="default"/>
        <w:lang w:val="fr-FR" w:eastAsia="en-US" w:bidi="ar-SA"/>
      </w:rPr>
    </w:lvl>
    <w:lvl w:ilvl="2" w:tplc="E4D45C00">
      <w:numFmt w:val="bullet"/>
      <w:lvlText w:val="•"/>
      <w:lvlJc w:val="left"/>
      <w:pPr>
        <w:ind w:left="2520" w:hanging="180"/>
      </w:pPr>
      <w:rPr>
        <w:rFonts w:hint="default"/>
        <w:lang w:val="fr-FR" w:eastAsia="en-US" w:bidi="ar-SA"/>
      </w:rPr>
    </w:lvl>
    <w:lvl w:ilvl="3" w:tplc="C2A6D412">
      <w:numFmt w:val="bullet"/>
      <w:lvlText w:val="•"/>
      <w:lvlJc w:val="left"/>
      <w:pPr>
        <w:ind w:left="3420" w:hanging="180"/>
      </w:pPr>
      <w:rPr>
        <w:rFonts w:hint="default"/>
        <w:lang w:val="fr-FR" w:eastAsia="en-US" w:bidi="ar-SA"/>
      </w:rPr>
    </w:lvl>
    <w:lvl w:ilvl="4" w:tplc="66F06C7C">
      <w:numFmt w:val="bullet"/>
      <w:lvlText w:val="•"/>
      <w:lvlJc w:val="left"/>
      <w:pPr>
        <w:ind w:left="4320" w:hanging="180"/>
      </w:pPr>
      <w:rPr>
        <w:rFonts w:hint="default"/>
        <w:lang w:val="fr-FR" w:eastAsia="en-US" w:bidi="ar-SA"/>
      </w:rPr>
    </w:lvl>
    <w:lvl w:ilvl="5" w:tplc="2F761D72">
      <w:numFmt w:val="bullet"/>
      <w:lvlText w:val="•"/>
      <w:lvlJc w:val="left"/>
      <w:pPr>
        <w:ind w:left="5220" w:hanging="180"/>
      </w:pPr>
      <w:rPr>
        <w:rFonts w:hint="default"/>
        <w:lang w:val="fr-FR" w:eastAsia="en-US" w:bidi="ar-SA"/>
      </w:rPr>
    </w:lvl>
    <w:lvl w:ilvl="6" w:tplc="DECA6714">
      <w:numFmt w:val="bullet"/>
      <w:lvlText w:val="•"/>
      <w:lvlJc w:val="left"/>
      <w:pPr>
        <w:ind w:left="6120" w:hanging="180"/>
      </w:pPr>
      <w:rPr>
        <w:rFonts w:hint="default"/>
        <w:lang w:val="fr-FR" w:eastAsia="en-US" w:bidi="ar-SA"/>
      </w:rPr>
    </w:lvl>
    <w:lvl w:ilvl="7" w:tplc="CF6CF938">
      <w:numFmt w:val="bullet"/>
      <w:lvlText w:val="•"/>
      <w:lvlJc w:val="left"/>
      <w:pPr>
        <w:ind w:left="7020" w:hanging="180"/>
      </w:pPr>
      <w:rPr>
        <w:rFonts w:hint="default"/>
        <w:lang w:val="fr-FR" w:eastAsia="en-US" w:bidi="ar-SA"/>
      </w:rPr>
    </w:lvl>
    <w:lvl w:ilvl="8" w:tplc="96BC36D2">
      <w:numFmt w:val="bullet"/>
      <w:lvlText w:val="•"/>
      <w:lvlJc w:val="left"/>
      <w:pPr>
        <w:ind w:left="7920" w:hanging="180"/>
      </w:pPr>
      <w:rPr>
        <w:rFonts w:hint="default"/>
        <w:lang w:val="fr-FR" w:eastAsia="en-US" w:bidi="ar-SA"/>
      </w:rPr>
    </w:lvl>
  </w:abstractNum>
  <w:abstractNum w:abstractNumId="8" w15:restartNumberingAfterBreak="0">
    <w:nsid w:val="525843A4"/>
    <w:multiLevelType w:val="hybridMultilevel"/>
    <w:tmpl w:val="7D0805BE"/>
    <w:lvl w:ilvl="0" w:tplc="958C88CE">
      <w:numFmt w:val="bullet"/>
      <w:lvlText w:val=""/>
      <w:lvlJc w:val="left"/>
      <w:pPr>
        <w:ind w:left="558" w:hanging="180"/>
      </w:pPr>
      <w:rPr>
        <w:rFonts w:ascii="Wingdings" w:eastAsia="Wingdings" w:hAnsi="Wingdings" w:cs="Wingdings" w:hint="default"/>
        <w:b w:val="0"/>
        <w:bCs w:val="0"/>
        <w:i w:val="0"/>
        <w:iCs w:val="0"/>
        <w:spacing w:val="0"/>
        <w:w w:val="99"/>
        <w:sz w:val="20"/>
        <w:szCs w:val="20"/>
        <w:lang w:val="fr-FR" w:eastAsia="en-US" w:bidi="ar-SA"/>
      </w:rPr>
    </w:lvl>
    <w:lvl w:ilvl="1" w:tplc="C5CE1548">
      <w:numFmt w:val="bullet"/>
      <w:lvlText w:val="•"/>
      <w:lvlJc w:val="left"/>
      <w:pPr>
        <w:ind w:left="1013" w:hanging="180"/>
      </w:pPr>
      <w:rPr>
        <w:rFonts w:hint="default"/>
        <w:lang w:val="fr-FR" w:eastAsia="en-US" w:bidi="ar-SA"/>
      </w:rPr>
    </w:lvl>
    <w:lvl w:ilvl="2" w:tplc="BE02C890">
      <w:numFmt w:val="bullet"/>
      <w:lvlText w:val="•"/>
      <w:lvlJc w:val="left"/>
      <w:pPr>
        <w:ind w:left="1466" w:hanging="180"/>
      </w:pPr>
      <w:rPr>
        <w:rFonts w:hint="default"/>
        <w:lang w:val="fr-FR" w:eastAsia="en-US" w:bidi="ar-SA"/>
      </w:rPr>
    </w:lvl>
    <w:lvl w:ilvl="3" w:tplc="B6CADEE6">
      <w:numFmt w:val="bullet"/>
      <w:lvlText w:val="•"/>
      <w:lvlJc w:val="left"/>
      <w:pPr>
        <w:ind w:left="1919" w:hanging="180"/>
      </w:pPr>
      <w:rPr>
        <w:rFonts w:hint="default"/>
        <w:lang w:val="fr-FR" w:eastAsia="en-US" w:bidi="ar-SA"/>
      </w:rPr>
    </w:lvl>
    <w:lvl w:ilvl="4" w:tplc="B4B889D8">
      <w:numFmt w:val="bullet"/>
      <w:lvlText w:val="•"/>
      <w:lvlJc w:val="left"/>
      <w:pPr>
        <w:ind w:left="2372" w:hanging="180"/>
      </w:pPr>
      <w:rPr>
        <w:rFonts w:hint="default"/>
        <w:lang w:val="fr-FR" w:eastAsia="en-US" w:bidi="ar-SA"/>
      </w:rPr>
    </w:lvl>
    <w:lvl w:ilvl="5" w:tplc="8A124138">
      <w:numFmt w:val="bullet"/>
      <w:lvlText w:val="•"/>
      <w:lvlJc w:val="left"/>
      <w:pPr>
        <w:ind w:left="2825" w:hanging="180"/>
      </w:pPr>
      <w:rPr>
        <w:rFonts w:hint="default"/>
        <w:lang w:val="fr-FR" w:eastAsia="en-US" w:bidi="ar-SA"/>
      </w:rPr>
    </w:lvl>
    <w:lvl w:ilvl="6" w:tplc="868C1ACE">
      <w:numFmt w:val="bullet"/>
      <w:lvlText w:val="•"/>
      <w:lvlJc w:val="left"/>
      <w:pPr>
        <w:ind w:left="3278" w:hanging="180"/>
      </w:pPr>
      <w:rPr>
        <w:rFonts w:hint="default"/>
        <w:lang w:val="fr-FR" w:eastAsia="en-US" w:bidi="ar-SA"/>
      </w:rPr>
    </w:lvl>
    <w:lvl w:ilvl="7" w:tplc="CEF89F2A">
      <w:numFmt w:val="bullet"/>
      <w:lvlText w:val="•"/>
      <w:lvlJc w:val="left"/>
      <w:pPr>
        <w:ind w:left="3731" w:hanging="180"/>
      </w:pPr>
      <w:rPr>
        <w:rFonts w:hint="default"/>
        <w:lang w:val="fr-FR" w:eastAsia="en-US" w:bidi="ar-SA"/>
      </w:rPr>
    </w:lvl>
    <w:lvl w:ilvl="8" w:tplc="7A0815B6">
      <w:numFmt w:val="bullet"/>
      <w:lvlText w:val="•"/>
      <w:lvlJc w:val="left"/>
      <w:pPr>
        <w:ind w:left="4184" w:hanging="180"/>
      </w:pPr>
      <w:rPr>
        <w:rFonts w:hint="default"/>
        <w:lang w:val="fr-FR" w:eastAsia="en-US" w:bidi="ar-SA"/>
      </w:rPr>
    </w:lvl>
  </w:abstractNum>
  <w:abstractNum w:abstractNumId="9" w15:restartNumberingAfterBreak="0">
    <w:nsid w:val="5C422AC4"/>
    <w:multiLevelType w:val="hybridMultilevel"/>
    <w:tmpl w:val="CD84D7B4"/>
    <w:lvl w:ilvl="0" w:tplc="C7D0F036">
      <w:start w:val="1"/>
      <w:numFmt w:val="decimal"/>
      <w:lvlText w:val="%1."/>
      <w:lvlJc w:val="left"/>
      <w:pPr>
        <w:ind w:left="864" w:hanging="360"/>
        <w:jc w:val="left"/>
      </w:pPr>
      <w:rPr>
        <w:rFonts w:ascii="Arial" w:eastAsia="Arial" w:hAnsi="Arial" w:cs="Arial" w:hint="default"/>
        <w:b w:val="0"/>
        <w:bCs w:val="0"/>
        <w:i w:val="0"/>
        <w:iCs w:val="0"/>
        <w:spacing w:val="-1"/>
        <w:w w:val="99"/>
        <w:sz w:val="20"/>
        <w:szCs w:val="20"/>
        <w:lang w:val="fr-FR" w:eastAsia="en-US" w:bidi="ar-SA"/>
      </w:rPr>
    </w:lvl>
    <w:lvl w:ilvl="1" w:tplc="0FB025B4">
      <w:numFmt w:val="bullet"/>
      <w:lvlText w:val="•"/>
      <w:lvlJc w:val="left"/>
      <w:pPr>
        <w:ind w:left="1746" w:hanging="360"/>
      </w:pPr>
      <w:rPr>
        <w:rFonts w:hint="default"/>
        <w:lang w:val="fr-FR" w:eastAsia="en-US" w:bidi="ar-SA"/>
      </w:rPr>
    </w:lvl>
    <w:lvl w:ilvl="2" w:tplc="F4A630C4">
      <w:numFmt w:val="bullet"/>
      <w:lvlText w:val="•"/>
      <w:lvlJc w:val="left"/>
      <w:pPr>
        <w:ind w:left="2632" w:hanging="360"/>
      </w:pPr>
      <w:rPr>
        <w:rFonts w:hint="default"/>
        <w:lang w:val="fr-FR" w:eastAsia="en-US" w:bidi="ar-SA"/>
      </w:rPr>
    </w:lvl>
    <w:lvl w:ilvl="3" w:tplc="3774D8BC">
      <w:numFmt w:val="bullet"/>
      <w:lvlText w:val="•"/>
      <w:lvlJc w:val="left"/>
      <w:pPr>
        <w:ind w:left="3518" w:hanging="360"/>
      </w:pPr>
      <w:rPr>
        <w:rFonts w:hint="default"/>
        <w:lang w:val="fr-FR" w:eastAsia="en-US" w:bidi="ar-SA"/>
      </w:rPr>
    </w:lvl>
    <w:lvl w:ilvl="4" w:tplc="57E083FC">
      <w:numFmt w:val="bullet"/>
      <w:lvlText w:val="•"/>
      <w:lvlJc w:val="left"/>
      <w:pPr>
        <w:ind w:left="4404" w:hanging="360"/>
      </w:pPr>
      <w:rPr>
        <w:rFonts w:hint="default"/>
        <w:lang w:val="fr-FR" w:eastAsia="en-US" w:bidi="ar-SA"/>
      </w:rPr>
    </w:lvl>
    <w:lvl w:ilvl="5" w:tplc="E8C0D0C6">
      <w:numFmt w:val="bullet"/>
      <w:lvlText w:val="•"/>
      <w:lvlJc w:val="left"/>
      <w:pPr>
        <w:ind w:left="5290" w:hanging="360"/>
      </w:pPr>
      <w:rPr>
        <w:rFonts w:hint="default"/>
        <w:lang w:val="fr-FR" w:eastAsia="en-US" w:bidi="ar-SA"/>
      </w:rPr>
    </w:lvl>
    <w:lvl w:ilvl="6" w:tplc="C02A95E4">
      <w:numFmt w:val="bullet"/>
      <w:lvlText w:val="•"/>
      <w:lvlJc w:val="left"/>
      <w:pPr>
        <w:ind w:left="6176" w:hanging="360"/>
      </w:pPr>
      <w:rPr>
        <w:rFonts w:hint="default"/>
        <w:lang w:val="fr-FR" w:eastAsia="en-US" w:bidi="ar-SA"/>
      </w:rPr>
    </w:lvl>
    <w:lvl w:ilvl="7" w:tplc="E4482170">
      <w:numFmt w:val="bullet"/>
      <w:lvlText w:val="•"/>
      <w:lvlJc w:val="left"/>
      <w:pPr>
        <w:ind w:left="7062" w:hanging="360"/>
      </w:pPr>
      <w:rPr>
        <w:rFonts w:hint="default"/>
        <w:lang w:val="fr-FR" w:eastAsia="en-US" w:bidi="ar-SA"/>
      </w:rPr>
    </w:lvl>
    <w:lvl w:ilvl="8" w:tplc="14765522">
      <w:numFmt w:val="bullet"/>
      <w:lvlText w:val="•"/>
      <w:lvlJc w:val="left"/>
      <w:pPr>
        <w:ind w:left="7948" w:hanging="360"/>
      </w:pPr>
      <w:rPr>
        <w:rFonts w:hint="default"/>
        <w:lang w:val="fr-FR" w:eastAsia="en-US" w:bidi="ar-SA"/>
      </w:rPr>
    </w:lvl>
  </w:abstractNum>
  <w:abstractNum w:abstractNumId="10" w15:restartNumberingAfterBreak="0">
    <w:nsid w:val="6163508B"/>
    <w:multiLevelType w:val="hybridMultilevel"/>
    <w:tmpl w:val="3A2290EC"/>
    <w:lvl w:ilvl="0" w:tplc="5AD02F64">
      <w:numFmt w:val="bullet"/>
      <w:lvlText w:val=""/>
      <w:lvlJc w:val="left"/>
      <w:pPr>
        <w:ind w:left="1428" w:hanging="168"/>
      </w:pPr>
      <w:rPr>
        <w:rFonts w:ascii="Wingdings" w:eastAsia="Wingdings" w:hAnsi="Wingdings" w:cs="Wingdings" w:hint="default"/>
        <w:b w:val="0"/>
        <w:bCs w:val="0"/>
        <w:i w:val="0"/>
        <w:iCs w:val="0"/>
        <w:spacing w:val="0"/>
        <w:w w:val="99"/>
        <w:sz w:val="20"/>
        <w:szCs w:val="20"/>
        <w:lang w:val="fr-FR" w:eastAsia="en-US" w:bidi="ar-SA"/>
      </w:rPr>
    </w:lvl>
    <w:lvl w:ilvl="1" w:tplc="8CE225C2">
      <w:numFmt w:val="bullet"/>
      <w:lvlText w:val="•"/>
      <w:lvlJc w:val="left"/>
      <w:pPr>
        <w:ind w:left="2250" w:hanging="168"/>
      </w:pPr>
      <w:rPr>
        <w:rFonts w:hint="default"/>
        <w:lang w:val="fr-FR" w:eastAsia="en-US" w:bidi="ar-SA"/>
      </w:rPr>
    </w:lvl>
    <w:lvl w:ilvl="2" w:tplc="D2E2C56E">
      <w:numFmt w:val="bullet"/>
      <w:lvlText w:val="•"/>
      <w:lvlJc w:val="left"/>
      <w:pPr>
        <w:ind w:left="3080" w:hanging="168"/>
      </w:pPr>
      <w:rPr>
        <w:rFonts w:hint="default"/>
        <w:lang w:val="fr-FR" w:eastAsia="en-US" w:bidi="ar-SA"/>
      </w:rPr>
    </w:lvl>
    <w:lvl w:ilvl="3" w:tplc="AFC0F5C6">
      <w:numFmt w:val="bullet"/>
      <w:lvlText w:val="•"/>
      <w:lvlJc w:val="left"/>
      <w:pPr>
        <w:ind w:left="3910" w:hanging="168"/>
      </w:pPr>
      <w:rPr>
        <w:rFonts w:hint="default"/>
        <w:lang w:val="fr-FR" w:eastAsia="en-US" w:bidi="ar-SA"/>
      </w:rPr>
    </w:lvl>
    <w:lvl w:ilvl="4" w:tplc="5FBE824C">
      <w:numFmt w:val="bullet"/>
      <w:lvlText w:val="•"/>
      <w:lvlJc w:val="left"/>
      <w:pPr>
        <w:ind w:left="4740" w:hanging="168"/>
      </w:pPr>
      <w:rPr>
        <w:rFonts w:hint="default"/>
        <w:lang w:val="fr-FR" w:eastAsia="en-US" w:bidi="ar-SA"/>
      </w:rPr>
    </w:lvl>
    <w:lvl w:ilvl="5" w:tplc="1694AA56">
      <w:numFmt w:val="bullet"/>
      <w:lvlText w:val="•"/>
      <w:lvlJc w:val="left"/>
      <w:pPr>
        <w:ind w:left="5570" w:hanging="168"/>
      </w:pPr>
      <w:rPr>
        <w:rFonts w:hint="default"/>
        <w:lang w:val="fr-FR" w:eastAsia="en-US" w:bidi="ar-SA"/>
      </w:rPr>
    </w:lvl>
    <w:lvl w:ilvl="6" w:tplc="19C4DA54">
      <w:numFmt w:val="bullet"/>
      <w:lvlText w:val="•"/>
      <w:lvlJc w:val="left"/>
      <w:pPr>
        <w:ind w:left="6400" w:hanging="168"/>
      </w:pPr>
      <w:rPr>
        <w:rFonts w:hint="default"/>
        <w:lang w:val="fr-FR" w:eastAsia="en-US" w:bidi="ar-SA"/>
      </w:rPr>
    </w:lvl>
    <w:lvl w:ilvl="7" w:tplc="5B0C7848">
      <w:numFmt w:val="bullet"/>
      <w:lvlText w:val="•"/>
      <w:lvlJc w:val="left"/>
      <w:pPr>
        <w:ind w:left="7230" w:hanging="168"/>
      </w:pPr>
      <w:rPr>
        <w:rFonts w:hint="default"/>
        <w:lang w:val="fr-FR" w:eastAsia="en-US" w:bidi="ar-SA"/>
      </w:rPr>
    </w:lvl>
    <w:lvl w:ilvl="8" w:tplc="F2600A16">
      <w:numFmt w:val="bullet"/>
      <w:lvlText w:val="•"/>
      <w:lvlJc w:val="left"/>
      <w:pPr>
        <w:ind w:left="8060" w:hanging="168"/>
      </w:pPr>
      <w:rPr>
        <w:rFonts w:hint="default"/>
        <w:lang w:val="fr-FR" w:eastAsia="en-US" w:bidi="ar-SA"/>
      </w:rPr>
    </w:lvl>
  </w:abstractNum>
  <w:abstractNum w:abstractNumId="11" w15:restartNumberingAfterBreak="0">
    <w:nsid w:val="632E1E06"/>
    <w:multiLevelType w:val="hybridMultilevel"/>
    <w:tmpl w:val="EFF89D10"/>
    <w:lvl w:ilvl="0" w:tplc="1CC61DB4">
      <w:numFmt w:val="bullet"/>
      <w:lvlText w:val=""/>
      <w:lvlJc w:val="left"/>
      <w:pPr>
        <w:ind w:left="1224" w:hanging="360"/>
      </w:pPr>
      <w:rPr>
        <w:rFonts w:ascii="Symbol" w:eastAsia="Symbol" w:hAnsi="Symbol" w:cs="Symbol" w:hint="default"/>
        <w:b w:val="0"/>
        <w:bCs w:val="0"/>
        <w:i w:val="0"/>
        <w:iCs w:val="0"/>
        <w:spacing w:val="0"/>
        <w:w w:val="99"/>
        <w:sz w:val="20"/>
        <w:szCs w:val="20"/>
        <w:lang w:val="fr-FR" w:eastAsia="en-US" w:bidi="ar-SA"/>
      </w:rPr>
    </w:lvl>
    <w:lvl w:ilvl="1" w:tplc="F51A7E92">
      <w:numFmt w:val="bullet"/>
      <w:lvlText w:val="•"/>
      <w:lvlJc w:val="left"/>
      <w:pPr>
        <w:ind w:left="2070" w:hanging="360"/>
      </w:pPr>
      <w:rPr>
        <w:rFonts w:hint="default"/>
        <w:lang w:val="fr-FR" w:eastAsia="en-US" w:bidi="ar-SA"/>
      </w:rPr>
    </w:lvl>
    <w:lvl w:ilvl="2" w:tplc="0DF01296">
      <w:numFmt w:val="bullet"/>
      <w:lvlText w:val="•"/>
      <w:lvlJc w:val="left"/>
      <w:pPr>
        <w:ind w:left="2920" w:hanging="360"/>
      </w:pPr>
      <w:rPr>
        <w:rFonts w:hint="default"/>
        <w:lang w:val="fr-FR" w:eastAsia="en-US" w:bidi="ar-SA"/>
      </w:rPr>
    </w:lvl>
    <w:lvl w:ilvl="3" w:tplc="8B1C3688">
      <w:numFmt w:val="bullet"/>
      <w:lvlText w:val="•"/>
      <w:lvlJc w:val="left"/>
      <w:pPr>
        <w:ind w:left="3770" w:hanging="360"/>
      </w:pPr>
      <w:rPr>
        <w:rFonts w:hint="default"/>
        <w:lang w:val="fr-FR" w:eastAsia="en-US" w:bidi="ar-SA"/>
      </w:rPr>
    </w:lvl>
    <w:lvl w:ilvl="4" w:tplc="59BAB398">
      <w:numFmt w:val="bullet"/>
      <w:lvlText w:val="•"/>
      <w:lvlJc w:val="left"/>
      <w:pPr>
        <w:ind w:left="4620" w:hanging="360"/>
      </w:pPr>
      <w:rPr>
        <w:rFonts w:hint="default"/>
        <w:lang w:val="fr-FR" w:eastAsia="en-US" w:bidi="ar-SA"/>
      </w:rPr>
    </w:lvl>
    <w:lvl w:ilvl="5" w:tplc="3E7A5050">
      <w:numFmt w:val="bullet"/>
      <w:lvlText w:val="•"/>
      <w:lvlJc w:val="left"/>
      <w:pPr>
        <w:ind w:left="5470" w:hanging="360"/>
      </w:pPr>
      <w:rPr>
        <w:rFonts w:hint="default"/>
        <w:lang w:val="fr-FR" w:eastAsia="en-US" w:bidi="ar-SA"/>
      </w:rPr>
    </w:lvl>
    <w:lvl w:ilvl="6" w:tplc="841A45E6">
      <w:numFmt w:val="bullet"/>
      <w:lvlText w:val="•"/>
      <w:lvlJc w:val="left"/>
      <w:pPr>
        <w:ind w:left="6320" w:hanging="360"/>
      </w:pPr>
      <w:rPr>
        <w:rFonts w:hint="default"/>
        <w:lang w:val="fr-FR" w:eastAsia="en-US" w:bidi="ar-SA"/>
      </w:rPr>
    </w:lvl>
    <w:lvl w:ilvl="7" w:tplc="05029950">
      <w:numFmt w:val="bullet"/>
      <w:lvlText w:val="•"/>
      <w:lvlJc w:val="left"/>
      <w:pPr>
        <w:ind w:left="7170" w:hanging="360"/>
      </w:pPr>
      <w:rPr>
        <w:rFonts w:hint="default"/>
        <w:lang w:val="fr-FR" w:eastAsia="en-US" w:bidi="ar-SA"/>
      </w:rPr>
    </w:lvl>
    <w:lvl w:ilvl="8" w:tplc="2522040C">
      <w:numFmt w:val="bullet"/>
      <w:lvlText w:val="•"/>
      <w:lvlJc w:val="left"/>
      <w:pPr>
        <w:ind w:left="8020" w:hanging="360"/>
      </w:pPr>
      <w:rPr>
        <w:rFonts w:hint="default"/>
        <w:lang w:val="fr-FR" w:eastAsia="en-US" w:bidi="ar-SA"/>
      </w:rPr>
    </w:lvl>
  </w:abstractNum>
  <w:abstractNum w:abstractNumId="12" w15:restartNumberingAfterBreak="0">
    <w:nsid w:val="73C407B4"/>
    <w:multiLevelType w:val="hybridMultilevel"/>
    <w:tmpl w:val="5BB825B4"/>
    <w:lvl w:ilvl="0" w:tplc="D75467F2">
      <w:numFmt w:val="bullet"/>
      <w:lvlText w:val=""/>
      <w:lvlJc w:val="left"/>
      <w:pPr>
        <w:ind w:left="720" w:hanging="180"/>
      </w:pPr>
      <w:rPr>
        <w:rFonts w:ascii="Wingdings" w:eastAsia="Wingdings" w:hAnsi="Wingdings" w:cs="Wingdings" w:hint="default"/>
        <w:b w:val="0"/>
        <w:bCs w:val="0"/>
        <w:i w:val="0"/>
        <w:iCs w:val="0"/>
        <w:spacing w:val="0"/>
        <w:w w:val="99"/>
        <w:sz w:val="20"/>
        <w:szCs w:val="20"/>
        <w:lang w:val="fr-FR" w:eastAsia="en-US" w:bidi="ar-SA"/>
      </w:rPr>
    </w:lvl>
    <w:lvl w:ilvl="1" w:tplc="4236A32E">
      <w:numFmt w:val="bullet"/>
      <w:lvlText w:val="•"/>
      <w:lvlJc w:val="left"/>
      <w:pPr>
        <w:ind w:left="1620" w:hanging="180"/>
      </w:pPr>
      <w:rPr>
        <w:rFonts w:hint="default"/>
        <w:lang w:val="fr-FR" w:eastAsia="en-US" w:bidi="ar-SA"/>
      </w:rPr>
    </w:lvl>
    <w:lvl w:ilvl="2" w:tplc="AA96C05A">
      <w:numFmt w:val="bullet"/>
      <w:lvlText w:val="•"/>
      <w:lvlJc w:val="left"/>
      <w:pPr>
        <w:ind w:left="2520" w:hanging="180"/>
      </w:pPr>
      <w:rPr>
        <w:rFonts w:hint="default"/>
        <w:lang w:val="fr-FR" w:eastAsia="en-US" w:bidi="ar-SA"/>
      </w:rPr>
    </w:lvl>
    <w:lvl w:ilvl="3" w:tplc="C9649422">
      <w:numFmt w:val="bullet"/>
      <w:lvlText w:val="•"/>
      <w:lvlJc w:val="left"/>
      <w:pPr>
        <w:ind w:left="3420" w:hanging="180"/>
      </w:pPr>
      <w:rPr>
        <w:rFonts w:hint="default"/>
        <w:lang w:val="fr-FR" w:eastAsia="en-US" w:bidi="ar-SA"/>
      </w:rPr>
    </w:lvl>
    <w:lvl w:ilvl="4" w:tplc="667AE77E">
      <w:numFmt w:val="bullet"/>
      <w:lvlText w:val="•"/>
      <w:lvlJc w:val="left"/>
      <w:pPr>
        <w:ind w:left="4320" w:hanging="180"/>
      </w:pPr>
      <w:rPr>
        <w:rFonts w:hint="default"/>
        <w:lang w:val="fr-FR" w:eastAsia="en-US" w:bidi="ar-SA"/>
      </w:rPr>
    </w:lvl>
    <w:lvl w:ilvl="5" w:tplc="87F063CC">
      <w:numFmt w:val="bullet"/>
      <w:lvlText w:val="•"/>
      <w:lvlJc w:val="left"/>
      <w:pPr>
        <w:ind w:left="5220" w:hanging="180"/>
      </w:pPr>
      <w:rPr>
        <w:rFonts w:hint="default"/>
        <w:lang w:val="fr-FR" w:eastAsia="en-US" w:bidi="ar-SA"/>
      </w:rPr>
    </w:lvl>
    <w:lvl w:ilvl="6" w:tplc="E432E54E">
      <w:numFmt w:val="bullet"/>
      <w:lvlText w:val="•"/>
      <w:lvlJc w:val="left"/>
      <w:pPr>
        <w:ind w:left="6120" w:hanging="180"/>
      </w:pPr>
      <w:rPr>
        <w:rFonts w:hint="default"/>
        <w:lang w:val="fr-FR" w:eastAsia="en-US" w:bidi="ar-SA"/>
      </w:rPr>
    </w:lvl>
    <w:lvl w:ilvl="7" w:tplc="A038001A">
      <w:numFmt w:val="bullet"/>
      <w:lvlText w:val="•"/>
      <w:lvlJc w:val="left"/>
      <w:pPr>
        <w:ind w:left="7020" w:hanging="180"/>
      </w:pPr>
      <w:rPr>
        <w:rFonts w:hint="default"/>
        <w:lang w:val="fr-FR" w:eastAsia="en-US" w:bidi="ar-SA"/>
      </w:rPr>
    </w:lvl>
    <w:lvl w:ilvl="8" w:tplc="20EEBB70">
      <w:numFmt w:val="bullet"/>
      <w:lvlText w:val="•"/>
      <w:lvlJc w:val="left"/>
      <w:pPr>
        <w:ind w:left="7920" w:hanging="180"/>
      </w:pPr>
      <w:rPr>
        <w:rFonts w:hint="default"/>
        <w:lang w:val="fr-FR" w:eastAsia="en-US" w:bidi="ar-SA"/>
      </w:rPr>
    </w:lvl>
  </w:abstractNum>
  <w:num w:numId="1" w16cid:durableId="1751804513">
    <w:abstractNumId w:val="7"/>
  </w:num>
  <w:num w:numId="2" w16cid:durableId="1406297502">
    <w:abstractNumId w:val="11"/>
  </w:num>
  <w:num w:numId="3" w16cid:durableId="2049141206">
    <w:abstractNumId w:val="12"/>
  </w:num>
  <w:num w:numId="4" w16cid:durableId="113596679">
    <w:abstractNumId w:val="0"/>
  </w:num>
  <w:num w:numId="5" w16cid:durableId="1243485941">
    <w:abstractNumId w:val="2"/>
  </w:num>
  <w:num w:numId="6" w16cid:durableId="192622769">
    <w:abstractNumId w:val="8"/>
  </w:num>
  <w:num w:numId="7" w16cid:durableId="101147841">
    <w:abstractNumId w:val="3"/>
  </w:num>
  <w:num w:numId="8" w16cid:durableId="503978725">
    <w:abstractNumId w:val="4"/>
  </w:num>
  <w:num w:numId="9" w16cid:durableId="127018033">
    <w:abstractNumId w:val="6"/>
  </w:num>
  <w:num w:numId="10" w16cid:durableId="2102487599">
    <w:abstractNumId w:val="10"/>
  </w:num>
  <w:num w:numId="11" w16cid:durableId="357775473">
    <w:abstractNumId w:val="9"/>
  </w:num>
  <w:num w:numId="12" w16cid:durableId="625818547">
    <w:abstractNumId w:val="1"/>
  </w:num>
  <w:num w:numId="13" w16cid:durableId="20383883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2465F"/>
    <w:rsid w:val="000D0167"/>
    <w:rsid w:val="0022465F"/>
    <w:rsid w:val="008B51B4"/>
    <w:rsid w:val="009E6A90"/>
    <w:rsid w:val="00C078D2"/>
    <w:rsid w:val="00D84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65567"/>
  <w15:docId w15:val="{A5105DF1-8ABB-48DD-ACA5-D81DDD61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fr-FR"/>
    </w:rPr>
  </w:style>
  <w:style w:type="paragraph" w:styleId="Heading1">
    <w:name w:val="heading 1"/>
    <w:basedOn w:val="Normal"/>
    <w:uiPriority w:val="9"/>
    <w:qFormat/>
    <w:pPr>
      <w:ind w:left="1224" w:hanging="720"/>
      <w:outlineLvl w:val="0"/>
    </w:pPr>
    <w:rPr>
      <w:b/>
      <w:bCs/>
    </w:rPr>
  </w:style>
  <w:style w:type="paragraph" w:styleId="Heading2">
    <w:name w:val="heading 2"/>
    <w:basedOn w:val="Normal"/>
    <w:uiPriority w:val="9"/>
    <w:unhideWhenUsed/>
    <w:qFormat/>
    <w:pPr>
      <w:ind w:left="502" w:hanging="502"/>
      <w:outlineLvl w:val="1"/>
    </w:pPr>
    <w:rPr>
      <w:b/>
      <w:bCs/>
      <w:i/>
      <w:iCs/>
    </w:rPr>
  </w:style>
  <w:style w:type="paragraph" w:styleId="Heading3">
    <w:name w:val="heading 3"/>
    <w:basedOn w:val="Normal"/>
    <w:uiPriority w:val="9"/>
    <w:unhideWhenUsed/>
    <w:qFormat/>
    <w:pPr>
      <w:spacing w:before="1"/>
      <w:ind w:left="4321"/>
      <w:outlineLvl w:val="2"/>
    </w:pPr>
  </w:style>
  <w:style w:type="paragraph" w:styleId="Heading4">
    <w:name w:val="heading 4"/>
    <w:basedOn w:val="Normal"/>
    <w:uiPriority w:val="9"/>
    <w:unhideWhenUsed/>
    <w:qFormat/>
    <w:pPr>
      <w:ind w:left="4462"/>
      <w:outlineLvl w:val="3"/>
    </w:pPr>
    <w:rPr>
      <w:b/>
      <w:bCs/>
      <w:sz w:val="20"/>
      <w:szCs w:val="20"/>
    </w:rPr>
  </w:style>
  <w:style w:type="paragraph" w:styleId="Heading5">
    <w:name w:val="heading 5"/>
    <w:basedOn w:val="Normal"/>
    <w:uiPriority w:val="9"/>
    <w:unhideWhenUsed/>
    <w:qFormat/>
    <w:pPr>
      <w:ind w:left="1224"/>
      <w:outlineLvl w:val="4"/>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24" w:hanging="720"/>
    </w:pPr>
  </w:style>
  <w:style w:type="paragraph" w:customStyle="1" w:styleId="TableParagraph">
    <w:name w:val="Table Paragraph"/>
    <w:basedOn w:val="Normal"/>
    <w:uiPriority w:val="1"/>
    <w:qFormat/>
    <w:pPr>
      <w:spacing w:before="59"/>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C3B411575829459F9EE0984600BBE9" ma:contentTypeVersion="23" ma:contentTypeDescription="Create a new document." ma:contentTypeScope="" ma:versionID="e197bcc723195d04ee10321bf76cfb64">
  <xsd:schema xmlns:xsd="http://www.w3.org/2001/XMLSchema" xmlns:xs="http://www.w3.org/2001/XMLSchema" xmlns:p="http://schemas.microsoft.com/office/2006/metadata/properties" xmlns:ns2="402d157c-09db-4dfd-8a20-e82cf8725729" xmlns:ns3="6f1baadd-9352-4bd1-aa9d-3580407cde9e" targetNamespace="http://schemas.microsoft.com/office/2006/metadata/properties" ma:root="true" ma:fieldsID="585adc7a191a72d9d84571fcf76f8923" ns2:_="" ns3:_="">
    <xsd:import namespace="402d157c-09db-4dfd-8a20-e82cf8725729"/>
    <xsd:import namespace="6f1baadd-9352-4bd1-aa9d-3580407cde9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DestructionYear" minOccurs="0"/>
                <xsd:element ref="ns2:RetentionLabel"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d157c-09db-4dfd-8a20-e82cf8725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195982d-6267-4e25-a797-e2807f6cda3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DestructionYear" ma:index="23" nillable="true" ma:displayName="Destruction Year" ma:format="Dropdown" ma:internalName="DestructionYear">
      <xsd:simpleType>
        <xsd:restriction base="dms:Text">
          <xsd:maxLength value="255"/>
        </xsd:restriction>
      </xsd:simpleType>
    </xsd:element>
    <xsd:element name="RetentionLabel" ma:index="24" nillable="true" ma:displayName="Retention Label" ma:format="Dropdown" ma:internalName="RetentionLabel">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Link" ma:index="26" nillable="true" ma:displayName="Link" ma:description="https://cibc.sharepoint.com/sites/WealthandAssetProjectDel/SitePages/Home.aspx&#10;" ma:format="Dropdown" ma:internalName="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baadd-9352-4bd1-aa9d-3580407cde9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d879c07-1d72-4f2e-84e9-5db77d674ae3}" ma:internalName="TaxCatchAll" ma:showField="CatchAllData" ma:web="6f1baadd-9352-4bd1-aa9d-3580407cde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tentionLabel xmlns="402d157c-09db-4dfd-8a20-e82cf8725729" xsi:nil="true"/>
    <Link xmlns="402d157c-09db-4dfd-8a20-e82cf8725729" xsi:nil="true"/>
    <DestructionYear xmlns="402d157c-09db-4dfd-8a20-e82cf8725729" xsi:nil="true"/>
    <lcf76f155ced4ddcb4097134ff3c332f xmlns="402d157c-09db-4dfd-8a20-e82cf8725729">
      <Terms xmlns="http://schemas.microsoft.com/office/infopath/2007/PartnerControls"/>
    </lcf76f155ced4ddcb4097134ff3c332f>
    <TaxCatchAll xmlns="6f1baadd-9352-4bd1-aa9d-3580407cde9e" xsi:nil="true"/>
  </documentManagement>
</p:properties>
</file>

<file path=customXml/itemProps1.xml><?xml version="1.0" encoding="utf-8"?>
<ds:datastoreItem xmlns:ds="http://schemas.openxmlformats.org/officeDocument/2006/customXml" ds:itemID="{60C29800-D8F7-4FFE-BB92-1B815525EDE5}"/>
</file>

<file path=customXml/itemProps2.xml><?xml version="1.0" encoding="utf-8"?>
<ds:datastoreItem xmlns:ds="http://schemas.openxmlformats.org/officeDocument/2006/customXml" ds:itemID="{AF4543D0-7A08-4689-AFA4-7263CDE37441}"/>
</file>

<file path=customXml/itemProps3.xml><?xml version="1.0" encoding="utf-8"?>
<ds:datastoreItem xmlns:ds="http://schemas.openxmlformats.org/officeDocument/2006/customXml" ds:itemID="{9C3D4ABB-915E-471F-82E7-18EFE61D0096}"/>
</file>

<file path=docProps/app.xml><?xml version="1.0" encoding="utf-8"?>
<Properties xmlns="http://schemas.openxmlformats.org/officeDocument/2006/extended-properties" xmlns:vt="http://schemas.openxmlformats.org/officeDocument/2006/docPropsVTypes">
  <Template>normal.dotm</Template>
  <TotalTime>7</TotalTime>
  <Pages>24</Pages>
  <Words>12494</Words>
  <Characters>71221</Characters>
  <Application>Microsoft Office Word</Application>
  <DocSecurity>0</DocSecurity>
  <Lines>593</Lines>
  <Paragraphs>167</Paragraphs>
  <ScaleCrop>false</ScaleCrop>
  <Company/>
  <LinksUpToDate>false</LinksUpToDate>
  <CharactersWithSpaces>83548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CIBC Forms Management</dc:creator>
  <cp:lastModifiedBy>Allapu, Harika</cp:lastModifiedBy>
  <cp:revision>3</cp:revision>
  <dcterms:created xsi:type="dcterms:W3CDTF">2026-03-25T10:50:00Z</dcterms:created>
  <dcterms:modified xsi:type="dcterms:W3CDTF">2026-03-25T14:29:00Z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2026-03-06T00:00:00Z</vt:filetime>
  </property>
  <property fmtid="{D5CDD505-2E9C-101B-9397-08002B2CF9AE}" pid="3" name="Creator">
    <vt:lpwstr>Microsoft® Word for Microsoft 365</vt:lpwstr>
  </property>
  <property fmtid="{D5CDD505-2E9C-101B-9397-08002B2CF9AE}" pid="4" name="LastSaved">
    <vt:filetime>2026-03-25T00:00:00Z</vt:filetime>
  </property>
  <property fmtid="{D5CDD505-2E9C-101B-9397-08002B2CF9AE}" pid="5" name="Producer">
    <vt:lpwstr>Microsoft® Word for Microsoft 365</vt:lpwstr>
  </property>
  <property fmtid="{D5CDD505-2E9C-101B-9397-08002B2CF9AE}" pid="6" name="ContentTypeId">
    <vt:lpwstr>0x0101009CC3B411575829459F9EE0984600BBE9</vt:lpwstr>
  </property>
</Properties>
</file>